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477AE" w:rsidP="00C2253B" w:rsidRDefault="000A1004" w14:paraId="104553B6" w14:textId="77777777">
      <w:pPr>
        <w:spacing w:after="75" w:line="259" w:lineRule="auto"/>
        <w:ind w:left="0" w:right="0" w:firstLine="0"/>
      </w:pPr>
      <w:r>
        <w:rPr>
          <w:rFonts w:ascii="Cambria" w:hAnsi="Cambria" w:eastAsia="Cambria" w:cs="Cambria"/>
          <w:sz w:val="24"/>
        </w:rPr>
        <w:t xml:space="preserve"> </w:t>
      </w:r>
    </w:p>
    <w:p w:rsidR="00C2253B" w:rsidP="69AA6C7B" w:rsidRDefault="000A1004" w14:paraId="5A45892C" w14:textId="37B2B636">
      <w:pPr>
        <w:tabs>
          <w:tab w:val="center" w:pos="1547"/>
          <w:tab w:val="center" w:pos="6517"/>
          <w:tab w:val="center" w:pos="9898"/>
          <w:tab w:val="center" w:pos="14730"/>
        </w:tabs>
        <w:spacing w:after="0" w:line="259" w:lineRule="auto"/>
        <w:ind w:left="0" w:right="0" w:firstLine="0"/>
        <w:rPr>
          <w:sz w:val="24"/>
          <w:szCs w:val="24"/>
        </w:rPr>
      </w:pPr>
      <w:r w:rsidRPr="69AA6C7B" w:rsidR="000A1004">
        <w:rPr>
          <w:b w:val="1"/>
          <w:bCs w:val="1"/>
          <w:sz w:val="24"/>
          <w:szCs w:val="24"/>
        </w:rPr>
        <w:t>Teacher:</w:t>
      </w:r>
      <w:r w:rsidRPr="69AA6C7B" w:rsidR="000A1004">
        <w:rPr>
          <w:sz w:val="24"/>
          <w:szCs w:val="24"/>
        </w:rPr>
        <w:t xml:space="preserve"> </w:t>
      </w:r>
      <w:r>
        <w:tab/>
      </w:r>
      <w:r w:rsidRPr="69AA6C7B" w:rsidR="000A1004">
        <w:rPr>
          <w:b w:val="1"/>
          <w:bCs w:val="1"/>
          <w:sz w:val="24"/>
          <w:szCs w:val="24"/>
          <w:u w:val="single"/>
        </w:rPr>
        <w:t xml:space="preserve">  </w:t>
      </w:r>
      <w:r w:rsidRPr="69AA6C7B" w:rsidR="5264419C">
        <w:rPr>
          <w:b w:val="1"/>
          <w:bCs w:val="1"/>
          <w:sz w:val="24"/>
          <w:szCs w:val="24"/>
          <w:u w:val="single"/>
        </w:rPr>
        <w:t>THOMPSON</w:t>
      </w:r>
      <w:r w:rsidRPr="69AA6C7B" w:rsidR="4A68FF30">
        <w:rPr>
          <w:b w:val="1"/>
          <w:bCs w:val="1"/>
          <w:sz w:val="24"/>
          <w:szCs w:val="24"/>
          <w:u w:val="single"/>
        </w:rPr>
        <w:t>/CUNNINGHAM</w:t>
      </w:r>
      <w:r>
        <w:tab/>
      </w:r>
      <w:r w:rsidRPr="69AA6C7B" w:rsidR="000A1004">
        <w:rPr>
          <w:sz w:val="24"/>
          <w:szCs w:val="24"/>
        </w:rPr>
        <w:t xml:space="preserve"> </w:t>
      </w:r>
      <w:r>
        <w:tab/>
      </w:r>
      <w:r w:rsidRPr="69AA6C7B" w:rsidR="00C2253B">
        <w:rPr>
          <w:sz w:val="24"/>
          <w:szCs w:val="24"/>
        </w:rPr>
        <w:t xml:space="preserve">                                                            </w:t>
      </w:r>
      <w:r w:rsidRPr="69AA6C7B" w:rsidR="000A1004">
        <w:rPr>
          <w:b w:val="1"/>
          <w:bCs w:val="1"/>
          <w:sz w:val="24"/>
          <w:szCs w:val="24"/>
        </w:rPr>
        <w:t>Week of:</w:t>
      </w:r>
      <w:r w:rsidRPr="69AA6C7B" w:rsidR="000A1004">
        <w:rPr>
          <w:sz w:val="24"/>
          <w:szCs w:val="24"/>
        </w:rPr>
        <w:t xml:space="preserve"> </w:t>
      </w:r>
      <w:r w:rsidRPr="69AA6C7B" w:rsidR="0272E2CA">
        <w:rPr>
          <w:sz w:val="24"/>
          <w:szCs w:val="24"/>
        </w:rPr>
        <w:t>A</w:t>
      </w:r>
      <w:r w:rsidRPr="69AA6C7B" w:rsidR="33E50540">
        <w:rPr>
          <w:sz w:val="24"/>
          <w:szCs w:val="24"/>
        </w:rPr>
        <w:t>ug 21-25</w:t>
      </w:r>
      <w:r w:rsidRPr="69AA6C7B" w:rsidR="00C2253B">
        <w:rPr>
          <w:sz w:val="24"/>
          <w:szCs w:val="24"/>
        </w:rPr>
        <w:t>__</w:t>
      </w:r>
    </w:p>
    <w:p w:rsidR="00A477AE" w:rsidP="00C2253B" w:rsidRDefault="000A1004" w14:paraId="48CD1EF8" w14:textId="2EA1D6F2">
      <w:pPr>
        <w:tabs>
          <w:tab w:val="center" w:pos="1547"/>
          <w:tab w:val="center" w:pos="6517"/>
          <w:tab w:val="center" w:pos="9898"/>
          <w:tab w:val="center" w:pos="14730"/>
        </w:tabs>
        <w:spacing w:after="0" w:line="259" w:lineRule="auto"/>
        <w:ind w:left="0" w:right="0" w:firstLine="0"/>
      </w:pPr>
      <w:r w:rsidRPr="69AA6C7B" w:rsidR="000A1004">
        <w:rPr>
          <w:b w:val="1"/>
          <w:bCs w:val="1"/>
          <w:sz w:val="24"/>
          <w:szCs w:val="24"/>
        </w:rPr>
        <w:t>S</w:t>
      </w:r>
      <w:r w:rsidRPr="69AA6C7B" w:rsidR="3F4E25B1">
        <w:rPr>
          <w:b w:val="1"/>
          <w:bCs w:val="1"/>
          <w:sz w:val="24"/>
          <w:szCs w:val="24"/>
        </w:rPr>
        <w:t>u</w:t>
      </w:r>
      <w:r w:rsidRPr="69AA6C7B" w:rsidR="000A1004">
        <w:rPr>
          <w:b w:val="1"/>
          <w:bCs w:val="1"/>
          <w:sz w:val="24"/>
          <w:szCs w:val="24"/>
        </w:rPr>
        <w:t>bject</w:t>
      </w:r>
      <w:r w:rsidRPr="69AA6C7B" w:rsidR="00C2253B">
        <w:rPr>
          <w:b w:val="1"/>
          <w:bCs w:val="1"/>
          <w:sz w:val="24"/>
          <w:szCs w:val="24"/>
        </w:rPr>
        <w:t>:</w:t>
      </w:r>
      <w:r w:rsidRPr="69AA6C7B" w:rsidR="000A1004">
        <w:rPr>
          <w:sz w:val="24"/>
          <w:szCs w:val="24"/>
        </w:rPr>
        <w:t xml:space="preserve"> </w:t>
      </w:r>
      <w:r>
        <w:tab/>
      </w:r>
      <w:r w:rsidRPr="69AA6C7B" w:rsidR="000A1004">
        <w:rPr>
          <w:b w:val="1"/>
          <w:bCs w:val="1"/>
          <w:sz w:val="24"/>
          <w:szCs w:val="24"/>
          <w:u w:val="single"/>
        </w:rPr>
        <w:t xml:space="preserve">  </w:t>
      </w:r>
      <w:r w:rsidRPr="69AA6C7B" w:rsidR="1323343E">
        <w:rPr>
          <w:b w:val="1"/>
          <w:bCs w:val="1"/>
          <w:sz w:val="24"/>
          <w:szCs w:val="24"/>
          <w:u w:val="single"/>
        </w:rPr>
        <w:t>GIFTED ENGLISH I- CLUE</w:t>
      </w:r>
      <w:r>
        <w:tab/>
      </w:r>
      <w:r w:rsidRPr="69AA6C7B" w:rsidR="000A1004">
        <w:rPr>
          <w:sz w:val="24"/>
          <w:szCs w:val="24"/>
        </w:rPr>
        <w:t xml:space="preserve"> </w:t>
      </w:r>
    </w:p>
    <w:tbl>
      <w:tblPr>
        <w:tblStyle w:val="TableGrid"/>
        <w:tblpPr w:leftFromText="180" w:rightFromText="180" w:vertAnchor="text" w:horzAnchor="margin" w:tblpY="276"/>
        <w:tblW w:w="14519" w:type="dxa"/>
        <w:tblInd w:w="0" w:type="dxa"/>
        <w:tblCellMar>
          <w:top w:w="91" w:type="dxa"/>
          <w:left w:w="0" w:type="dxa"/>
          <w:bottom w:w="0" w:type="dxa"/>
          <w:right w:w="83" w:type="dxa"/>
        </w:tblCellMar>
        <w:tblLook w:val="04A0" w:firstRow="1" w:lastRow="0" w:firstColumn="1" w:lastColumn="0" w:noHBand="0" w:noVBand="1"/>
      </w:tblPr>
      <w:tblGrid>
        <w:gridCol w:w="1349"/>
        <w:gridCol w:w="1395"/>
        <w:gridCol w:w="630"/>
        <w:gridCol w:w="3748"/>
        <w:gridCol w:w="210"/>
        <w:gridCol w:w="3819"/>
        <w:gridCol w:w="1354"/>
        <w:gridCol w:w="2014"/>
      </w:tblGrid>
      <w:tr w:rsidR="00C2253B" w:rsidTr="69AA6C7B" w14:paraId="4F53B01B" w14:textId="77777777">
        <w:trPr>
          <w:trHeight w:val="660"/>
        </w:trPr>
        <w:tc>
          <w:tcPr>
            <w:tcW w:w="1349" w:type="dxa"/>
            <w:vMerge w:val="restart"/>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vAlign w:val="center"/>
          </w:tcPr>
          <w:p w:rsidRPr="00C2253B" w:rsidR="00C2253B" w:rsidP="00C2253B" w:rsidRDefault="00C2253B" w14:paraId="372B6CEE" w14:textId="77777777">
            <w:pPr>
              <w:spacing w:after="58" w:line="259" w:lineRule="auto"/>
              <w:ind w:left="79" w:right="0" w:firstLine="0"/>
              <w:jc w:val="center"/>
              <w:rPr>
                <w:rFonts w:ascii="Arial Narrow" w:hAnsi="Arial Narrow"/>
              </w:rPr>
            </w:pPr>
            <w:r w:rsidRPr="00C2253B">
              <w:rPr>
                <w:rFonts w:ascii="Arial Narrow" w:hAnsi="Arial Narrow"/>
                <w:b/>
              </w:rPr>
              <w:t xml:space="preserve">TEM </w:t>
            </w:r>
          </w:p>
          <w:p w:rsidRPr="00C2253B" w:rsidR="00C2253B" w:rsidP="00C2253B" w:rsidRDefault="00C2253B" w14:paraId="17FEA999" w14:textId="77777777">
            <w:pPr>
              <w:spacing w:after="0" w:line="259" w:lineRule="auto"/>
              <w:ind w:left="78" w:right="0" w:firstLine="0"/>
              <w:jc w:val="center"/>
              <w:rPr>
                <w:rFonts w:ascii="Arial Narrow" w:hAnsi="Arial Narrow"/>
              </w:rPr>
            </w:pPr>
            <w:r w:rsidRPr="00C2253B">
              <w:rPr>
                <w:rFonts w:ascii="Arial Narrow" w:hAnsi="Arial Narrow"/>
                <w:b/>
              </w:rPr>
              <w:t xml:space="preserve">Indicators </w:t>
            </w: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990033"/>
            <w:tcMar/>
            <w:vAlign w:val="center"/>
          </w:tcPr>
          <w:p w:rsidRPr="00C2253B" w:rsidR="00C2253B" w:rsidP="00C2253B" w:rsidRDefault="00C2253B" w14:paraId="1FBD22D5" w14:textId="77777777">
            <w:pPr>
              <w:spacing w:after="0" w:line="259" w:lineRule="auto"/>
              <w:ind w:left="128" w:right="0" w:firstLine="0"/>
              <w:jc w:val="center"/>
              <w:rPr>
                <w:rFonts w:ascii="Arial Narrow" w:hAnsi="Arial Narrow"/>
              </w:rPr>
            </w:pPr>
            <w:r w:rsidRPr="00C2253B">
              <w:rPr>
                <w:rFonts w:ascii="Arial Narrow" w:hAnsi="Arial Narrow"/>
                <w:b/>
                <w:color w:val="FFFFFF"/>
              </w:rPr>
              <w:t xml:space="preserve"> </w:t>
            </w: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990033"/>
            <w:tcMar/>
            <w:vAlign w:val="center"/>
          </w:tcPr>
          <w:p w:rsidRPr="00C2253B" w:rsidR="00C2253B" w:rsidP="00C2253B" w:rsidRDefault="00C2253B" w14:paraId="35EE0D76" w14:textId="77777777">
            <w:pPr>
              <w:spacing w:after="0" w:line="259" w:lineRule="auto"/>
              <w:ind w:left="86" w:right="0" w:firstLine="0"/>
              <w:jc w:val="center"/>
              <w:rPr>
                <w:rFonts w:ascii="Arial Narrow" w:hAnsi="Arial Narrow"/>
              </w:rPr>
            </w:pPr>
            <w:r w:rsidRPr="00C2253B">
              <w:rPr>
                <w:rFonts w:ascii="Arial Narrow" w:hAnsi="Arial Narrow"/>
                <w:b/>
                <w:color w:val="FFFFFF"/>
              </w:rPr>
              <w:t xml:space="preserve">Day One </w:t>
            </w:r>
          </w:p>
        </w:tc>
        <w:tc>
          <w:tcPr>
            <w:tcW w:w="3748" w:type="dxa"/>
            <w:tcBorders>
              <w:top w:val="single" w:color="000000" w:themeColor="text1" w:sz="6" w:space="0"/>
              <w:left w:val="single" w:color="000000" w:themeColor="text1" w:sz="6" w:space="0"/>
              <w:bottom w:val="single" w:color="000000" w:themeColor="text1" w:sz="6" w:space="0"/>
              <w:right w:val="nil"/>
            </w:tcBorders>
            <w:shd w:val="clear" w:color="auto" w:fill="990033"/>
            <w:tcMar/>
          </w:tcPr>
          <w:p w:rsidRPr="00C2253B" w:rsidR="00C2253B" w:rsidP="00C2253B" w:rsidRDefault="00C2253B" w14:paraId="088737AB" w14:textId="77777777">
            <w:pPr>
              <w:spacing w:after="160" w:line="259" w:lineRule="auto"/>
              <w:ind w:left="0" w:right="0" w:firstLine="0"/>
              <w:rPr>
                <w:rFonts w:ascii="Arial Narrow" w:hAnsi="Arial Narrow"/>
              </w:rPr>
            </w:pPr>
          </w:p>
        </w:tc>
        <w:tc>
          <w:tcPr>
            <w:tcW w:w="210" w:type="dxa"/>
            <w:tcBorders>
              <w:top w:val="single" w:color="000000" w:themeColor="text1" w:sz="6" w:space="0"/>
              <w:left w:val="nil"/>
              <w:bottom w:val="single" w:color="000000" w:themeColor="text1" w:sz="6" w:space="0"/>
              <w:right w:val="single" w:color="000000" w:themeColor="text1" w:sz="6" w:space="0"/>
            </w:tcBorders>
            <w:shd w:val="clear" w:color="auto" w:fill="990033"/>
            <w:tcMar/>
            <w:vAlign w:val="center"/>
          </w:tcPr>
          <w:p w:rsidRPr="00C2253B" w:rsidR="00C2253B" w:rsidP="00C2253B" w:rsidRDefault="00C2253B" w14:paraId="466F5FC1" w14:textId="77777777">
            <w:pPr>
              <w:spacing w:after="0" w:line="259" w:lineRule="auto"/>
              <w:ind w:left="0" w:right="0" w:firstLine="0"/>
              <w:rPr>
                <w:rFonts w:ascii="Arial Narrow" w:hAnsi="Arial Narrow"/>
              </w:rPr>
            </w:pPr>
            <w:r w:rsidRPr="00C2253B">
              <w:rPr>
                <w:rFonts w:ascii="Arial Narrow" w:hAnsi="Arial Narrow"/>
                <w:b/>
                <w:color w:val="FFFFFF"/>
              </w:rPr>
              <w:t xml:space="preserve">Day Two </w:t>
            </w: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990033"/>
            <w:tcMar/>
            <w:vAlign w:val="center"/>
          </w:tcPr>
          <w:p w:rsidRPr="00C2253B" w:rsidR="00C2253B" w:rsidP="00C2253B" w:rsidRDefault="00C2253B" w14:paraId="39B957A4" w14:textId="77777777">
            <w:pPr>
              <w:spacing w:after="0" w:line="259" w:lineRule="auto"/>
              <w:ind w:left="71" w:right="0" w:firstLine="0"/>
              <w:jc w:val="center"/>
              <w:rPr>
                <w:rFonts w:ascii="Arial Narrow" w:hAnsi="Arial Narrow"/>
              </w:rPr>
            </w:pPr>
            <w:r w:rsidRPr="00C2253B">
              <w:rPr>
                <w:rFonts w:ascii="Arial Narrow" w:hAnsi="Arial Narrow"/>
                <w:b/>
                <w:color w:val="FFFFFF"/>
              </w:rPr>
              <w:t xml:space="preserve">Day Three </w:t>
            </w: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990033"/>
            <w:tcMar/>
            <w:vAlign w:val="center"/>
          </w:tcPr>
          <w:p w:rsidRPr="00C2253B" w:rsidR="00C2253B" w:rsidP="00C2253B" w:rsidRDefault="00C2253B" w14:paraId="1663F0F8" w14:textId="77777777">
            <w:pPr>
              <w:spacing w:after="0" w:line="259" w:lineRule="auto"/>
              <w:ind w:left="74" w:right="0" w:firstLine="0"/>
              <w:jc w:val="center"/>
              <w:rPr>
                <w:rFonts w:ascii="Arial Narrow" w:hAnsi="Arial Narrow"/>
              </w:rPr>
            </w:pPr>
            <w:r w:rsidRPr="00C2253B">
              <w:rPr>
                <w:rFonts w:ascii="Arial Narrow" w:hAnsi="Arial Narrow"/>
                <w:b/>
                <w:color w:val="FFFFFF"/>
              </w:rPr>
              <w:t xml:space="preserve">Day Four </w:t>
            </w: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990033"/>
            <w:tcMar/>
            <w:vAlign w:val="center"/>
          </w:tcPr>
          <w:p w:rsidR="00C2253B" w:rsidP="00C2253B" w:rsidRDefault="00C2253B" w14:paraId="13200B06" w14:textId="77777777">
            <w:pPr>
              <w:spacing w:after="0" w:line="259" w:lineRule="auto"/>
              <w:ind w:left="79" w:right="0" w:firstLine="0"/>
              <w:jc w:val="center"/>
            </w:pPr>
            <w:r>
              <w:rPr>
                <w:b/>
                <w:color w:val="FFFFFF"/>
              </w:rPr>
              <w:t xml:space="preserve">Day Five </w:t>
            </w:r>
          </w:p>
        </w:tc>
      </w:tr>
      <w:tr w:rsidR="00C2253B" w:rsidTr="69AA6C7B" w14:paraId="5988B683" w14:textId="77777777">
        <w:trPr>
          <w:trHeight w:val="616"/>
        </w:trPr>
        <w:tc>
          <w:tcPr>
            <w:tcW w:w="1349" w:type="dxa"/>
            <w:vMerge/>
            <w:tcBorders/>
            <w:tcMar/>
          </w:tcPr>
          <w:p w:rsidRPr="00C2253B" w:rsidR="00C2253B" w:rsidP="00C2253B" w:rsidRDefault="00C2253B" w14:paraId="5897EE39" w14:textId="77777777">
            <w:pPr>
              <w:spacing w:after="160" w:line="259" w:lineRule="auto"/>
              <w:ind w:left="0" w:right="0" w:firstLine="0"/>
              <w:rPr>
                <w:rFonts w:ascii="Arial Narrow" w:hAnsi="Arial Narrow"/>
              </w:rPr>
            </w:pP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579AE88E" w14:textId="77777777">
            <w:pPr>
              <w:spacing w:after="0" w:line="259" w:lineRule="auto"/>
              <w:ind w:left="84" w:right="0" w:firstLine="0"/>
              <w:jc w:val="center"/>
              <w:rPr>
                <w:rFonts w:ascii="Arial Narrow" w:hAnsi="Arial Narrow"/>
              </w:rPr>
            </w:pPr>
            <w:r w:rsidRPr="00C2253B">
              <w:rPr>
                <w:rFonts w:ascii="Arial Narrow" w:hAnsi="Arial Narrow"/>
                <w:b/>
              </w:rPr>
              <w:t xml:space="preserve">Performance Based Objective:  </w:t>
            </w: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2A99D3" w:rsidRDefault="00C2253B" w14:paraId="6CD88658" w14:textId="498A3951">
            <w:pPr>
              <w:pStyle w:val="Normal"/>
              <w:spacing w:after="0" w:line="259" w:lineRule="auto"/>
              <w:ind w:left="178" w:right="0" w:firstLine="0"/>
              <w:jc w:val="center"/>
              <w:rPr>
                <w:rFonts w:ascii="Arial Narrow" w:hAnsi="Arial Narrow" w:eastAsia="Arial Narrow" w:cs="Arial Narrow"/>
                <w:noProof w:val="0"/>
                <w:sz w:val="20"/>
                <w:szCs w:val="20"/>
                <w:lang w:val="en-US"/>
              </w:rPr>
            </w:pPr>
            <w:r w:rsidRPr="692A99D3" w:rsidR="00C2253B">
              <w:rPr>
                <w:rFonts w:ascii="Arial Narrow" w:hAnsi="Arial Narrow"/>
              </w:rPr>
              <w:t xml:space="preserve"> </w:t>
            </w:r>
            <w:r w:rsidRPr="692A99D3" w:rsidR="00C2253B">
              <w:rPr>
                <w:rFonts w:ascii="Arial Narrow" w:hAnsi="Arial Narrow"/>
                <w:b w:val="1"/>
                <w:bCs w:val="1"/>
              </w:rPr>
              <w:t xml:space="preserve"> </w:t>
            </w:r>
            <w:r w:rsidRPr="692A99D3" w:rsidR="2B1DC0F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9-10.RI.KID.1 Analyze what the text says explicitly and draw inferences; cite the strongest, most compelling textual evidence to support conclusions. 9-10.RI.KID.2 Determine a central idea of a text and analyze its development; provide an objective or critical summary. 9-10.W.RBPK.9 Support and defend interpretations, analyses, reflections, or research with evidence found in literature, applying grade band 9-10 standards for reading to source material.</w:t>
            </w:r>
          </w:p>
        </w:tc>
        <w:tc>
          <w:tcPr>
            <w:tcW w:w="3748" w:type="dxa"/>
            <w:tcBorders>
              <w:top w:val="single" w:color="000000" w:themeColor="text1" w:sz="6" w:space="0"/>
              <w:left w:val="single" w:color="000000" w:themeColor="text1" w:sz="6" w:space="0"/>
              <w:bottom w:val="single" w:color="000000" w:themeColor="text1" w:sz="6" w:space="0"/>
              <w:right w:val="nil"/>
            </w:tcBorders>
            <w:tcMar/>
          </w:tcPr>
          <w:p w:rsidRPr="00C2253B" w:rsidR="00C2253B" w:rsidP="00C2253B" w:rsidRDefault="00C2253B" w14:paraId="49A6DA59" w14:textId="77777777">
            <w:pPr>
              <w:spacing w:after="160" w:line="259" w:lineRule="auto"/>
              <w:ind w:left="0" w:right="0" w:firstLine="0"/>
              <w:rPr>
                <w:rFonts w:ascii="Arial Narrow" w:hAnsi="Arial Narrow"/>
              </w:rPr>
            </w:pPr>
          </w:p>
        </w:tc>
        <w:tc>
          <w:tcPr>
            <w:tcW w:w="210" w:type="dxa"/>
            <w:tcBorders>
              <w:top w:val="single" w:color="000000" w:themeColor="text1" w:sz="6" w:space="0"/>
              <w:left w:val="nil"/>
              <w:bottom w:val="single" w:color="000000" w:themeColor="text1" w:sz="6" w:space="0"/>
              <w:right w:val="single" w:color="000000" w:themeColor="text1" w:sz="6" w:space="0"/>
            </w:tcBorders>
            <w:tcMar/>
          </w:tcPr>
          <w:p w:rsidRPr="00C2253B" w:rsidR="00C2253B" w:rsidP="692A99D3" w:rsidRDefault="00C2253B" w14:paraId="21137641" w14:textId="0CFCF652">
            <w:pPr>
              <w:pStyle w:val="Normal"/>
              <w:spacing w:after="0" w:line="259" w:lineRule="auto"/>
              <w:ind w:left="345" w:right="0" w:firstLine="0"/>
              <w:rPr>
                <w:rFonts w:ascii="Arial Narrow" w:hAnsi="Arial Narrow"/>
              </w:rPr>
            </w:pPr>
            <w:r w:rsidRPr="692A99D3" w:rsidR="00C2253B">
              <w:rPr>
                <w:rFonts w:ascii="Arial Narrow" w:hAnsi="Arial Narrow"/>
              </w:rPr>
              <w:t xml:space="preserve"> </w:t>
            </w:r>
            <w:r w:rsidRPr="692A99D3" w:rsidR="7485AB0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9-10.RI.KID.1 Analyze what the text says explicitly and draw inferences; cite the strongest, most compelling textual evidence to support conclusions. 9-10.RI.KID.2 Determine a central idea of a text and analyze its development; provide an objective or critical summary. 9-10.W.RBPK.9 Support and defend interpretations, analyses, reflections, or research with evidence found in literature, applying grade band 9-10 standards for reading to source material.</w:t>
            </w:r>
            <w:r w:rsidRPr="692A99D3" w:rsidR="00C2253B">
              <w:rPr>
                <w:rFonts w:ascii="Arial Narrow" w:hAnsi="Arial Narrow"/>
                <w:b w:val="1"/>
                <w:bCs w:val="1"/>
              </w:rPr>
              <w:t xml:space="preserve"> </w:t>
            </w: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AA6C7B" w:rsidRDefault="00C2253B" w14:paraId="02AC6100" w14:textId="5E7AC6BE">
            <w:pPr>
              <w:pStyle w:val="Normal"/>
              <w:spacing w:after="0" w:line="259" w:lineRule="auto"/>
              <w:ind w:left="133" w:right="0" w:firstLine="0"/>
              <w:jc w:val="center"/>
              <w:rPr>
                <w:rFonts w:ascii="Arial Narrow" w:hAnsi="Arial Narrow"/>
                <w:b w:val="1"/>
                <w:bCs w:val="1"/>
              </w:rPr>
            </w:pP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2A99D3" w:rsidRDefault="00C2253B" w14:paraId="2A11F81F" w14:textId="74C83FE0">
            <w:pPr>
              <w:pStyle w:val="Normal"/>
              <w:spacing w:after="0" w:line="259" w:lineRule="auto"/>
              <w:ind w:left="118" w:right="0" w:firstLine="0"/>
              <w:jc w:val="center"/>
              <w:rPr>
                <w:rFonts w:ascii="Arial Narrow" w:hAnsi="Arial Narrow"/>
              </w:rPr>
            </w:pPr>
            <w:r w:rsidRPr="692A99D3" w:rsidR="11C3385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9-10.RI.KID.1 Analyze what the text says explicitly and draw inferences; cite the strongest, most compelling textual evidence to support conclusions. 9-10.RI.KID.2 Determine a central idea of a text and analyze its development; provide an objective or critical summary. 9-10.W.RBPK.9 Support and defend interpretations, analyses, reflections, or research with evidence found in literature, applying grade band 9-10 standards for reading to source material.</w:t>
            </w:r>
            <w:r w:rsidRPr="692A99D3" w:rsidR="00C2253B">
              <w:rPr>
                <w:rFonts w:ascii="Arial Narrow" w:hAnsi="Arial Narrow"/>
                <w:b w:val="1"/>
                <w:bCs w:val="1"/>
              </w:rPr>
              <w:t xml:space="preserve"> </w:t>
            </w: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692A99D3" w:rsidRDefault="00C2253B" w14:paraId="0E687CCE" w14:textId="0C8DBB32">
            <w:pPr>
              <w:pStyle w:val="Normal"/>
              <w:spacing w:after="0" w:line="259" w:lineRule="auto"/>
              <w:ind w:left="141" w:right="0" w:firstLine="0"/>
              <w:jc w:val="center"/>
              <w:rPr>
                <w:rFonts w:ascii="Arial" w:hAnsi="Arial" w:eastAsia="Arial" w:cs="Arial"/>
                <w:noProof w:val="0"/>
                <w:sz w:val="20"/>
                <w:szCs w:val="20"/>
                <w:lang w:val="en-US"/>
              </w:rPr>
            </w:pPr>
            <w:r w:rsidRPr="692A99D3" w:rsidR="00C2253B">
              <w:rPr>
                <w:b w:val="1"/>
                <w:bCs w:val="1"/>
              </w:rPr>
              <w:t xml:space="preserve"> </w:t>
            </w:r>
            <w:r w:rsidRPr="692A99D3" w:rsidR="4FE5D59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9-10.RI.KID.1 Analyze what the text says explicitly and draw inferences; cite the strongest, most compelling textual evidence to support conclusions. 9-10.RI.KID.2 Determine a central idea of a text and analyze its development; provide an objective or critical summary. 9-10.W.RBPK.9 Support and defend interpretations, analyses, reflections, or research with evidence found in literature, applying grade band 9-10 standards for reading to source material.</w:t>
            </w:r>
          </w:p>
        </w:tc>
      </w:tr>
      <w:tr w:rsidR="00C2253B" w:rsidTr="69AA6C7B" w14:paraId="71A9414B" w14:textId="77777777">
        <w:trPr>
          <w:trHeight w:val="1083"/>
        </w:trPr>
        <w:tc>
          <w:tcPr>
            <w:tcW w:w="134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C2253B" w:rsidR="00C2253B" w:rsidP="00C2253B" w:rsidRDefault="00C2253B" w14:paraId="6CCEAAF6" w14:textId="77777777">
            <w:pPr>
              <w:spacing w:after="0" w:line="259" w:lineRule="auto"/>
              <w:ind w:left="78" w:right="0" w:firstLine="0"/>
              <w:jc w:val="center"/>
              <w:rPr>
                <w:rFonts w:ascii="Arial Narrow" w:hAnsi="Arial Narrow"/>
              </w:rPr>
            </w:pPr>
            <w:r w:rsidRPr="00C2253B">
              <w:rPr>
                <w:rFonts w:ascii="Arial Narrow" w:hAnsi="Arial Narrow"/>
                <w:b/>
              </w:rPr>
              <w:t xml:space="preserve">T1, T3, T7 </w:t>
            </w: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4F81845F" w14:textId="77777777">
            <w:pPr>
              <w:spacing w:after="43" w:line="259" w:lineRule="auto"/>
              <w:ind w:left="113" w:right="0" w:firstLine="0"/>
              <w:rPr>
                <w:rFonts w:ascii="Arial Narrow" w:hAnsi="Arial Narrow"/>
              </w:rPr>
            </w:pPr>
            <w:r w:rsidRPr="00C2253B">
              <w:rPr>
                <w:rFonts w:ascii="Arial Narrow" w:hAnsi="Arial Narrow"/>
                <w:b/>
              </w:rPr>
              <w:t xml:space="preserve">Activate Prior Knowledge </w:t>
            </w:r>
          </w:p>
          <w:p w:rsidRPr="00C2253B" w:rsidR="00C2253B" w:rsidP="00C2253B" w:rsidRDefault="00C2253B" w14:paraId="36C004A8" w14:textId="77777777">
            <w:pPr>
              <w:spacing w:after="0" w:line="259" w:lineRule="auto"/>
              <w:ind w:left="113" w:right="0" w:firstLine="0"/>
              <w:rPr>
                <w:rFonts w:ascii="Arial Narrow" w:hAnsi="Arial Narrow"/>
                <w:b/>
              </w:rPr>
            </w:pPr>
            <w:r w:rsidRPr="00C2253B">
              <w:rPr>
                <w:rFonts w:ascii="Arial Narrow" w:hAnsi="Arial Narrow"/>
                <w:b/>
              </w:rPr>
              <w:t>Lesson Length-Brief</w:t>
            </w: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7F7F7A31" w14:textId="0FDD96A9">
            <w:pPr>
              <w:spacing w:after="0" w:line="259" w:lineRule="auto"/>
              <w:ind w:left="113" w:right="0" w:firstLine="0"/>
              <w:rPr>
                <w:rFonts w:ascii="Arial Narrow" w:hAnsi="Arial Narrow"/>
              </w:rPr>
            </w:pPr>
            <w:r w:rsidRPr="69AA6C7B" w:rsidR="00C2253B">
              <w:rPr>
                <w:rFonts w:ascii="Arial Narrow" w:hAnsi="Arial Narrow"/>
              </w:rPr>
              <w:t xml:space="preserve"> </w:t>
            </w:r>
            <w:r w:rsidRPr="69AA6C7B" w:rsidR="41F4D232">
              <w:rPr>
                <w:rFonts w:ascii="Arial Narrow" w:hAnsi="Arial Narrow"/>
              </w:rPr>
              <w:t xml:space="preserve">Discuss what students already know </w:t>
            </w:r>
            <w:r w:rsidRPr="69AA6C7B" w:rsidR="41F4D232">
              <w:rPr>
                <w:rFonts w:ascii="Arial Narrow" w:hAnsi="Arial Narrow"/>
              </w:rPr>
              <w:t>regarding</w:t>
            </w:r>
            <w:r w:rsidRPr="69AA6C7B" w:rsidR="41F4D232">
              <w:rPr>
                <w:rFonts w:ascii="Arial Narrow" w:hAnsi="Arial Narrow"/>
              </w:rPr>
              <w:t xml:space="preserve"> Greek mythology.</w:t>
            </w:r>
          </w:p>
        </w:tc>
        <w:tc>
          <w:tcPr>
            <w:tcW w:w="3748" w:type="dxa"/>
            <w:tcBorders>
              <w:top w:val="single" w:color="000000" w:themeColor="text1" w:sz="6" w:space="0"/>
              <w:left w:val="single" w:color="000000" w:themeColor="text1" w:sz="6" w:space="0"/>
              <w:bottom w:val="single" w:color="000000" w:themeColor="text1" w:sz="6" w:space="0"/>
              <w:right w:val="nil"/>
            </w:tcBorders>
            <w:tcMar/>
          </w:tcPr>
          <w:p w:rsidRPr="00C2253B" w:rsidR="00C2253B" w:rsidP="00C2253B" w:rsidRDefault="00C2253B" w14:paraId="587FAFD9" w14:textId="77777777">
            <w:pPr>
              <w:spacing w:after="0" w:line="259" w:lineRule="auto"/>
              <w:ind w:left="118" w:right="0" w:firstLine="0"/>
              <w:rPr>
                <w:rFonts w:ascii="Arial Narrow" w:hAnsi="Arial Narrow"/>
              </w:rPr>
            </w:pPr>
            <w:r w:rsidRPr="00C2253B">
              <w:rPr>
                <w:rFonts w:ascii="Arial Narrow" w:hAnsi="Arial Narrow"/>
              </w:rPr>
              <w:t xml:space="preserve"> . </w:t>
            </w:r>
          </w:p>
        </w:tc>
        <w:tc>
          <w:tcPr>
            <w:tcW w:w="210" w:type="dxa"/>
            <w:tcBorders>
              <w:top w:val="single" w:color="000000" w:themeColor="text1" w:sz="6" w:space="0"/>
              <w:left w:val="nil"/>
              <w:bottom w:val="single" w:color="000000" w:themeColor="text1" w:sz="6" w:space="0"/>
              <w:right w:val="single" w:color="000000" w:themeColor="text1" w:sz="6" w:space="0"/>
            </w:tcBorders>
            <w:tcMar/>
          </w:tcPr>
          <w:p w:rsidRPr="00C2253B" w:rsidR="00C2253B" w:rsidP="00C2253B" w:rsidRDefault="00C2253B" w14:paraId="3589F006" w14:textId="7BF61FF8">
            <w:pPr>
              <w:spacing w:after="160" w:line="259" w:lineRule="auto"/>
              <w:ind w:left="0" w:right="0" w:firstLine="0"/>
              <w:rPr>
                <w:rFonts w:ascii="Arial Narrow" w:hAnsi="Arial Narrow"/>
              </w:rPr>
            </w:pPr>
            <w:r w:rsidRPr="69AA6C7B" w:rsidR="3295997C">
              <w:rPr>
                <w:rFonts w:ascii="Arial Narrow" w:hAnsi="Arial Narrow"/>
              </w:rPr>
              <w:t xml:space="preserve">Begin Guided </w:t>
            </w:r>
            <w:r w:rsidRPr="69AA6C7B" w:rsidR="3295997C">
              <w:rPr>
                <w:rFonts w:ascii="Arial Narrow" w:hAnsi="Arial Narrow"/>
              </w:rPr>
              <w:t>questions</w:t>
            </w:r>
            <w:r w:rsidRPr="69AA6C7B" w:rsidR="3295997C">
              <w:rPr>
                <w:rFonts w:ascii="Arial Narrow" w:hAnsi="Arial Narrow"/>
              </w:rPr>
              <w:t xml:space="preserve"> after reading text</w:t>
            </w: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07C9E801" w14:textId="56180032">
            <w:pPr>
              <w:spacing w:after="0" w:line="259" w:lineRule="auto"/>
              <w:ind w:left="113" w:right="0" w:firstLine="0"/>
              <w:rPr>
                <w:rFonts w:ascii="Arial Narrow" w:hAnsi="Arial Narrow"/>
              </w:rPr>
            </w:pPr>
            <w:r w:rsidRPr="69AA6C7B" w:rsidR="00C2253B">
              <w:rPr>
                <w:rFonts w:ascii="Arial Narrow" w:hAnsi="Arial Narrow"/>
              </w:rPr>
              <w:t xml:space="preserve"> </w:t>
            </w:r>
            <w:r w:rsidRPr="69AA6C7B" w:rsidR="01D106A9">
              <w:rPr>
                <w:rFonts w:ascii="Arial Narrow" w:hAnsi="Arial Narrow"/>
              </w:rPr>
              <w:t>Guided Questions</w:t>
            </w: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67D62F53" w14:textId="08128373">
            <w:pPr>
              <w:spacing w:after="0" w:line="259" w:lineRule="auto"/>
              <w:ind w:left="104" w:right="0" w:firstLine="0"/>
              <w:rPr>
                <w:rFonts w:ascii="Arial Narrow" w:hAnsi="Arial Narrow"/>
              </w:rPr>
            </w:pPr>
            <w:r w:rsidRPr="69AA6C7B" w:rsidR="00C2253B">
              <w:rPr>
                <w:rFonts w:ascii="Arial Narrow" w:hAnsi="Arial Narrow"/>
              </w:rPr>
              <w:t xml:space="preserve">  </w:t>
            </w:r>
            <w:r w:rsidRPr="69AA6C7B" w:rsidR="1DC2CC4C">
              <w:rPr>
                <w:rFonts w:ascii="Arial Narrow" w:hAnsi="Arial Narrow"/>
              </w:rPr>
              <w:t>Guided Questions</w:t>
            </w: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00C2253B" w:rsidRDefault="00C2253B" w14:paraId="1EE26F80" w14:textId="77777777">
            <w:pPr>
              <w:spacing w:after="43" w:line="259" w:lineRule="auto"/>
              <w:ind w:left="113" w:right="0" w:firstLine="0"/>
            </w:pPr>
            <w:r>
              <w:t xml:space="preserve">  </w:t>
            </w:r>
          </w:p>
          <w:p w:rsidR="00C2253B" w:rsidP="00C2253B" w:rsidRDefault="00C2253B" w14:paraId="6FDC4E00" w14:textId="4ECD9734">
            <w:pPr>
              <w:spacing w:after="0" w:line="259" w:lineRule="auto"/>
              <w:ind w:left="113" w:right="0" w:firstLine="0"/>
            </w:pPr>
            <w:r w:rsidR="00C2253B">
              <w:rPr/>
              <w:t xml:space="preserve"> </w:t>
            </w:r>
            <w:r w:rsidR="24FC97C7">
              <w:rPr/>
              <w:t>Guided Questions</w:t>
            </w:r>
          </w:p>
        </w:tc>
      </w:tr>
      <w:tr w:rsidR="00C2253B" w:rsidTr="69AA6C7B" w14:paraId="54FC7F63" w14:textId="77777777">
        <w:trPr>
          <w:trHeight w:val="691"/>
        </w:trPr>
        <w:tc>
          <w:tcPr>
            <w:tcW w:w="134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C2253B" w:rsidR="00C2253B" w:rsidP="00C2253B" w:rsidRDefault="00C2253B" w14:paraId="053ADEA6" w14:textId="77777777">
            <w:pPr>
              <w:spacing w:after="0" w:line="259" w:lineRule="auto"/>
              <w:ind w:left="94" w:right="0" w:firstLine="0"/>
              <w:jc w:val="center"/>
              <w:rPr>
                <w:rFonts w:ascii="Arial Narrow" w:hAnsi="Arial Narrow"/>
              </w:rPr>
            </w:pPr>
            <w:r w:rsidRPr="00C2253B">
              <w:rPr>
                <w:rFonts w:ascii="Arial Narrow" w:hAnsi="Arial Narrow"/>
                <w:b/>
              </w:rPr>
              <w:t xml:space="preserve">T1, T7 </w:t>
            </w: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C2253B" w:rsidR="00C2253B" w:rsidP="00C2253B" w:rsidRDefault="00C2253B" w14:paraId="3E7C3848" w14:textId="77777777">
            <w:pPr>
              <w:spacing w:after="43" w:line="259" w:lineRule="auto"/>
              <w:ind w:left="113" w:right="0" w:firstLine="0"/>
              <w:rPr>
                <w:rFonts w:ascii="Arial Narrow" w:hAnsi="Arial Narrow"/>
              </w:rPr>
            </w:pPr>
            <w:r w:rsidRPr="00C2253B">
              <w:rPr>
                <w:rFonts w:ascii="Arial Narrow" w:hAnsi="Arial Narrow"/>
                <w:b/>
              </w:rPr>
              <w:t xml:space="preserve">Essential/Guiding </w:t>
            </w:r>
          </w:p>
          <w:p w:rsidRPr="00C2253B" w:rsidR="00C2253B" w:rsidP="00C2253B" w:rsidRDefault="00C2253B" w14:paraId="3E8801EA" w14:textId="77777777">
            <w:pPr>
              <w:spacing w:after="0" w:line="259" w:lineRule="auto"/>
              <w:ind w:left="113" w:right="0" w:firstLine="0"/>
              <w:rPr>
                <w:rFonts w:ascii="Arial Narrow" w:hAnsi="Arial Narrow"/>
              </w:rPr>
            </w:pPr>
            <w:r w:rsidRPr="00C2253B">
              <w:rPr>
                <w:rFonts w:ascii="Arial Narrow" w:hAnsi="Arial Narrow"/>
                <w:b/>
              </w:rPr>
              <w:t xml:space="preserve">Questions (if applicable) </w:t>
            </w: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2A99D3" w:rsidRDefault="00C2253B" w14:paraId="02BE4D19" w14:textId="58F5280C">
            <w:pPr>
              <w:pStyle w:val="Normal"/>
              <w:spacing w:after="0" w:line="259" w:lineRule="auto"/>
              <w:ind w:left="113" w:right="0" w:firstLine="0"/>
            </w:pPr>
            <w:r w:rsidRPr="692A99D3" w:rsidR="5EE9A81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Students will answer the following questions in preparation for a class discussion. 1. What happened to the portrayal of Zeus over the years? 2. What did the Greeks believe about the origins of the gods and the universe? 3. According to classical Greek mythology, who were the first parents?</w:t>
            </w:r>
          </w:p>
        </w:tc>
        <w:tc>
          <w:tcPr>
            <w:tcW w:w="3748" w:type="dxa"/>
            <w:tcBorders>
              <w:top w:val="single" w:color="000000" w:themeColor="text1" w:sz="6" w:space="0"/>
              <w:left w:val="single" w:color="000000" w:themeColor="text1" w:sz="6" w:space="0"/>
              <w:bottom w:val="single" w:color="000000" w:themeColor="text1" w:sz="6" w:space="0"/>
              <w:right w:val="nil"/>
            </w:tcBorders>
            <w:tcMar/>
          </w:tcPr>
          <w:p w:rsidRPr="00C2253B" w:rsidR="00C2253B" w:rsidP="00C2253B" w:rsidRDefault="00C2253B" w14:paraId="59A05873" w14:textId="77777777">
            <w:pPr>
              <w:spacing w:after="0" w:line="259" w:lineRule="auto"/>
              <w:ind w:left="118" w:right="0" w:firstLine="0"/>
              <w:rPr>
                <w:rFonts w:ascii="Arial Narrow" w:hAnsi="Arial Narrow"/>
              </w:rPr>
            </w:pPr>
            <w:r w:rsidRPr="00C2253B">
              <w:rPr>
                <w:rFonts w:ascii="Arial Narrow" w:hAnsi="Arial Narrow"/>
              </w:rPr>
              <w:t xml:space="preserve"> </w:t>
            </w:r>
          </w:p>
        </w:tc>
        <w:tc>
          <w:tcPr>
            <w:tcW w:w="210" w:type="dxa"/>
            <w:tcBorders>
              <w:top w:val="single" w:color="000000" w:themeColor="text1" w:sz="6" w:space="0"/>
              <w:left w:val="nil"/>
              <w:bottom w:val="single" w:color="000000" w:themeColor="text1" w:sz="6" w:space="0"/>
              <w:right w:val="single" w:color="000000" w:themeColor="text1" w:sz="6" w:space="0"/>
            </w:tcBorders>
            <w:tcMar/>
          </w:tcPr>
          <w:p w:rsidRPr="00C2253B" w:rsidR="00C2253B" w:rsidP="692A99D3" w:rsidRDefault="00C2253B" w14:paraId="776E1F99" w14:textId="339FD6FA">
            <w:pPr>
              <w:pStyle w:val="Normal"/>
              <w:spacing w:after="160" w:line="259" w:lineRule="auto"/>
              <w:ind w:left="0" w:right="0" w:firstLine="0"/>
              <w:rPr>
                <w:rFonts w:ascii="Arial Narrow" w:hAnsi="Arial Narrow" w:eastAsia="Arial Narrow" w:cs="Arial Narrow"/>
                <w:noProof w:val="0"/>
                <w:sz w:val="20"/>
                <w:szCs w:val="20"/>
                <w:lang w:val="en-US"/>
              </w:rPr>
            </w:pPr>
            <w:r w:rsidRPr="692A99D3" w:rsidR="1727F6D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4. Who was Zeus’s favorite child? Hint: She was born of no mother but sprang from Zeus’ head. 5. Describe the relationship between Zeus and Hera? 6. Who were Zeus’ brothers, and where did they rule</w:t>
            </w: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2A99D3" w:rsidRDefault="00C2253B" w14:paraId="56BF3009" w14:textId="6318D5AD">
            <w:pPr>
              <w:pStyle w:val="Normal"/>
              <w:spacing w:after="0" w:line="259" w:lineRule="auto"/>
              <w:ind w:left="113" w:right="0" w:firstLine="0"/>
              <w:rPr>
                <w:rFonts w:ascii="Arial Narrow" w:hAnsi="Arial Narrow" w:eastAsia="Arial Narrow" w:cs="Arial Narrow"/>
                <w:noProof w:val="0"/>
                <w:sz w:val="20"/>
                <w:szCs w:val="20"/>
                <w:lang w:val="en-US"/>
              </w:rPr>
            </w:pPr>
            <w:r w:rsidRPr="692A99D3" w:rsidR="00C2253B">
              <w:rPr>
                <w:rFonts w:ascii="Arial Narrow" w:hAnsi="Arial Narrow"/>
              </w:rPr>
              <w:t xml:space="preserve"> </w:t>
            </w:r>
            <w:r w:rsidRPr="692A99D3" w:rsidR="59290B3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7. Who are the twelve great Olympians and what is the function of each (for example, Area is the God of War?) 8. Be able to identify the correct Greek and Roman equivalents for the names of the gods and goddesses. 9. According to the ancient Greeks, what is the name of the place where the gods were said to reside?</w:t>
            </w: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2A99D3" w:rsidRDefault="00C2253B" w14:paraId="7FA2A20E" w14:textId="76970CFB">
            <w:pPr>
              <w:pStyle w:val="Normal"/>
              <w:spacing w:after="0" w:line="259" w:lineRule="auto"/>
              <w:ind w:left="104" w:right="0" w:firstLine="0"/>
              <w:rPr>
                <w:rFonts w:ascii="Arial Narrow" w:hAnsi="Arial Narrow" w:eastAsia="Arial Narrow" w:cs="Arial Narrow"/>
                <w:noProof w:val="0"/>
                <w:sz w:val="20"/>
                <w:szCs w:val="20"/>
                <w:lang w:val="en-US"/>
              </w:rPr>
            </w:pPr>
            <w:r w:rsidRPr="692A99D3" w:rsidR="00C2253B">
              <w:rPr>
                <w:rFonts w:ascii="Arial Narrow" w:hAnsi="Arial Narrow"/>
              </w:rPr>
              <w:t xml:space="preserve"> </w:t>
            </w:r>
            <w:r w:rsidRPr="692A99D3" w:rsidR="1145929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10. Who are the gods of waters? 11. Who is Hera? Why was she jealous? And what did she do to get revenge?</w:t>
            </w: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692A99D3" w:rsidRDefault="00C2253B" w14:paraId="1D2FFCA8" w14:textId="453810B1">
            <w:pPr>
              <w:pStyle w:val="Normal"/>
              <w:spacing w:after="0" w:line="259" w:lineRule="auto"/>
              <w:ind w:left="113" w:right="0" w:firstLine="0"/>
              <w:rPr>
                <w:rFonts w:ascii="Arial" w:hAnsi="Arial" w:eastAsia="Arial" w:cs="Arial"/>
                <w:noProof w:val="0"/>
                <w:sz w:val="20"/>
                <w:szCs w:val="20"/>
                <w:lang w:val="en-US"/>
              </w:rPr>
            </w:pPr>
            <w:r w:rsidR="00C2253B">
              <w:rPr/>
              <w:t xml:space="preserve"> </w:t>
            </w:r>
            <w:r w:rsidRPr="692A99D3" w:rsidR="2E8F5071">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12. Who is Hermes? What is his function in Greek mythology (What does he do?) And how is she typically described or depicted? 13. What is the difference between “primitive mythology” and “classical mythology”? How are the Greek gods different from Egyptian or Mesopotamian gods?</w:t>
            </w:r>
          </w:p>
        </w:tc>
      </w:tr>
      <w:tr w:rsidR="00C2253B" w:rsidTr="69AA6C7B" w14:paraId="443C66F8" w14:textId="77777777">
        <w:trPr>
          <w:trHeight w:val="1157"/>
        </w:trPr>
        <w:tc>
          <w:tcPr>
            <w:tcW w:w="134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C2253B" w:rsidR="00C2253B" w:rsidP="00C2253B" w:rsidRDefault="00C2253B" w14:paraId="75AFE84E" w14:textId="77777777">
            <w:pPr>
              <w:spacing w:after="0" w:line="259" w:lineRule="auto"/>
              <w:ind w:left="94" w:right="0" w:firstLine="0"/>
              <w:jc w:val="center"/>
              <w:rPr>
                <w:rFonts w:ascii="Arial Narrow" w:hAnsi="Arial Narrow"/>
              </w:rPr>
            </w:pPr>
            <w:r w:rsidRPr="00C2253B">
              <w:rPr>
                <w:rFonts w:ascii="Arial Narrow" w:hAnsi="Arial Narrow"/>
                <w:b/>
              </w:rPr>
              <w:t xml:space="preserve">T2, T5 </w:t>
            </w: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786FF563" w14:textId="77777777">
            <w:pPr>
              <w:spacing w:after="0" w:line="259" w:lineRule="auto"/>
              <w:ind w:left="113" w:right="0" w:firstLine="0"/>
              <w:rPr>
                <w:rFonts w:ascii="Arial Narrow" w:hAnsi="Arial Narrow"/>
              </w:rPr>
            </w:pPr>
            <w:r w:rsidRPr="00C2253B">
              <w:rPr>
                <w:rFonts w:ascii="Arial Narrow" w:hAnsi="Arial Narrow"/>
                <w:b/>
              </w:rPr>
              <w:t xml:space="preserve">Concept Development and Skill Development </w:t>
            </w:r>
          </w:p>
          <w:p w:rsidRPr="00C2253B" w:rsidR="00C2253B" w:rsidP="00C2253B" w:rsidRDefault="00C2253B" w14:paraId="7A25DD4F" w14:textId="77777777">
            <w:pPr>
              <w:spacing w:after="43" w:line="259" w:lineRule="auto"/>
              <w:ind w:left="113" w:right="0" w:firstLine="0"/>
              <w:rPr>
                <w:rFonts w:ascii="Arial Narrow" w:hAnsi="Arial Narrow"/>
              </w:rPr>
            </w:pPr>
            <w:r w:rsidRPr="00C2253B">
              <w:rPr>
                <w:rFonts w:ascii="Arial Narrow" w:hAnsi="Arial Narrow"/>
                <w:b/>
              </w:rPr>
              <w:t xml:space="preserve">(Instructional Input/ </w:t>
            </w:r>
          </w:p>
          <w:p w:rsidRPr="00C2253B" w:rsidR="00C2253B" w:rsidP="00C2253B" w:rsidRDefault="00C2253B" w14:paraId="19A813C4" w14:textId="77777777">
            <w:pPr>
              <w:spacing w:after="0" w:line="259" w:lineRule="auto"/>
              <w:ind w:left="113" w:right="0" w:firstLine="0"/>
              <w:rPr>
                <w:rFonts w:ascii="Arial Narrow" w:hAnsi="Arial Narrow"/>
              </w:rPr>
            </w:pPr>
            <w:r w:rsidRPr="00C2253B">
              <w:rPr>
                <w:rFonts w:ascii="Arial Narrow" w:hAnsi="Arial Narrow"/>
                <w:b/>
              </w:rPr>
              <w:t xml:space="preserve">Instructional Tasks) </w:t>
            </w: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AA6C7B" w:rsidRDefault="00C2253B" w14:paraId="600B079D" w14:textId="4DFA7DB7">
            <w:pPr>
              <w:pStyle w:val="Normal"/>
              <w:spacing w:after="0" w:line="259" w:lineRule="auto"/>
              <w:ind w:left="113"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9AA6C7B" w:rsidR="7082C26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Read text: Answer questions: Brainstorm for Essay</w:t>
            </w:r>
          </w:p>
        </w:tc>
        <w:tc>
          <w:tcPr>
            <w:tcW w:w="3748" w:type="dxa"/>
            <w:tcBorders>
              <w:top w:val="single" w:color="000000" w:themeColor="text1" w:sz="6" w:space="0"/>
              <w:left w:val="single" w:color="000000" w:themeColor="text1" w:sz="6" w:space="0"/>
              <w:bottom w:val="single" w:color="000000" w:themeColor="text1" w:sz="6" w:space="0"/>
              <w:right w:val="nil"/>
            </w:tcBorders>
            <w:tcMar/>
          </w:tcPr>
          <w:p w:rsidRPr="00C2253B" w:rsidR="00C2253B" w:rsidP="00C2253B" w:rsidRDefault="00C2253B" w14:paraId="223001D5" w14:textId="37C06212">
            <w:pPr>
              <w:spacing w:after="0" w:line="259" w:lineRule="auto"/>
              <w:ind w:left="118" w:right="0" w:firstLine="0"/>
              <w:rPr>
                <w:rFonts w:ascii="Arial Narrow" w:hAnsi="Arial Narrow"/>
              </w:rPr>
            </w:pPr>
          </w:p>
        </w:tc>
        <w:tc>
          <w:tcPr>
            <w:tcW w:w="210" w:type="dxa"/>
            <w:tcBorders>
              <w:top w:val="single" w:color="000000" w:themeColor="text1" w:sz="6" w:space="0"/>
              <w:left w:val="nil"/>
              <w:bottom w:val="single" w:color="000000" w:themeColor="text1" w:sz="6" w:space="0"/>
              <w:right w:val="single" w:color="000000" w:themeColor="text1" w:sz="6" w:space="0"/>
            </w:tcBorders>
            <w:tcMar/>
          </w:tcPr>
          <w:p w:rsidRPr="00C2253B" w:rsidR="00C2253B" w:rsidP="69AA6C7B" w:rsidRDefault="00C2253B" w14:paraId="18083563" w14:textId="4DFA7DB7">
            <w:pPr>
              <w:pStyle w:val="Normal"/>
              <w:spacing w:after="0" w:line="259" w:lineRule="auto"/>
              <w:ind w:left="113"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9AA6C7B" w:rsidR="7082C26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Read text: Answer questions: Brainstorm for Essay</w:t>
            </w:r>
          </w:p>
          <w:p w:rsidRPr="00C2253B" w:rsidR="00C2253B" w:rsidP="69AA6C7B" w:rsidRDefault="00C2253B" w14:paraId="26C2FC28" w14:textId="5FC1566D">
            <w:pPr>
              <w:pStyle w:val="Normal"/>
              <w:spacing w:after="160" w:line="259" w:lineRule="auto"/>
              <w:ind w:left="0"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AA6C7B" w:rsidRDefault="00C2253B" w14:paraId="53E2A61B" w14:textId="4DFA7DB7">
            <w:pPr>
              <w:pStyle w:val="Normal"/>
              <w:spacing w:after="0" w:line="259" w:lineRule="auto"/>
              <w:ind w:left="113"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9AA6C7B" w:rsidR="7082C26C">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Read text: Answer questions: Brainstorm for Essay</w:t>
            </w:r>
          </w:p>
          <w:p w:rsidRPr="00C2253B" w:rsidR="00C2253B" w:rsidP="69AA6C7B" w:rsidRDefault="00C2253B" w14:paraId="215051B7" w14:textId="6525C716">
            <w:pPr>
              <w:pStyle w:val="Normal"/>
              <w:spacing w:after="0" w:line="259" w:lineRule="auto"/>
              <w:ind w:left="113"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AA6C7B" w:rsidRDefault="00C2253B" w14:paraId="2100F1D4" w14:textId="5AB90DDD">
            <w:pPr>
              <w:pStyle w:val="Normal"/>
              <w:spacing w:after="0" w:line="259" w:lineRule="auto"/>
              <w:ind w:left="113"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9AA6C7B" w:rsidR="00C2253B">
              <w:rPr>
                <w:rFonts w:ascii="Arial Narrow" w:hAnsi="Arial Narrow"/>
              </w:rPr>
              <w:t xml:space="preserve"> </w:t>
            </w:r>
            <w:r w:rsidRPr="69AA6C7B" w:rsidR="56128CC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Read text: Answer questions: Brainstorm for Essay</w:t>
            </w:r>
          </w:p>
          <w:p w:rsidRPr="00C2253B" w:rsidR="00C2253B" w:rsidP="69AA6C7B" w:rsidRDefault="00C2253B" w14:paraId="215BA263" w14:textId="7C98173D">
            <w:pPr>
              <w:pStyle w:val="Normal"/>
              <w:spacing w:after="0" w:line="259" w:lineRule="auto"/>
              <w:ind w:left="104" w:right="0" w:firstLine="0"/>
              <w:rPr>
                <w:rFonts w:ascii="Arial Narrow" w:hAnsi="Arial Narrow"/>
              </w:rPr>
            </w:pP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69AA6C7B" w:rsidRDefault="00C2253B" w14:paraId="0A232324" w14:textId="1A22943C">
            <w:pPr>
              <w:pStyle w:val="Normal"/>
              <w:spacing w:after="0" w:line="259" w:lineRule="auto"/>
              <w:ind w:left="113"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00C2253B">
              <w:rPr/>
              <w:t xml:space="preserve"> </w:t>
            </w:r>
            <w:r w:rsidRPr="69AA6C7B" w:rsidR="6981C41F">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Read text: Answer questions: Brainstorm for Essay</w:t>
            </w:r>
          </w:p>
          <w:p w:rsidR="00C2253B" w:rsidP="69AA6C7B" w:rsidRDefault="00C2253B" w14:paraId="53717FB0" w14:textId="63F0BE48">
            <w:pPr>
              <w:pStyle w:val="Normal"/>
              <w:spacing w:after="0" w:line="259" w:lineRule="auto"/>
              <w:ind w:left="113" w:right="0" w:firstLine="0"/>
            </w:pPr>
          </w:p>
        </w:tc>
      </w:tr>
      <w:tr w:rsidR="00C2253B" w:rsidTr="69AA6C7B" w14:paraId="3F04CE9A" w14:textId="77777777">
        <w:trPr>
          <w:trHeight w:val="2718"/>
        </w:trPr>
        <w:tc>
          <w:tcPr>
            <w:tcW w:w="134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Pr="00C2253B" w:rsidR="00C2253B" w:rsidP="00C2253B" w:rsidRDefault="00C2253B" w14:paraId="5C46FE60" w14:textId="77777777">
            <w:pPr>
              <w:spacing w:after="0" w:line="259" w:lineRule="auto"/>
              <w:ind w:left="126" w:right="0" w:firstLine="0"/>
              <w:rPr>
                <w:rFonts w:ascii="Arial Narrow" w:hAnsi="Arial Narrow"/>
              </w:rPr>
            </w:pPr>
            <w:r w:rsidRPr="00C2253B">
              <w:rPr>
                <w:rFonts w:ascii="Arial Narrow" w:hAnsi="Arial Narrow"/>
                <w:b/>
              </w:rPr>
              <w:t xml:space="preserve"> T1, T2, T6, T7 </w:t>
            </w: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2A999140" w14:textId="77777777">
            <w:pPr>
              <w:spacing w:after="43" w:line="259" w:lineRule="auto"/>
              <w:ind w:left="113" w:right="0" w:firstLine="0"/>
              <w:rPr>
                <w:rFonts w:ascii="Arial Narrow" w:hAnsi="Arial Narrow" w:cs="Times New Roman"/>
              </w:rPr>
            </w:pPr>
            <w:r w:rsidRPr="00C2253B">
              <w:rPr>
                <w:rFonts w:ascii="Arial Narrow" w:hAnsi="Arial Narrow" w:cs="Times New Roman"/>
                <w:b/>
                <w:u w:val="single" w:color="000000"/>
              </w:rPr>
              <w:t>Please note:</w:t>
            </w:r>
            <w:r w:rsidRPr="00C2253B">
              <w:rPr>
                <w:rFonts w:ascii="Arial Narrow" w:hAnsi="Arial Narrow" w:cs="Times New Roman"/>
                <w:b/>
              </w:rPr>
              <w:t xml:space="preserve">  </w:t>
            </w:r>
          </w:p>
          <w:p w:rsidRPr="00C2253B" w:rsidR="00C2253B" w:rsidP="00C2253B" w:rsidRDefault="00C2253B" w14:paraId="60661F10" w14:textId="3D84A7EB">
            <w:pPr>
              <w:spacing w:after="15" w:line="241" w:lineRule="auto"/>
              <w:ind w:left="113" w:right="0" w:firstLine="0"/>
              <w:rPr>
                <w:rFonts w:ascii="Arial Narrow" w:hAnsi="Arial Narrow" w:cs="Times New Roman"/>
              </w:rPr>
            </w:pPr>
            <w:r w:rsidRPr="00C2253B">
              <w:rPr>
                <w:rFonts w:ascii="Arial Narrow" w:hAnsi="Arial Narrow" w:cs="Times New Roman"/>
                <w:b/>
              </w:rPr>
              <w:t xml:space="preserve">Gradual ease of Responsibility </w:t>
            </w:r>
            <w:proofErr w:type="gramStart"/>
            <w:r w:rsidRPr="00C2253B">
              <w:rPr>
                <w:rFonts w:ascii="Arial Narrow" w:hAnsi="Arial Narrow" w:cs="Times New Roman"/>
                <w:b/>
              </w:rPr>
              <w:t>is required</w:t>
            </w:r>
            <w:proofErr w:type="gramEnd"/>
            <w:r w:rsidRPr="00C2253B">
              <w:rPr>
                <w:rFonts w:ascii="Arial Narrow" w:hAnsi="Arial Narrow" w:cs="Times New Roman"/>
                <w:b/>
              </w:rPr>
              <w:t xml:space="preserve"> in all lessons (I do, We do, </w:t>
            </w:r>
          </w:p>
          <w:p w:rsidRPr="00C2253B" w:rsidR="00C2253B" w:rsidP="00C2253B" w:rsidRDefault="00C2253B" w14:paraId="48C28859" w14:textId="77777777">
            <w:pPr>
              <w:spacing w:after="43" w:line="259" w:lineRule="auto"/>
              <w:ind w:left="113" w:right="0" w:firstLine="0"/>
              <w:rPr>
                <w:rFonts w:ascii="Arial Narrow" w:hAnsi="Arial Narrow" w:cs="Times New Roman"/>
              </w:rPr>
            </w:pPr>
            <w:r w:rsidRPr="00C2253B">
              <w:rPr>
                <w:rFonts w:ascii="Arial Narrow" w:hAnsi="Arial Narrow" w:cs="Times New Roman"/>
                <w:b/>
              </w:rPr>
              <w:t>They do, You do-</w:t>
            </w:r>
            <w:r w:rsidRPr="00C2253B">
              <w:rPr>
                <w:rFonts w:ascii="Arial Narrow" w:hAnsi="Arial Narrow" w:cs="Times New Roman"/>
                <w:b/>
                <w:color w:val="FF0000"/>
              </w:rPr>
              <w:t>Place agenda here</w:t>
            </w:r>
            <w:r w:rsidRPr="00C2253B">
              <w:rPr>
                <w:rFonts w:ascii="Arial Narrow" w:hAnsi="Arial Narrow" w:cs="Times New Roman"/>
                <w:b/>
              </w:rPr>
              <w:t xml:space="preserve">) </w:t>
            </w:r>
          </w:p>
          <w:p w:rsidRPr="00C2253B" w:rsidR="00C2253B" w:rsidP="00C2253B" w:rsidRDefault="00C2253B" w14:paraId="69F58882" w14:textId="77777777">
            <w:pPr>
              <w:spacing w:after="43" w:line="259" w:lineRule="auto"/>
              <w:ind w:left="113" w:right="0" w:firstLine="0"/>
              <w:rPr>
                <w:rFonts w:ascii="Arial Narrow" w:hAnsi="Arial Narrow" w:cs="Times New Roman"/>
              </w:rPr>
            </w:pPr>
            <w:r w:rsidRPr="00C2253B">
              <w:rPr>
                <w:rFonts w:ascii="Arial Narrow" w:hAnsi="Arial Narrow" w:cs="Times New Roman"/>
                <w:b/>
              </w:rPr>
              <w:t xml:space="preserve"> </w:t>
            </w:r>
          </w:p>
          <w:p w:rsidRPr="00C2253B" w:rsidR="00C2253B" w:rsidP="00C2253B" w:rsidRDefault="00C2253B" w14:paraId="0B82DCB0" w14:textId="77777777">
            <w:pPr>
              <w:spacing w:after="42" w:line="259" w:lineRule="auto"/>
              <w:ind w:left="113" w:right="0" w:firstLine="0"/>
              <w:rPr>
                <w:rFonts w:ascii="Arial Narrow" w:hAnsi="Arial Narrow" w:cs="Times New Roman"/>
              </w:rPr>
            </w:pPr>
            <w:r w:rsidRPr="00C2253B">
              <w:rPr>
                <w:rFonts w:ascii="Arial Narrow" w:hAnsi="Arial Narrow" w:cs="Times New Roman"/>
                <w:b/>
              </w:rPr>
              <w:t xml:space="preserve">Grouping Configuration </w:t>
            </w:r>
          </w:p>
          <w:p w:rsidRPr="00C2253B" w:rsidR="00C2253B" w:rsidP="00C2253B" w:rsidRDefault="00C2253B" w14:paraId="36591046" w14:textId="77777777">
            <w:pPr>
              <w:spacing w:after="0" w:line="259" w:lineRule="auto"/>
              <w:ind w:left="113" w:right="0" w:firstLine="0"/>
              <w:rPr>
                <w:rFonts w:ascii="Arial Narrow" w:hAnsi="Arial Narrow" w:cs="Times New Roman"/>
              </w:rPr>
            </w:pPr>
            <w:r w:rsidRPr="00C2253B">
              <w:rPr>
                <w:rFonts w:ascii="Arial Narrow" w:hAnsi="Arial Narrow" w:cs="Times New Roman"/>
                <w:b/>
              </w:rPr>
              <w:t xml:space="preserve">(Whole Group, Small Group, Teams, </w:t>
            </w:r>
          </w:p>
          <w:p w:rsidRPr="00C2253B" w:rsidR="00C2253B" w:rsidP="00C2253B" w:rsidRDefault="00C2253B" w14:paraId="11D21A16" w14:textId="77777777">
            <w:pPr>
              <w:spacing w:after="0" w:line="259" w:lineRule="auto"/>
              <w:ind w:left="113" w:right="0" w:firstLine="0"/>
              <w:rPr>
                <w:rFonts w:ascii="Arial Narrow" w:hAnsi="Arial Narrow"/>
              </w:rPr>
            </w:pP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AA6C7B" w:rsidRDefault="00C2253B" w14:paraId="443F6A80" w14:textId="0A118586">
            <w:pPr>
              <w:pStyle w:val="Normal"/>
              <w:spacing w:after="0" w:line="259" w:lineRule="auto"/>
              <w:ind w:left="113" w:right="0" w:firstLine="0"/>
              <w:rPr>
                <w:rFonts w:ascii="Arial Narrow" w:hAnsi="Arial Narrow" w:eastAsia="Arial Narrow" w:cs="Arial Narrow"/>
                <w:noProof w:val="0"/>
                <w:sz w:val="20"/>
                <w:szCs w:val="20"/>
                <w:lang w:val="en-US"/>
              </w:rPr>
            </w:pPr>
            <w:r w:rsidRPr="69AA6C7B" w:rsidR="00C2253B">
              <w:rPr>
                <w:rFonts w:ascii="Arial Narrow" w:hAnsi="Arial Narrow"/>
                <w:color w:val="C0504D"/>
              </w:rPr>
              <w:t xml:space="preserve"> </w:t>
            </w:r>
            <w:r w:rsidRPr="69AA6C7B" w:rsidR="496D391D">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Agenda Preparing to Read the Odyssey · Students read and summarize key points on p. 1040A-1040F. (15 Minutes) · Homer Biography (1:18) https://www.youtube.com/watch?v=hnxVv1JDUuA · Literary Analysis, p. 1041 – Epic Hero. Discuss the role of epic heroes to a nation or culture. (5 Minutes) · (Optional) Crash Course: The Odyssey (12:06) https://www.youtube.com/watch?v=MS4jk5kavy4 · (Optional) Best version of The Odyssey on film – use clips as needed: (First 30m explain Odysseus going off to fight in the Trojan War and give background info for The Odyssey.) https://www.youtube.com/watch?v=6S_l12WM_KM - Start at 3:45 to skip over Queen Penelope giving birth to her son. Around 26:00, Poseidon explains why he’s cursing Odysseus to never return home to Ithaca. This clip helps stage the setting and introduce the characters of The Odyssey, which might build understanding for students who are not reading on grade level. · (Optional) TedEd Video on Background for The Odyssey: https://youtu.be/8Z9FQxcCAZ0 · Consider using a Video Viewing Protocol (link) to provide structure that promotes student learning from video. Always set a purpose to viewing and allow time for debrief at the end of the video. (Timing Varies based on Video selection) · Discuss the meaning of the term “Epic Hero.” (Notes on p. 1041.) Remind students that Odysseus left Ithaca to fight with his friends in the Trojan War. The Trojan War is its own epic, and The Odyssey is Odysseus’s epic of how he tries to get home to Ithaca and his family. (5 Minutes)</w:t>
            </w:r>
          </w:p>
        </w:tc>
        <w:tc>
          <w:tcPr>
            <w:tcW w:w="3748" w:type="dxa"/>
            <w:tcBorders>
              <w:top w:val="single" w:color="000000" w:themeColor="text1" w:sz="6" w:space="0"/>
              <w:left w:val="single" w:color="000000" w:themeColor="text1" w:sz="6" w:space="0"/>
              <w:bottom w:val="single" w:color="000000" w:themeColor="text1" w:sz="6" w:space="0"/>
              <w:right w:val="nil"/>
            </w:tcBorders>
            <w:tcMar/>
          </w:tcPr>
          <w:p w:rsidRPr="00C2253B" w:rsidR="00C2253B" w:rsidP="00C2253B" w:rsidRDefault="00C2253B" w14:paraId="4FE5864B" w14:textId="77777777">
            <w:pPr>
              <w:spacing w:after="0" w:line="259" w:lineRule="auto"/>
              <w:ind w:left="118" w:right="0" w:firstLine="0"/>
              <w:rPr>
                <w:rFonts w:ascii="Arial Narrow" w:hAnsi="Arial Narrow"/>
              </w:rPr>
            </w:pPr>
            <w:r w:rsidRPr="00C2253B">
              <w:rPr>
                <w:rFonts w:ascii="Arial Narrow" w:hAnsi="Arial Narrow"/>
                <w:color w:val="C0504D"/>
              </w:rPr>
              <w:t xml:space="preserve"> </w:t>
            </w:r>
          </w:p>
        </w:tc>
        <w:tc>
          <w:tcPr>
            <w:tcW w:w="210" w:type="dxa"/>
            <w:tcBorders>
              <w:top w:val="single" w:color="000000" w:themeColor="text1" w:sz="6" w:space="0"/>
              <w:left w:val="nil"/>
              <w:bottom w:val="single" w:color="000000" w:themeColor="text1" w:sz="6" w:space="0"/>
              <w:right w:val="single" w:color="000000" w:themeColor="text1" w:sz="6" w:space="0"/>
            </w:tcBorders>
            <w:tcMar/>
          </w:tcPr>
          <w:p w:rsidRPr="00C2253B" w:rsidR="00C2253B" w:rsidP="69AA6C7B" w:rsidRDefault="00C2253B" w14:paraId="335DC443" w14:textId="27BEB804">
            <w:pPr>
              <w:pStyle w:val="Normal"/>
              <w:spacing w:after="160" w:line="259" w:lineRule="auto"/>
              <w:ind w:left="0" w:right="0" w:firstLine="0"/>
              <w:rPr>
                <w:rFonts w:ascii="Arial Narrow" w:hAnsi="Arial Narrow" w:eastAsia="Arial Narrow" w:cs="Arial Narrow"/>
                <w:noProof w:val="0"/>
                <w:sz w:val="20"/>
                <w:szCs w:val="20"/>
                <w:lang w:val="en-US"/>
              </w:rPr>
            </w:pPr>
            <w:r w:rsidRPr="69AA6C7B" w:rsidR="14746DF2">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Agenda Preparing to Read the Odyssey · Students read and summarize key points on p. 1040A-1040F. (15 Minutes) · Homer Biography (1:18) https://www.youtube.com/watch?v=hnxVv1JDUuA · Literary Analysis, p. 1041 – Epic Hero. Discuss the role of epic heroes to a nation or culture. (5 Minutes) · (Optional) Crash Course: The Odyssey (12:06) https://www.youtube.com/watch?v=MS4jk5kavy4 · (Optional) Best version of The Odyssey on film – use clips as needed: (First 30m explain Odysseus going off to fight in the Trojan War and give background info for The Odyssey.) https://www.youtube.com/watch?v=6S_l12WM_KM - Start at 3:45 to skip over Queen Penelope giving birth to her son. Around 26:00, Poseidon explains why he’s cursing Odysseus to never return home to Ithaca. This clip helps stage the setting and introduce the characters of The Odyssey, which might build understanding for students who are not reading on grade level. · (Optional) TedEd Video on Background for The Odyssey: https://youtu.be/8Z9FQxcCAZ0 · Consider using a Video Viewing Protocol (link) to provide structure that promotes student learning from video. Always set a purpose to viewing and allow time for debrief at the end of the video. (Timing Varies based on Video selection) · Discuss the meaning of the term “Epic Hero.” (Notes on p. 1041.) Remind students that Odysseus left Ithaca to fight with his friends in the Trojan War. The Trojan War is its own epic, and The Odyssey is Odysseus’s epic of how he tries to get home to Ithaca and his family. (5 Minutes)</w:t>
            </w: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AA6C7B" w:rsidRDefault="00C2253B" w14:paraId="2F3F1017" w14:textId="6765BA1B">
            <w:pPr>
              <w:pStyle w:val="Normal"/>
              <w:spacing w:after="0" w:line="259" w:lineRule="auto"/>
              <w:ind w:left="113" w:right="0" w:firstLine="0"/>
              <w:rPr>
                <w:rFonts w:ascii="Arial Narrow" w:hAnsi="Arial Narrow" w:eastAsia="Arial Narrow" w:cs="Arial Narrow"/>
                <w:noProof w:val="0"/>
                <w:sz w:val="20"/>
                <w:szCs w:val="20"/>
                <w:lang w:val="en-US"/>
              </w:rPr>
            </w:pPr>
            <w:r w:rsidRPr="69AA6C7B" w:rsidR="00C2253B">
              <w:rPr>
                <w:rFonts w:ascii="Arial Narrow" w:hAnsi="Arial Narrow"/>
                <w:color w:val="C0504D"/>
              </w:rPr>
              <w:t xml:space="preserve"> </w:t>
            </w:r>
            <w:r w:rsidRPr="69AA6C7B" w:rsidR="1C76B11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Agenda Preparing to Read the Odyssey · Students read and summarize key points on p. 1040A-1040F. (15 Minutes) · Homer Biography (1:18) https://www.youtube.com/watch?v=hnxVv1JDUuA · Literary Analysis, p. 1041 – Epic Hero. Discuss the role of epic heroes to a nation or culture. (5 Minutes) · (Optional) Crash Course: The Odyssey (12:06) https://www.youtube.com/watch?v=MS4jk5kavy4 · (Optional) Best version of The Odyssey on film – use clips as needed: (First 30m explain Odysseus going off to fight in the Trojan War and give background info for The Odyssey.) https://www.youtube.com/watch?v=6S_l12WM_KM - Start at 3:45 to skip over Queen Penelope giving birth to her son. Around 26:00, Poseidon explains why he’s cursing Odysseus to never return home to Ithaca. This clip helps stage the setting and introduce the characters of The Odyssey, which might build understanding for students who are not reading on grade level. · (Optional) TedEd Video on Background for The Odyssey: https://youtu.be/8Z9FQxcCAZ0 · Consider using a Video Viewing Protocol (link) to provide structure that promotes student learning from video. Always set a purpose to viewing and allow time for debrief at the end of the video. (Timing Varies based on Video selection) · Discuss the meaning of the term “Epic Hero.” (Notes on p. 1041.) Remind students that Odysseus left Ithaca to fight with his friends in the Trojan War. The Trojan War is its own epic, and The Odyssey is Odysseus’s epic of how he tries to get home to Ithaca and his family. (5 Minutes)</w:t>
            </w: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69AA6C7B" w:rsidRDefault="00C2253B" w14:paraId="2158FC5A" w14:textId="571F4C5A">
            <w:pPr>
              <w:pStyle w:val="Normal"/>
              <w:spacing w:after="0" w:line="259" w:lineRule="auto"/>
              <w:ind w:left="104" w:right="0" w:firstLine="0"/>
              <w:rPr>
                <w:rFonts w:ascii="Arial Narrow" w:hAnsi="Arial Narrow" w:eastAsia="Arial Narrow" w:cs="Arial Narrow"/>
                <w:noProof w:val="0"/>
                <w:sz w:val="20"/>
                <w:szCs w:val="20"/>
                <w:lang w:val="en-US"/>
              </w:rPr>
            </w:pPr>
            <w:r w:rsidRPr="69AA6C7B" w:rsidR="00C2253B">
              <w:rPr>
                <w:rFonts w:ascii="Arial Narrow" w:hAnsi="Arial Narrow"/>
                <w:color w:val="C0504D"/>
              </w:rPr>
              <w:t xml:space="preserve"> </w:t>
            </w:r>
            <w:r w:rsidRPr="69AA6C7B" w:rsidR="60FDFA8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Agenda · Lesson 6, The Odyssey, LearnZillion (Specific time stamps available in LZ Teaching Notes found beside the lesson slides.) · The Invocation to the Muse is in the GuideBook in a T-chart to encourage annotation of text. · Use The Odyssey, Book One handouts in the GuideBook to guide discussion. Students should complete the summary task to consolidate learning from the beginning of the story. · The Lotus-Eaters, p. 1048-1049 o Video: https://vimeo.com/57105917 o Literary Analysis, p. 1048 o Literary Analysis, p. 1048 · Critical Thinking, p. 1049, Question 4 (Integration of Knowledge and Ideas) Students write answers then share with a partner. · Need help with pronunciation? Click here: (link)</w:t>
            </w: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69AA6C7B" w:rsidRDefault="00C2253B" w14:paraId="6DD5D2CC" w14:textId="5556B6E6">
            <w:pPr>
              <w:pStyle w:val="Normal"/>
              <w:spacing w:after="0" w:line="259" w:lineRule="auto"/>
              <w:ind w:left="113" w:right="0" w:firstLine="0"/>
              <w:rPr>
                <w:rFonts w:ascii="Arial" w:hAnsi="Arial" w:eastAsia="Arial" w:cs="Arial"/>
                <w:noProof w:val="0"/>
                <w:sz w:val="20"/>
                <w:szCs w:val="20"/>
                <w:lang w:val="en-US"/>
              </w:rPr>
            </w:pPr>
            <w:r w:rsidRPr="69AA6C7B" w:rsidR="00C2253B">
              <w:rPr>
                <w:color w:val="C0504D"/>
              </w:rPr>
              <w:t xml:space="preserve"> </w:t>
            </w:r>
            <w:r w:rsidRPr="69AA6C7B" w:rsidR="310133D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Agenda · Lesson 6, The Odyssey, LearnZillion (Specific time stamps available in LZ Teaching Notes found beside the lesson slides.) · The Invocation to the Muse is in the GuideBook in a T-chart to encourage annotation of text. · Use The Odyssey, Book One handouts in the GuideBook to guide discussion. Students should complete the summary task to consolidate learning from the beginning of the story. · The Lotus-Eaters, p. 1048-1049 o Video: https://vimeo.com/57105917 o Literary Analysis, p. 1048 o Literary Analysis, p. 1048 · Critical Thinking, p. 1049, Question 4 (Integration of Knowledge and Ideas) Students write answers then share with a partner. · Need help with pronunciation? Click here: (link)</w:t>
            </w:r>
          </w:p>
        </w:tc>
      </w:tr>
      <w:tr w:rsidR="00C2253B" w:rsidTr="69AA6C7B" w14:paraId="3119236D" w14:textId="77777777">
        <w:trPr>
          <w:trHeight w:val="4320"/>
        </w:trPr>
        <w:tc>
          <w:tcPr>
            <w:tcW w:w="134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00C2253B" w:rsidP="00C2253B" w:rsidRDefault="00C2253B" w14:paraId="3676B267" w14:textId="77777777">
            <w:pPr>
              <w:spacing w:after="0" w:line="259" w:lineRule="auto"/>
              <w:ind w:left="6" w:right="0" w:firstLine="0"/>
              <w:jc w:val="center"/>
            </w:pPr>
            <w:r>
              <w:rPr>
                <w:b/>
              </w:rPr>
              <w:t xml:space="preserve">T1, T2, T3, T4, T5, T6, T7 </w:t>
            </w: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C2253B" w:rsidR="00C2253B" w:rsidP="00C2253B" w:rsidRDefault="00C2253B" w14:paraId="02A6E5B3" w14:textId="6FDA00A5">
            <w:pPr>
              <w:spacing w:after="0" w:line="259" w:lineRule="auto"/>
              <w:ind w:left="113" w:right="0" w:firstLine="0"/>
              <w:rPr>
                <w:rFonts w:ascii="Arial Narrow" w:hAnsi="Arial Narrow"/>
              </w:rPr>
            </w:pPr>
            <w:r w:rsidRPr="00C2253B">
              <w:rPr>
                <w:rFonts w:ascii="Arial Narrow" w:hAnsi="Arial Narrow"/>
                <w:b/>
              </w:rPr>
              <w:t xml:space="preserve">Assessments </w:t>
            </w:r>
            <w:r>
              <w:rPr>
                <w:rFonts w:ascii="Arial Narrow" w:hAnsi="Arial Narrow"/>
                <w:b/>
              </w:rPr>
              <w:t>(</w:t>
            </w:r>
            <w:r w:rsidRPr="001B2A7C">
              <w:rPr>
                <w:rFonts w:ascii="Arial Narrow" w:hAnsi="Arial Narrow"/>
                <w:b/>
                <w:color w:val="FF0000"/>
              </w:rPr>
              <w:t xml:space="preserve">make </w:t>
            </w:r>
            <w:r w:rsidRPr="001B2A7C" w:rsidR="001B2A7C">
              <w:rPr>
                <w:rFonts w:ascii="Arial Narrow" w:hAnsi="Arial Narrow"/>
                <w:b/>
                <w:color w:val="FF0000"/>
              </w:rPr>
              <w:t>sure to list exit ticket here</w:t>
            </w:r>
            <w:r w:rsidR="001B2A7C">
              <w:rPr>
                <w:rFonts w:ascii="Arial Narrow" w:hAnsi="Arial Narrow"/>
                <w:b/>
              </w:rPr>
              <w:t>)</w:t>
            </w: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69AA6C7B" w:rsidRDefault="00C2253B" w14:paraId="57C6B40E" w14:textId="122391D5">
            <w:pPr>
              <w:pStyle w:val="Normal"/>
              <w:bidi w:val="0"/>
              <w:spacing w:before="0" w:beforeAutospacing="off" w:after="0" w:afterAutospacing="off" w:line="259" w:lineRule="auto"/>
              <w:ind w:left="113" w:right="0"/>
              <w:jc w:val="left"/>
              <w:rPr>
                <w:color w:val="C0504D"/>
              </w:rPr>
            </w:pPr>
            <w:r w:rsidRPr="69AA6C7B" w:rsidR="59AC59DA">
              <w:rPr>
                <w:color w:val="C0504D"/>
              </w:rPr>
              <w:t>Discuss end of unit essay.</w:t>
            </w:r>
          </w:p>
        </w:tc>
        <w:tc>
          <w:tcPr>
            <w:tcW w:w="3748" w:type="dxa"/>
            <w:tcBorders>
              <w:top w:val="single" w:color="000000" w:themeColor="text1" w:sz="6" w:space="0"/>
              <w:left w:val="single" w:color="000000" w:themeColor="text1" w:sz="6" w:space="0"/>
              <w:bottom w:val="single" w:color="000000" w:themeColor="text1" w:sz="6" w:space="0"/>
              <w:right w:val="nil"/>
            </w:tcBorders>
            <w:tcMar/>
          </w:tcPr>
          <w:p w:rsidR="00C2253B" w:rsidP="69AA6C7B" w:rsidRDefault="00C2253B" w14:paraId="7CF6677C" w14:textId="717DFC40">
            <w:pPr>
              <w:pStyle w:val="Normal"/>
              <w:spacing w:after="0" w:line="259" w:lineRule="auto"/>
              <w:ind w:left="118"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p>
        </w:tc>
        <w:tc>
          <w:tcPr>
            <w:tcW w:w="210" w:type="dxa"/>
            <w:tcBorders>
              <w:top w:val="single" w:color="000000" w:themeColor="text1" w:sz="6" w:space="0"/>
              <w:left w:val="nil"/>
              <w:bottom w:val="single" w:color="000000" w:themeColor="text1" w:sz="6" w:space="0"/>
              <w:right w:val="single" w:color="000000" w:themeColor="text1" w:sz="6" w:space="0"/>
            </w:tcBorders>
            <w:tcMar/>
          </w:tcPr>
          <w:p w:rsidR="00C2253B" w:rsidP="69AA6C7B" w:rsidRDefault="00C2253B" w14:paraId="13ECEE32" w14:textId="4D6D4488">
            <w:pPr>
              <w:pStyle w:val="Normal"/>
              <w:spacing w:after="160" w:line="259" w:lineRule="auto"/>
              <w:ind w:left="0" w:right="0" w:firstLine="0"/>
              <w:rPr>
                <w:rFonts w:ascii="Arial" w:hAnsi="Arial" w:eastAsia="Arial" w:cs="Arial"/>
                <w:noProof w:val="0"/>
                <w:sz w:val="20"/>
                <w:szCs w:val="20"/>
                <w:lang w:val="en-US"/>
              </w:rPr>
            </w:pPr>
            <w:r w:rsidRPr="69AA6C7B" w:rsidR="59AC59DA">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Exit Ticket: In a paragraph or two, explain how elements of mythology are relevant today. How does mythology connect to the modern world? Cite specific examples from the text.</w:t>
            </w: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69AA6C7B" w:rsidRDefault="00C2253B" w14:paraId="037AA83E" w14:textId="09E303CA">
            <w:pPr>
              <w:pStyle w:val="Normal"/>
              <w:spacing w:after="0" w:line="259" w:lineRule="auto"/>
              <w:ind w:left="113" w:right="0" w:firstLine="0"/>
              <w:rPr>
                <w:rFonts w:ascii="Arial" w:hAnsi="Arial" w:eastAsia="Arial" w:cs="Arial"/>
                <w:noProof w:val="0"/>
                <w:sz w:val="20"/>
                <w:szCs w:val="20"/>
                <w:lang w:val="en-US"/>
              </w:rPr>
            </w:pPr>
            <w:r w:rsidRPr="69AA6C7B" w:rsidR="00C2253B">
              <w:rPr>
                <w:color w:val="C0504D"/>
              </w:rPr>
              <w:t xml:space="preserve"> </w:t>
            </w:r>
            <w:r w:rsidRPr="69AA6C7B" w:rsidR="0D59CB86">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Exit Ticket: In a paragraph or two, explain how elements of mythology are relevant today. How does mythology connect to the modern world? Cite specific examples from the text.</w:t>
            </w: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0C2253B" w:rsidP="69AA6C7B" w:rsidRDefault="00C2253B" w14:paraId="13950F38" w14:textId="30D604AA">
            <w:pPr>
              <w:pStyle w:val="Normal"/>
              <w:spacing w:after="0" w:line="259" w:lineRule="auto"/>
              <w:ind w:left="104" w:right="0" w:firstLine="0"/>
              <w:rPr>
                <w:rFonts w:ascii="Arial" w:hAnsi="Arial" w:eastAsia="Arial" w:cs="Arial"/>
                <w:noProof w:val="0"/>
                <w:sz w:val="20"/>
                <w:szCs w:val="20"/>
                <w:lang w:val="en-US"/>
              </w:rPr>
            </w:pPr>
            <w:r w:rsidRPr="69AA6C7B" w:rsidR="00C2253B">
              <w:rPr>
                <w:color w:val="C0504D"/>
              </w:rPr>
              <w:t xml:space="preserve"> </w:t>
            </w:r>
            <w:r w:rsidRPr="69AA6C7B" w:rsidR="46FCC8D0">
              <w:rPr>
                <w:color w:val="C0504D"/>
              </w:rPr>
              <w:t>End of unit assessment</w:t>
            </w:r>
            <w:r w:rsidRPr="69AA6C7B" w:rsidR="46FCC8D0">
              <w:rPr>
                <w:color w:val="C0504D"/>
              </w:rPr>
              <w:t xml:space="preserve">:  </w:t>
            </w:r>
            <w:r w:rsidRPr="69AA6C7B" w:rsidR="46FCC8D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In</w:t>
            </w:r>
            <w:r w:rsidRPr="69AA6C7B" w:rsidR="46FCC8D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 xml:space="preserve"> a well-organized essay, answer the following prompt: Is Odysseus an epic hero? Use evidence from The Odyssey to defend your </w:t>
            </w:r>
            <w:r w:rsidRPr="69AA6C7B" w:rsidR="46FCC8D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answer.</w:t>
            </w: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9AA6C7B" w:rsidP="69AA6C7B" w:rsidRDefault="69AA6C7B" w14:paraId="46E8D0F1" w14:textId="2A224E1A">
            <w:pPr>
              <w:pStyle w:val="Normal"/>
              <w:spacing w:after="0" w:line="259" w:lineRule="auto"/>
              <w:ind w:left="104" w:right="0" w:firstLine="0"/>
              <w:rPr>
                <w:rFonts w:ascii="Arial" w:hAnsi="Arial" w:eastAsia="Arial" w:cs="Arial"/>
                <w:noProof w:val="0"/>
                <w:sz w:val="20"/>
                <w:szCs w:val="20"/>
                <w:lang w:val="en-US"/>
              </w:rPr>
            </w:pPr>
            <w:r w:rsidRPr="69AA6C7B" w:rsidR="69AA6C7B">
              <w:rPr>
                <w:rFonts w:ascii="Arial Narrow" w:hAnsi="Arial Narrow"/>
                <w:color w:val="C0504D"/>
              </w:rPr>
              <w:t xml:space="preserve"> </w:t>
            </w:r>
            <w:r w:rsidRPr="69AA6C7B" w:rsidR="0CC856D3">
              <w:rPr>
                <w:color w:val="C0504D"/>
              </w:rPr>
              <w:t xml:space="preserve">End of unit assessment:  </w:t>
            </w:r>
            <w:r w:rsidRPr="69AA6C7B" w:rsidR="0CC856D3">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t>In a well-organized essay, answer the following prompt: Is Odysseus an epic hero? Use evidence from The Odyssey to defend your answer.</w:t>
            </w:r>
          </w:p>
        </w:tc>
      </w:tr>
      <w:tr w:rsidR="69AA6C7B" w:rsidTr="69AA6C7B" w14:paraId="518DFF68">
        <w:trPr>
          <w:trHeight w:val="1622"/>
        </w:trPr>
        <w:tc>
          <w:tcPr>
            <w:tcW w:w="134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vAlign w:val="center"/>
          </w:tcPr>
          <w:p w:rsidR="69AA6C7B" w:rsidP="69AA6C7B" w:rsidRDefault="69AA6C7B" w14:paraId="1BE357F5" w14:textId="785DD064">
            <w:pPr>
              <w:pStyle w:val="Normal"/>
              <w:spacing w:line="259" w:lineRule="auto"/>
              <w:jc w:val="center"/>
              <w:rPr>
                <w:b w:val="1"/>
                <w:bCs w:val="1"/>
              </w:rPr>
            </w:pPr>
          </w:p>
        </w:tc>
        <w:tc>
          <w:tcPr>
            <w:tcW w:w="139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9AA6C7B" w:rsidP="69AA6C7B" w:rsidRDefault="69AA6C7B" w14:paraId="4810206E" w14:textId="4B7C250C">
            <w:pPr>
              <w:pStyle w:val="Normal"/>
              <w:spacing w:line="259" w:lineRule="auto"/>
              <w:rPr>
                <w:rFonts w:ascii="Arial Narrow" w:hAnsi="Arial Narrow"/>
                <w:b w:val="1"/>
                <w:bCs w:val="1"/>
              </w:rPr>
            </w:pPr>
          </w:p>
        </w:tc>
        <w:tc>
          <w:tcPr>
            <w:tcW w:w="6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9AA6C7B" w:rsidP="69AA6C7B" w:rsidRDefault="69AA6C7B" w14:paraId="31F4A26E" w14:textId="47EBD374">
            <w:pPr>
              <w:pStyle w:val="Normal"/>
              <w:spacing w:line="259" w:lineRule="auto"/>
              <w:rPr>
                <w:color w:val="C0504D"/>
              </w:rPr>
            </w:pPr>
          </w:p>
        </w:tc>
        <w:tc>
          <w:tcPr>
            <w:tcW w:w="3748" w:type="dxa"/>
            <w:tcBorders>
              <w:top w:val="single" w:color="000000" w:themeColor="text1" w:sz="6" w:space="0"/>
              <w:left w:val="single" w:color="000000" w:themeColor="text1" w:sz="6" w:space="0"/>
              <w:bottom w:val="single" w:color="000000" w:themeColor="text1" w:sz="6" w:space="0"/>
              <w:right w:val="nil"/>
            </w:tcBorders>
            <w:tcMar/>
          </w:tcPr>
          <w:p w:rsidR="69AA6C7B" w:rsidP="69AA6C7B" w:rsidRDefault="69AA6C7B" w14:paraId="24D621BB" w14:textId="73A8D2D3">
            <w:pPr>
              <w:pStyle w:val="Normal"/>
              <w:spacing w:line="259" w:lineRule="auto"/>
              <w:rPr>
                <w:color w:val="C0504D"/>
              </w:rPr>
            </w:pPr>
          </w:p>
        </w:tc>
        <w:tc>
          <w:tcPr>
            <w:tcW w:w="210" w:type="dxa"/>
            <w:tcBorders>
              <w:top w:val="single" w:color="000000" w:themeColor="text1" w:sz="6" w:space="0"/>
              <w:left w:val="nil"/>
              <w:bottom w:val="single" w:color="000000" w:themeColor="text1" w:sz="6" w:space="0"/>
              <w:right w:val="single" w:color="000000" w:themeColor="text1" w:sz="6" w:space="0"/>
            </w:tcBorders>
            <w:tcMar/>
          </w:tcPr>
          <w:p w:rsidR="69AA6C7B" w:rsidP="69AA6C7B" w:rsidRDefault="69AA6C7B" w14:paraId="559ABB11" w14:textId="24016DD3">
            <w:pPr>
              <w:pStyle w:val="Normal"/>
              <w:spacing w:line="259" w:lineRule="auto"/>
            </w:pPr>
          </w:p>
        </w:tc>
        <w:tc>
          <w:tcPr>
            <w:tcW w:w="3819"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9AA6C7B" w:rsidP="69AA6C7B" w:rsidRDefault="69AA6C7B" w14:paraId="5E6F9472" w14:textId="10CD5D1C">
            <w:pPr>
              <w:pStyle w:val="Normal"/>
              <w:spacing w:line="259" w:lineRule="auto"/>
              <w:rPr>
                <w:color w:val="C0504D"/>
              </w:rPr>
            </w:pPr>
          </w:p>
        </w:tc>
        <w:tc>
          <w:tcPr>
            <w:tcW w:w="135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9AA6C7B" w:rsidP="69AA6C7B" w:rsidRDefault="69AA6C7B" w14:paraId="55E72047" w14:textId="76C6E78A">
            <w:pPr>
              <w:pStyle w:val="Normal"/>
              <w:spacing w:line="259" w:lineRule="auto"/>
              <w:rPr>
                <w:color w:val="C0504D"/>
              </w:rPr>
            </w:pPr>
          </w:p>
        </w:tc>
        <w:tc>
          <w:tcPr>
            <w:tcW w:w="2014"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69AA6C7B" w:rsidP="69AA6C7B" w:rsidRDefault="69AA6C7B" w14:paraId="75D98D8A" w14:textId="236834A3">
            <w:pPr>
              <w:pStyle w:val="Normal"/>
              <w:spacing w:after="0" w:line="259" w:lineRule="auto"/>
              <w:ind w:left="104" w:right="0" w:firstLine="0"/>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US"/>
              </w:rPr>
            </w:pPr>
            <w:r w:rsidRPr="69AA6C7B" w:rsidR="69AA6C7B">
              <w:rPr>
                <w:color w:val="C0504D"/>
              </w:rPr>
              <w:t xml:space="preserve"> </w:t>
            </w:r>
          </w:p>
        </w:tc>
      </w:tr>
    </w:tbl>
    <w:p w:rsidR="00A477AE" w:rsidP="00C2253B" w:rsidRDefault="00A477AE" w14:paraId="22FE79C1" w14:textId="08F8D359">
      <w:pPr>
        <w:spacing w:after="156" w:line="259" w:lineRule="auto"/>
        <w:ind w:left="210" w:right="0" w:firstLine="0"/>
      </w:pPr>
    </w:p>
    <w:sectPr w:rsidR="00A477AE">
      <w:headerReference w:type="default" r:id="rId6"/>
      <w:pgSz w:w="15840" w:h="12240" w:orient="landscape"/>
      <w:pgMar w:top="736" w:right="666" w:bottom="711" w:left="7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253B" w:rsidP="00C2253B" w:rsidRDefault="00C2253B" w14:paraId="65743787" w14:textId="77777777">
      <w:pPr>
        <w:spacing w:after="0" w:line="240" w:lineRule="auto"/>
      </w:pPr>
      <w:r>
        <w:separator/>
      </w:r>
    </w:p>
  </w:endnote>
  <w:endnote w:type="continuationSeparator" w:id="0">
    <w:p w:rsidR="00C2253B" w:rsidP="00C2253B" w:rsidRDefault="00C2253B" w14:paraId="7768916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253B" w:rsidP="00C2253B" w:rsidRDefault="00C2253B" w14:paraId="54528AC6" w14:textId="77777777">
      <w:pPr>
        <w:spacing w:after="0" w:line="240" w:lineRule="auto"/>
      </w:pPr>
      <w:r>
        <w:separator/>
      </w:r>
    </w:p>
  </w:footnote>
  <w:footnote w:type="continuationSeparator" w:id="0">
    <w:p w:rsidR="00C2253B" w:rsidP="00C2253B" w:rsidRDefault="00C2253B" w14:paraId="58F819F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2253B" w:rsidRDefault="001B2A7C" w14:paraId="3DF36F8B" w14:textId="022930FA">
    <w:pPr>
      <w:pStyle w:val="Header"/>
    </w:pPr>
    <w:r>
      <w:rPr>
        <w:noProof/>
      </w:rPr>
      <w:drawing>
        <wp:anchor distT="0" distB="0" distL="114300" distR="114300" simplePos="0" relativeHeight="251665408" behindDoc="0" locked="0" layoutInCell="1" allowOverlap="1" wp14:anchorId="5F0E4683" wp14:editId="39DA5879">
          <wp:simplePos x="0" y="0"/>
          <wp:positionH relativeFrom="column">
            <wp:posOffset>8772565</wp:posOffset>
          </wp:positionH>
          <wp:positionV relativeFrom="paragraph">
            <wp:posOffset>-406799</wp:posOffset>
          </wp:positionV>
          <wp:extent cx="734000" cy="621708"/>
          <wp:effectExtent l="0" t="0" r="9525"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644" cy="624794"/>
                  </a:xfrm>
                  <a:prstGeom prst="rect">
                    <a:avLst/>
                  </a:prstGeom>
                  <a:noFill/>
                </pic:spPr>
              </pic:pic>
            </a:graphicData>
          </a:graphic>
          <wp14:sizeRelH relativeFrom="margin">
            <wp14:pctWidth>0</wp14:pctWidth>
          </wp14:sizeRelH>
          <wp14:sizeRelV relativeFrom="margin">
            <wp14:pctHeight>0</wp14:pctHeight>
          </wp14:sizeRelV>
        </wp:anchor>
      </w:drawing>
    </w:r>
    <w:r w:rsidR="00C2253B">
      <w:rPr>
        <w:noProof/>
      </w:rPr>
      <w:drawing>
        <wp:anchor distT="0" distB="0" distL="114300" distR="114300" simplePos="0" relativeHeight="251652096" behindDoc="0" locked="0" layoutInCell="1" allowOverlap="1" wp14:anchorId="1200010D" wp14:editId="56A010B2">
          <wp:simplePos x="0" y="0"/>
          <wp:positionH relativeFrom="column">
            <wp:posOffset>-392890</wp:posOffset>
          </wp:positionH>
          <wp:positionV relativeFrom="paragraph">
            <wp:posOffset>-384810</wp:posOffset>
          </wp:positionV>
          <wp:extent cx="1252875" cy="616800"/>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2875" cy="616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trackRevisions w:val="false"/>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7AE"/>
    <w:rsid w:val="000A1004"/>
    <w:rsid w:val="001B2A7C"/>
    <w:rsid w:val="00A477AE"/>
    <w:rsid w:val="00C2253B"/>
    <w:rsid w:val="00CE20B6"/>
    <w:rsid w:val="01D106A9"/>
    <w:rsid w:val="0272E2CA"/>
    <w:rsid w:val="071177F9"/>
    <w:rsid w:val="0CC856D3"/>
    <w:rsid w:val="0D59CB86"/>
    <w:rsid w:val="1145929D"/>
    <w:rsid w:val="11C33851"/>
    <w:rsid w:val="1316354C"/>
    <w:rsid w:val="1323343E"/>
    <w:rsid w:val="14746DF2"/>
    <w:rsid w:val="1727F6DF"/>
    <w:rsid w:val="17A34DBF"/>
    <w:rsid w:val="193F1E20"/>
    <w:rsid w:val="1ADAEE81"/>
    <w:rsid w:val="1ADAEE81"/>
    <w:rsid w:val="1C76B110"/>
    <w:rsid w:val="1DB6A18A"/>
    <w:rsid w:val="1DC2CC4C"/>
    <w:rsid w:val="1E7177DD"/>
    <w:rsid w:val="24FC97C7"/>
    <w:rsid w:val="29F02C07"/>
    <w:rsid w:val="2AF8FFD1"/>
    <w:rsid w:val="2B1DC0F6"/>
    <w:rsid w:val="2E77EC70"/>
    <w:rsid w:val="2E8F5071"/>
    <w:rsid w:val="310133D6"/>
    <w:rsid w:val="31DB5923"/>
    <w:rsid w:val="3295997C"/>
    <w:rsid w:val="330411B6"/>
    <w:rsid w:val="33E50540"/>
    <w:rsid w:val="3580D5A1"/>
    <w:rsid w:val="374074B8"/>
    <w:rsid w:val="37AF17E3"/>
    <w:rsid w:val="3A191151"/>
    <w:rsid w:val="3F4E25B1"/>
    <w:rsid w:val="41F4D232"/>
    <w:rsid w:val="4367A5DA"/>
    <w:rsid w:val="46FCC8D0"/>
    <w:rsid w:val="492CEB4F"/>
    <w:rsid w:val="492CEB4F"/>
    <w:rsid w:val="496D391D"/>
    <w:rsid w:val="4A68FF30"/>
    <w:rsid w:val="4F966B57"/>
    <w:rsid w:val="4FE5D593"/>
    <w:rsid w:val="5264419C"/>
    <w:rsid w:val="534326E3"/>
    <w:rsid w:val="56128CC3"/>
    <w:rsid w:val="59290B31"/>
    <w:rsid w:val="59AC59DA"/>
    <w:rsid w:val="5DA41F2D"/>
    <w:rsid w:val="5EE9A811"/>
    <w:rsid w:val="60FDFA83"/>
    <w:rsid w:val="692A99D3"/>
    <w:rsid w:val="6981C41F"/>
    <w:rsid w:val="69AA6C7B"/>
    <w:rsid w:val="6DB6BF19"/>
    <w:rsid w:val="6DFFC47B"/>
    <w:rsid w:val="7082C26C"/>
    <w:rsid w:val="7485AB0D"/>
    <w:rsid w:val="7CC2957C"/>
    <w:rsid w:val="7CC2957C"/>
    <w:rsid w:val="7EEEC9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6E177D2"/>
  <w15:docId w15:val="{22C92D8B-826A-474B-AE2F-E1347D5B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50" w:lineRule="auto"/>
      <w:ind w:left="205" w:right="4478" w:hanging="10"/>
    </w:pPr>
    <w:rPr>
      <w:rFonts w:ascii="Arial" w:hAnsi="Arial" w:eastAsia="Arial" w:cs="Arial"/>
      <w:color w:val="000000"/>
      <w:sz w:val="20"/>
    </w:rPr>
  </w:style>
  <w:style w:type="paragraph" w:styleId="Heading1">
    <w:name w:val="heading 1"/>
    <w:next w:val="Normal"/>
    <w:link w:val="Heading1Char"/>
    <w:uiPriority w:val="9"/>
    <w:qFormat/>
    <w:pPr>
      <w:keepNext/>
      <w:keepLines/>
      <w:shd w:val="clear" w:color="auto" w:fill="C6D9F1"/>
      <w:spacing w:after="0"/>
      <w:ind w:left="10" w:right="155" w:hanging="10"/>
      <w:jc w:val="center"/>
      <w:outlineLvl w:val="0"/>
    </w:pPr>
    <w:rPr>
      <w:rFonts w:ascii="Arial" w:hAnsi="Arial" w:eastAsia="Arial" w:cs="Arial"/>
      <w:b/>
      <w:color w:val="000000"/>
      <w:sz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3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2253B"/>
    <w:pPr>
      <w:tabs>
        <w:tab w:val="center" w:pos="4680"/>
        <w:tab w:val="right" w:pos="9360"/>
      </w:tabs>
      <w:spacing w:after="0" w:line="240" w:lineRule="auto"/>
    </w:pPr>
  </w:style>
  <w:style w:type="character" w:styleId="HeaderChar" w:customStyle="1">
    <w:name w:val="Header Char"/>
    <w:basedOn w:val="DefaultParagraphFont"/>
    <w:link w:val="Header"/>
    <w:uiPriority w:val="99"/>
    <w:rsid w:val="00C2253B"/>
    <w:rPr>
      <w:rFonts w:ascii="Arial" w:hAnsi="Arial" w:eastAsia="Arial" w:cs="Arial"/>
      <w:color w:val="000000"/>
      <w:sz w:val="20"/>
    </w:rPr>
  </w:style>
  <w:style w:type="paragraph" w:styleId="Footer">
    <w:name w:val="footer"/>
    <w:basedOn w:val="Normal"/>
    <w:link w:val="FooterChar"/>
    <w:uiPriority w:val="99"/>
    <w:unhideWhenUsed/>
    <w:rsid w:val="00C2253B"/>
    <w:pPr>
      <w:tabs>
        <w:tab w:val="center" w:pos="4680"/>
        <w:tab w:val="right" w:pos="9360"/>
      </w:tabs>
      <w:spacing w:after="0" w:line="240" w:lineRule="auto"/>
    </w:pPr>
  </w:style>
  <w:style w:type="character" w:styleId="FooterChar" w:customStyle="1">
    <w:name w:val="Footer Char"/>
    <w:basedOn w:val="DefaultParagraphFont"/>
    <w:link w:val="Footer"/>
    <w:uiPriority w:val="99"/>
    <w:rsid w:val="00C2253B"/>
    <w:rPr>
      <w:rFonts w:ascii="Arial" w:hAnsi="Arial" w:eastAsia="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743BA0299ED44AB23C4C3469E7E09" ma:contentTypeVersion="6" ma:contentTypeDescription="Create a new document." ma:contentTypeScope="" ma:versionID="1141dba1f6710c355bb5135df1e06ff7">
  <xsd:schema xmlns:xsd="http://www.w3.org/2001/XMLSchema" xmlns:xs="http://www.w3.org/2001/XMLSchema" xmlns:p="http://schemas.microsoft.com/office/2006/metadata/properties" xmlns:ns2="b51a60f2-f04b-4c32-82db-c05990cb4d53" xmlns:ns3="6bf0451a-b96d-45c9-98c7-f39747be48ba" targetNamespace="http://schemas.microsoft.com/office/2006/metadata/properties" ma:root="true" ma:fieldsID="dce5f9d23cc8a818758b1812c2d03264" ns2:_="" ns3:_="">
    <xsd:import namespace="b51a60f2-f04b-4c32-82db-c05990cb4d53"/>
    <xsd:import namespace="6bf0451a-b96d-45c9-98c7-f39747be48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a60f2-f04b-4c32-82db-c05990cb4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f0451a-b96d-45c9-98c7-f39747be48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6bf0451a-b96d-45c9-98c7-f39747be48ba">
      <UserInfo>
        <DisplayName>AMANDA  THOMPSON</DisplayName>
        <AccountId>18</AccountId>
        <AccountType/>
      </UserInfo>
    </SharedWithUsers>
  </documentManagement>
</p:properties>
</file>

<file path=customXml/itemProps1.xml><?xml version="1.0" encoding="utf-8"?>
<ds:datastoreItem xmlns:ds="http://schemas.openxmlformats.org/officeDocument/2006/customXml" ds:itemID="{67AC2564-6972-4F1B-AC5C-5B2F65CDC585}"/>
</file>

<file path=customXml/itemProps2.xml><?xml version="1.0" encoding="utf-8"?>
<ds:datastoreItem xmlns:ds="http://schemas.openxmlformats.org/officeDocument/2006/customXml" ds:itemID="{D7FBFBE8-06B8-4A5C-AA5B-D074BB51112B}"/>
</file>

<file path=customXml/itemProps3.xml><?xml version="1.0" encoding="utf-8"?>
<ds:datastoreItem xmlns:ds="http://schemas.openxmlformats.org/officeDocument/2006/customXml" ds:itemID="{ADFAD216-AECD-489F-B032-6DE963CCCEA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M MCKINLEY</dc:creator>
  <keywords/>
  <lastModifiedBy>AMANDA  THOMPSON</lastModifiedBy>
  <revision>4</revision>
  <dcterms:created xsi:type="dcterms:W3CDTF">2023-08-14T01:25:00.0000000Z</dcterms:created>
  <dcterms:modified xsi:type="dcterms:W3CDTF">2023-08-21T13:57:33.2039643Z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0x01010048B743BA0299ED44AB23C4C3469E7E09</vt:lpwstr>
  </property>
</Properties>
</file>