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0A37" w14:textId="04BA5B7B" w:rsidR="006D2C8A" w:rsidRDefault="006D2C8A" w:rsidP="006D2C8A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Cummings K8 Optional School </w:t>
      </w:r>
      <w:r>
        <w:rPr>
          <w:rFonts w:ascii="Times New Roman" w:eastAsia="Times New Roman" w:hAnsi="Times New Roman" w:cs="Times New Roman"/>
          <w:b/>
          <w:sz w:val="28"/>
        </w:rPr>
        <w:t>2023-22024</w:t>
      </w:r>
    </w:p>
    <w:p w14:paraId="016DC49D" w14:textId="7C542D69" w:rsidR="006D2C8A" w:rsidRDefault="006D2C8A" w:rsidP="006D2C8A">
      <w:pPr>
        <w:spacing w:after="31"/>
        <w:ind w:left="8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Every Student Succeed Act (ESSA)  </w:t>
      </w:r>
    </w:p>
    <w:p w14:paraId="6B1C6C56" w14:textId="77777777" w:rsidR="006D2C8A" w:rsidRDefault="006D2C8A" w:rsidP="006D2C8A">
      <w:pPr>
        <w:spacing w:after="0"/>
        <w:ind w:left="8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Parents’ Right-To-Know </w:t>
      </w:r>
    </w:p>
    <w:p w14:paraId="3C750D04" w14:textId="77777777" w:rsidR="006D2C8A" w:rsidRDefault="006D2C8A" w:rsidP="006D2C8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181155D" w14:textId="77777777" w:rsidR="006D2C8A" w:rsidRDefault="006D2C8A" w:rsidP="006D2C8A">
      <w:pPr>
        <w:spacing w:after="0"/>
        <w:ind w:left="100"/>
      </w:pPr>
      <w:r>
        <w:rPr>
          <w:rFonts w:ascii="Times New Roman" w:eastAsia="Times New Roman" w:hAnsi="Times New Roman" w:cs="Times New Roman"/>
          <w:b/>
          <w:sz w:val="24"/>
        </w:rPr>
        <w:t xml:space="preserve">All parents have the right to request the following: </w:t>
      </w:r>
    </w:p>
    <w:p w14:paraId="001D727F" w14:textId="77777777" w:rsidR="006D2C8A" w:rsidRDefault="006D2C8A" w:rsidP="006D2C8A">
      <w:pPr>
        <w:numPr>
          <w:ilvl w:val="0"/>
          <w:numId w:val="1"/>
        </w:numPr>
        <w:spacing w:after="9" w:line="25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 teacher’s professional qualifications, which </w:t>
      </w:r>
      <w:proofErr w:type="gramStart"/>
      <w:r>
        <w:rPr>
          <w:rFonts w:ascii="Times New Roman" w:eastAsia="Times New Roman" w:hAnsi="Times New Roman" w:cs="Times New Roman"/>
          <w:sz w:val="24"/>
        </w:rPr>
        <w:t>includes: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state qualifications, licensure, certification, waivers </w:t>
      </w:r>
    </w:p>
    <w:p w14:paraId="04BE2039" w14:textId="77777777" w:rsidR="006D2C8A" w:rsidRDefault="006D2C8A" w:rsidP="006D2C8A">
      <w:pPr>
        <w:numPr>
          <w:ilvl w:val="0"/>
          <w:numId w:val="1"/>
        </w:numPr>
        <w:spacing w:after="0" w:line="25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 teacher’s baccalaureate and /or graduate degree, fields of endorsement, previous teaching experience </w:t>
      </w:r>
    </w:p>
    <w:p w14:paraId="0CE6D306" w14:textId="77777777" w:rsidR="006D2C8A" w:rsidRDefault="006D2C8A" w:rsidP="006D2C8A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 paraprofessional’s qualifications </w:t>
      </w:r>
    </w:p>
    <w:p w14:paraId="0E3A4464" w14:textId="77777777" w:rsidR="006D2C8A" w:rsidRDefault="006D2C8A" w:rsidP="006D2C8A">
      <w:pPr>
        <w:numPr>
          <w:ilvl w:val="0"/>
          <w:numId w:val="1"/>
        </w:numPr>
        <w:spacing w:after="0" w:line="25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An assurance that their child’s name, address, and telephone listing </w:t>
      </w:r>
      <w:proofErr w:type="gramStart"/>
      <w:r>
        <w:rPr>
          <w:rFonts w:ascii="Times New Roman" w:eastAsia="Times New Roman" w:hAnsi="Times New Roman" w:cs="Times New Roman"/>
          <w:sz w:val="24"/>
        </w:rPr>
        <w:t>not be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released to military recruiters </w:t>
      </w:r>
    </w:p>
    <w:p w14:paraId="6C5E6E43" w14:textId="77777777" w:rsidR="006D2C8A" w:rsidRDefault="006D2C8A" w:rsidP="006D2C8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B90175" w14:textId="77777777" w:rsidR="006D2C8A" w:rsidRDefault="006D2C8A" w:rsidP="006D2C8A">
      <w:pPr>
        <w:spacing w:after="0"/>
        <w:ind w:left="100"/>
      </w:pPr>
      <w:r>
        <w:rPr>
          <w:rFonts w:ascii="Times New Roman" w:eastAsia="Times New Roman" w:hAnsi="Times New Roman" w:cs="Times New Roman"/>
          <w:b/>
          <w:sz w:val="24"/>
        </w:rPr>
        <w:t xml:space="preserve">All parents will receive information on the following: </w:t>
      </w:r>
    </w:p>
    <w:p w14:paraId="3D79DC91" w14:textId="77777777" w:rsidR="006D2C8A" w:rsidRDefault="006D2C8A" w:rsidP="006D2C8A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Their child’s level of achievement in each of the state academic assessments </w:t>
      </w:r>
    </w:p>
    <w:p w14:paraId="070F7248" w14:textId="77777777" w:rsidR="006D2C8A" w:rsidRDefault="006D2C8A" w:rsidP="006D2C8A">
      <w:pPr>
        <w:numPr>
          <w:ilvl w:val="0"/>
          <w:numId w:val="1"/>
        </w:numPr>
        <w:spacing w:after="0" w:line="257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Their option to request a transfer to another school within the district if their child is the victim of a violent crime at </w:t>
      </w:r>
      <w:proofErr w:type="gramStart"/>
      <w:r>
        <w:rPr>
          <w:rFonts w:ascii="Times New Roman" w:eastAsia="Times New Roman" w:hAnsi="Times New Roman" w:cs="Times New Roman"/>
          <w:sz w:val="24"/>
        </w:rPr>
        <w:t>school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9FF232" w14:textId="77777777" w:rsidR="006D2C8A" w:rsidRDefault="006D2C8A" w:rsidP="006D2C8A">
      <w:pPr>
        <w:numPr>
          <w:ilvl w:val="0"/>
          <w:numId w:val="1"/>
        </w:numPr>
        <w:spacing w:after="0" w:line="24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Their right to timely notification that their child has been assigned, or has been taught for four or more consecutive weeks by, a teacher who is not highly </w:t>
      </w:r>
      <w:proofErr w:type="gramStart"/>
      <w:r>
        <w:rPr>
          <w:rFonts w:ascii="Times New Roman" w:eastAsia="Times New Roman" w:hAnsi="Times New Roman" w:cs="Times New Roman"/>
          <w:sz w:val="24"/>
        </w:rPr>
        <w:t>qualified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1B5149" w14:textId="77777777" w:rsidR="006D2C8A" w:rsidRDefault="006D2C8A" w:rsidP="006D2C8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0A57BA" w14:textId="77777777" w:rsidR="006D2C8A" w:rsidRDefault="006D2C8A" w:rsidP="006D2C8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D45E4C" w14:textId="77777777" w:rsidR="006D2C8A" w:rsidRDefault="006D2C8A" w:rsidP="006D2C8A">
      <w:pPr>
        <w:spacing w:after="0"/>
        <w:ind w:left="8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Derecho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los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Padres de Familia a saber </w:t>
      </w:r>
    </w:p>
    <w:p w14:paraId="593280BF" w14:textId="77777777" w:rsidR="006D2C8A" w:rsidRDefault="006D2C8A" w:rsidP="006D2C8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181F1E3" w14:textId="77777777" w:rsidR="006D2C8A" w:rsidRDefault="006D2C8A" w:rsidP="006D2C8A">
      <w:pPr>
        <w:spacing w:after="1"/>
        <w:ind w:left="10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Todos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los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padres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tienen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derecho 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solicitar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siguiente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7129446A" w14:textId="77777777" w:rsidR="006D2C8A" w:rsidRDefault="006D2C8A" w:rsidP="006D2C8A">
      <w:pPr>
        <w:numPr>
          <w:ilvl w:val="0"/>
          <w:numId w:val="1"/>
        </w:numPr>
        <w:spacing w:after="4" w:line="25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Las </w:t>
      </w:r>
      <w:proofErr w:type="spellStart"/>
      <w:r>
        <w:rPr>
          <w:rFonts w:ascii="Times New Roman" w:eastAsia="Times New Roman" w:hAnsi="Times New Roman" w:cs="Times New Roman"/>
          <w:sz w:val="24"/>
        </w:rPr>
        <w:t>calificaciones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profesionales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un maestro, que </w:t>
      </w:r>
      <w:proofErr w:type="spellStart"/>
      <w:r>
        <w:rPr>
          <w:rFonts w:ascii="Times New Roman" w:eastAsia="Times New Roman" w:hAnsi="Times New Roman" w:cs="Times New Roman"/>
          <w:sz w:val="24"/>
        </w:rPr>
        <w:t>incluye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</w:rPr>
        <w:t>Calificaciones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del Estado, </w:t>
      </w:r>
      <w:proofErr w:type="spellStart"/>
      <w:r>
        <w:rPr>
          <w:rFonts w:ascii="Times New Roman" w:eastAsia="Times New Roman" w:hAnsi="Times New Roman" w:cs="Times New Roman"/>
          <w:sz w:val="24"/>
        </w:rPr>
        <w:t>Licenciatura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certificación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Renuncia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derecho </w:t>
      </w:r>
    </w:p>
    <w:p w14:paraId="57328421" w14:textId="77777777" w:rsidR="006D2C8A" w:rsidRDefault="006D2C8A" w:rsidP="006D2C8A">
      <w:pPr>
        <w:numPr>
          <w:ilvl w:val="0"/>
          <w:numId w:val="1"/>
        </w:numPr>
        <w:spacing w:after="0" w:line="25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sz w:val="24"/>
        </w:rPr>
        <w:t>Bachillerato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Titulo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graduación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del maestro, </w:t>
      </w:r>
      <w:proofErr w:type="spellStart"/>
      <w:r>
        <w:rPr>
          <w:rFonts w:ascii="Times New Roman" w:eastAsia="Times New Roman" w:hAnsi="Times New Roman" w:cs="Times New Roman"/>
          <w:sz w:val="24"/>
        </w:rPr>
        <w:t>campos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especialidad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experiencia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previa </w:t>
      </w:r>
    </w:p>
    <w:p w14:paraId="4803C153" w14:textId="77777777" w:rsidR="006D2C8A" w:rsidRDefault="006D2C8A" w:rsidP="006D2C8A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</w:rPr>
        <w:t>calificaciones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1C771A" w14:textId="77777777" w:rsidR="006D2C8A" w:rsidRDefault="006D2C8A" w:rsidP="006D2C8A">
      <w:pPr>
        <w:numPr>
          <w:ilvl w:val="0"/>
          <w:numId w:val="1"/>
        </w:numPr>
        <w:spacing w:after="0" w:line="257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Garantía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datos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nombre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dirección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numero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teléfono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no se </w:t>
      </w:r>
      <w:proofErr w:type="spellStart"/>
      <w:r>
        <w:rPr>
          <w:rFonts w:ascii="Times New Roman" w:eastAsia="Times New Roman" w:hAnsi="Times New Roman" w:cs="Times New Roman"/>
          <w:sz w:val="24"/>
        </w:rPr>
        <w:t>entregan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los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reclutadores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militares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11F425" w14:textId="77777777" w:rsidR="006D2C8A" w:rsidRDefault="006D2C8A" w:rsidP="006D2C8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CFDECB" w14:textId="77777777" w:rsidR="006D2C8A" w:rsidRDefault="006D2C8A" w:rsidP="006D2C8A">
      <w:pPr>
        <w:spacing w:after="1"/>
        <w:ind w:left="10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Todos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los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padres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recibirán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información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sobre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siguiente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14:paraId="36A30A28" w14:textId="77777777" w:rsidR="006D2C8A" w:rsidRDefault="006D2C8A" w:rsidP="006D2C8A">
      <w:pPr>
        <w:numPr>
          <w:ilvl w:val="0"/>
          <w:numId w:val="1"/>
        </w:numPr>
        <w:spacing w:after="4" w:line="253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sz w:val="24"/>
        </w:rPr>
        <w:t>nivel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rendimiento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  <w:sz w:val="24"/>
        </w:rPr>
        <w:t>evaluaciones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académicas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</w:rPr>
        <w:t>estado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C9767A" w14:textId="77777777" w:rsidR="006D2C8A" w:rsidRDefault="006D2C8A" w:rsidP="006D2C8A">
      <w:pPr>
        <w:numPr>
          <w:ilvl w:val="0"/>
          <w:numId w:val="1"/>
        </w:numPr>
        <w:spacing w:after="0" w:line="257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opción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</w:rPr>
        <w:t>solicitar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4"/>
        </w:rPr>
        <w:t>traslado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otra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escuela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</w:rPr>
        <w:t>distrito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/a es </w:t>
      </w:r>
      <w:proofErr w:type="spellStart"/>
      <w:r>
        <w:rPr>
          <w:rFonts w:ascii="Times New Roman" w:eastAsia="Times New Roman" w:hAnsi="Times New Roman" w:cs="Times New Roman"/>
          <w:sz w:val="24"/>
        </w:rPr>
        <w:t>victima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un </w:t>
      </w:r>
      <w:proofErr w:type="spellStart"/>
      <w:r>
        <w:rPr>
          <w:rFonts w:ascii="Times New Roman" w:eastAsia="Times New Roman" w:hAnsi="Times New Roman" w:cs="Times New Roman"/>
          <w:sz w:val="24"/>
        </w:rPr>
        <w:t>crimen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violento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</w:rPr>
        <w:t>escuela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9E4021" w14:textId="76D2E6E8" w:rsidR="005C0DD1" w:rsidRDefault="006D2C8A" w:rsidP="006D2C8A"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derecho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aviso con </w:t>
      </w:r>
      <w:proofErr w:type="spellStart"/>
      <w:r>
        <w:rPr>
          <w:rFonts w:ascii="Times New Roman" w:eastAsia="Times New Roman" w:hAnsi="Times New Roman" w:cs="Times New Roman"/>
          <w:sz w:val="24"/>
        </w:rPr>
        <w:t>tiempo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anticipado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  <w:sz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hijo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/a ha </w:t>
      </w:r>
      <w:proofErr w:type="spellStart"/>
      <w:r>
        <w:rPr>
          <w:rFonts w:ascii="Times New Roman" w:eastAsia="Times New Roman" w:hAnsi="Times New Roman" w:cs="Times New Roman"/>
          <w:sz w:val="24"/>
        </w:rPr>
        <w:t>sido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asignado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ha </w:t>
      </w:r>
      <w:proofErr w:type="spellStart"/>
      <w:r>
        <w:rPr>
          <w:rFonts w:ascii="Times New Roman" w:eastAsia="Times New Roman" w:hAnsi="Times New Roman" w:cs="Times New Roman"/>
          <w:sz w:val="24"/>
        </w:rPr>
        <w:t>estado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bajo la </w:t>
      </w:r>
      <w:proofErr w:type="spellStart"/>
      <w:r>
        <w:rPr>
          <w:rFonts w:ascii="Times New Roman" w:eastAsia="Times New Roman" w:hAnsi="Times New Roman" w:cs="Times New Roman"/>
          <w:sz w:val="24"/>
        </w:rPr>
        <w:t>enseñanza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durante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cuatro </w:t>
      </w:r>
      <w:proofErr w:type="spellStart"/>
      <w:r>
        <w:rPr>
          <w:rFonts w:ascii="Times New Roman" w:eastAsia="Times New Roman" w:hAnsi="Times New Roman" w:cs="Times New Roman"/>
          <w:sz w:val="24"/>
        </w:rPr>
        <w:t>semanas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consecutivas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más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de un maestro que no </w:t>
      </w:r>
      <w:proofErr w:type="spellStart"/>
      <w:r>
        <w:rPr>
          <w:rFonts w:ascii="Times New Roman" w:eastAsia="Times New Roman" w:hAnsi="Times New Roman" w:cs="Times New Roman"/>
          <w:sz w:val="24"/>
        </w:rPr>
        <w:t>está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altamente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cualificado</w:t>
      </w:r>
      <w:proofErr w:type="spellEnd"/>
    </w:p>
    <w:sectPr w:rsidR="005C0DD1" w:rsidSect="008D696D">
      <w:pgSz w:w="12240" w:h="15840"/>
      <w:pgMar w:top="1440" w:right="1440" w:bottom="1440" w:left="1440" w:header="720" w:footer="720" w:gutter="0"/>
      <w:pgBorders w:offsetFrom="page">
        <w:top w:val="single" w:sz="48" w:space="24" w:color="C00000"/>
        <w:left w:val="single" w:sz="48" w:space="24" w:color="C00000"/>
        <w:bottom w:val="single" w:sz="48" w:space="24" w:color="C00000"/>
        <w:right w:val="single" w:sz="48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93905"/>
    <w:multiLevelType w:val="hybridMultilevel"/>
    <w:tmpl w:val="80966B7E"/>
    <w:lvl w:ilvl="0" w:tplc="56B0F4EE">
      <w:start w:val="1"/>
      <w:numFmt w:val="bullet"/>
      <w:lvlText w:val="•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EFD46">
      <w:start w:val="1"/>
      <w:numFmt w:val="bullet"/>
      <w:lvlText w:val="o"/>
      <w:lvlJc w:val="left"/>
      <w:pPr>
        <w:ind w:left="2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A024C">
      <w:start w:val="1"/>
      <w:numFmt w:val="bullet"/>
      <w:lvlText w:val="▪"/>
      <w:lvlJc w:val="left"/>
      <w:pPr>
        <w:ind w:left="3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4849E">
      <w:start w:val="1"/>
      <w:numFmt w:val="bullet"/>
      <w:lvlText w:val="•"/>
      <w:lvlJc w:val="left"/>
      <w:pPr>
        <w:ind w:left="3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3E0BD4">
      <w:start w:val="1"/>
      <w:numFmt w:val="bullet"/>
      <w:lvlText w:val="o"/>
      <w:lvlJc w:val="left"/>
      <w:pPr>
        <w:ind w:left="4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EE61C">
      <w:start w:val="1"/>
      <w:numFmt w:val="bullet"/>
      <w:lvlText w:val="▪"/>
      <w:lvlJc w:val="left"/>
      <w:pPr>
        <w:ind w:left="5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2C602">
      <w:start w:val="1"/>
      <w:numFmt w:val="bullet"/>
      <w:lvlText w:val="•"/>
      <w:lvlJc w:val="left"/>
      <w:pPr>
        <w:ind w:left="6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AD240">
      <w:start w:val="1"/>
      <w:numFmt w:val="bullet"/>
      <w:lvlText w:val="o"/>
      <w:lvlJc w:val="left"/>
      <w:pPr>
        <w:ind w:left="6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6DF04">
      <w:start w:val="1"/>
      <w:numFmt w:val="bullet"/>
      <w:lvlText w:val="▪"/>
      <w:lvlJc w:val="left"/>
      <w:pPr>
        <w:ind w:left="7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098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8A"/>
    <w:rsid w:val="005C0DD1"/>
    <w:rsid w:val="006D2C8A"/>
    <w:rsid w:val="008D696D"/>
    <w:rsid w:val="00BE0C52"/>
    <w:rsid w:val="00FB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15E876"/>
  <w15:chartTrackingRefBased/>
  <w15:docId w15:val="{4A4DC968-F900-334E-88C3-4848CB91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C8A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N LYNCH</dc:creator>
  <cp:keywords/>
  <dc:description/>
  <cp:lastModifiedBy>MELANIE N LYNCH</cp:lastModifiedBy>
  <cp:revision>1</cp:revision>
  <dcterms:created xsi:type="dcterms:W3CDTF">2024-02-15T18:53:00Z</dcterms:created>
  <dcterms:modified xsi:type="dcterms:W3CDTF">2024-02-15T18:59:00Z</dcterms:modified>
</cp:coreProperties>
</file>