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268"/>
        <w:gridCol w:w="2790"/>
        <w:gridCol w:w="180"/>
        <w:gridCol w:w="360"/>
        <w:gridCol w:w="360"/>
        <w:gridCol w:w="450"/>
        <w:gridCol w:w="3744"/>
      </w:tblGrid>
      <w:tr w:rsidR="00B8385E" w:rsidRPr="00CE12B8" w:rsidTr="0095077E">
        <w:trPr>
          <w:cantSplit/>
        </w:trPr>
        <w:tc>
          <w:tcPr>
            <w:tcW w:w="10152" w:type="dxa"/>
            <w:gridSpan w:val="7"/>
            <w:shd w:val="clear" w:color="auto" w:fill="D9D9D9" w:themeFill="background1" w:themeFillShade="D9"/>
          </w:tcPr>
          <w:p w:rsidR="00B8385E" w:rsidRPr="00CE12B8" w:rsidRDefault="00B8385E" w:rsidP="00495E7A">
            <w:pPr>
              <w:spacing w:before="40" w:after="40"/>
              <w:jc w:val="center"/>
              <w:rPr>
                <w:rFonts w:ascii="Arial Narrow" w:hAnsi="Arial Narrow"/>
                <w:b/>
                <w:sz w:val="20"/>
                <w:szCs w:val="20"/>
              </w:rPr>
            </w:pPr>
            <w:r w:rsidRPr="00CE12B8">
              <w:rPr>
                <w:rFonts w:ascii="Arial Narrow" w:hAnsi="Arial Narrow"/>
                <w:b/>
                <w:sz w:val="20"/>
                <w:szCs w:val="20"/>
              </w:rPr>
              <w:t>SUGGESTED PACING</w:t>
            </w:r>
          </w:p>
        </w:tc>
      </w:tr>
      <w:tr w:rsidR="00B8385E" w:rsidRPr="00CE12B8" w:rsidTr="00146BC4">
        <w:trPr>
          <w:cantSplit/>
          <w:trHeight w:val="2852"/>
        </w:trPr>
        <w:tc>
          <w:tcPr>
            <w:tcW w:w="10152" w:type="dxa"/>
            <w:gridSpan w:val="7"/>
          </w:tcPr>
          <w:p w:rsidR="00265AFF" w:rsidRPr="00844DEF" w:rsidRDefault="00265AFF" w:rsidP="00265AFF">
            <w:pPr>
              <w:autoSpaceDE w:val="0"/>
              <w:autoSpaceDN w:val="0"/>
              <w:adjustRightInd w:val="0"/>
              <w:spacing w:before="120"/>
              <w:rPr>
                <w:rFonts w:ascii="Arial Narrow" w:hAnsi="Arial Narrow"/>
                <w:b/>
                <w:sz w:val="20"/>
                <w:szCs w:val="20"/>
              </w:rPr>
            </w:pPr>
            <w:r w:rsidRPr="00844DEF">
              <w:rPr>
                <w:rFonts w:ascii="Arial Narrow" w:hAnsi="Arial Narrow"/>
                <w:b/>
                <w:sz w:val="20"/>
                <w:szCs w:val="20"/>
              </w:rPr>
              <w:t>STRAND: PHYSICAL SCIENCE (PS)</w:t>
            </w:r>
          </w:p>
          <w:p w:rsidR="00265AFF" w:rsidRPr="00265AFF" w:rsidRDefault="00265AFF" w:rsidP="00265AFF">
            <w:pPr>
              <w:autoSpaceDE w:val="0"/>
              <w:autoSpaceDN w:val="0"/>
              <w:adjustRightInd w:val="0"/>
              <w:rPr>
                <w:rFonts w:ascii="Arial Narrow" w:hAnsi="Arial Narrow"/>
                <w:b/>
                <w:sz w:val="20"/>
                <w:szCs w:val="20"/>
              </w:rPr>
            </w:pPr>
            <w:r w:rsidRPr="00265AFF">
              <w:rPr>
                <w:rFonts w:ascii="Arial Narrow" w:hAnsi="Arial Narrow"/>
                <w:b/>
                <w:sz w:val="20"/>
                <w:szCs w:val="20"/>
              </w:rPr>
              <w:t>Topic</w:t>
            </w:r>
            <w:r w:rsidRPr="00265AFF">
              <w:rPr>
                <w:rFonts w:ascii="Arial Narrow" w:hAnsi="Arial Narrow"/>
                <w:b/>
                <w:sz w:val="20"/>
                <w:szCs w:val="20"/>
              </w:rPr>
              <w:t>: Electricity, Heat and Matter</w:t>
            </w:r>
          </w:p>
          <w:p w:rsidR="00265AFF" w:rsidRPr="00844DEF" w:rsidRDefault="00265AFF" w:rsidP="00265AFF">
            <w:pPr>
              <w:autoSpaceDE w:val="0"/>
              <w:autoSpaceDN w:val="0"/>
              <w:adjustRightInd w:val="0"/>
              <w:rPr>
                <w:rFonts w:ascii="Arial Narrow" w:hAnsi="Arial Narrow"/>
                <w:sz w:val="20"/>
                <w:szCs w:val="20"/>
              </w:rPr>
            </w:pPr>
            <w:r w:rsidRPr="00844DEF">
              <w:rPr>
                <w:rFonts w:ascii="Arial Narrow" w:hAnsi="Arial Narrow"/>
                <w:sz w:val="20"/>
                <w:szCs w:val="20"/>
              </w:rPr>
              <w:t xml:space="preserve">This topic focuses on the conservation of matter and the processes of energy transfer and transformation, especially as they apply to heat and electrical energy. </w:t>
            </w:r>
          </w:p>
          <w:p w:rsidR="00265AFF" w:rsidRPr="00490EDB" w:rsidRDefault="00265AFF" w:rsidP="00265AFF">
            <w:pPr>
              <w:autoSpaceDE w:val="0"/>
              <w:autoSpaceDN w:val="0"/>
              <w:adjustRightInd w:val="0"/>
              <w:rPr>
                <w:rFonts w:ascii="Arial Narrow" w:hAnsi="Arial Narrow"/>
                <w:b/>
                <w:sz w:val="20"/>
                <w:szCs w:val="20"/>
              </w:rPr>
            </w:pPr>
            <w:r w:rsidRPr="00490EDB">
              <w:rPr>
                <w:rFonts w:ascii="Arial Narrow" w:hAnsi="Arial Narrow"/>
                <w:b/>
                <w:sz w:val="20"/>
                <w:szCs w:val="20"/>
              </w:rPr>
              <w:t>Content Statements:</w:t>
            </w:r>
          </w:p>
          <w:p w:rsidR="00CA18B6" w:rsidRPr="00844DEF" w:rsidRDefault="00CA18B6" w:rsidP="00CA18B6">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Energy can be transformed from one form to another or can be transferred from one location to another. </w:t>
            </w:r>
          </w:p>
          <w:p w:rsidR="00CA18B6" w:rsidRPr="00844DEF" w:rsidRDefault="00CA18B6" w:rsidP="00CA18B6">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Energy transfers from hot objects to cold objects as heat, resulting in a temperature change. </w:t>
            </w:r>
          </w:p>
          <w:p w:rsidR="00CA18B6" w:rsidRPr="00844DEF" w:rsidRDefault="00CA18B6" w:rsidP="00CA18B6">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Electric circuits require a complete loop of conducting materials through which an electrical energy can be transferred. </w:t>
            </w:r>
          </w:p>
          <w:p w:rsidR="00CA18B6" w:rsidRPr="00844DEF" w:rsidRDefault="00CA18B6" w:rsidP="00CA18B6">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Electrical energy in circuits can be transformed to other forms of energy, including light, heat, sound and motion. </w:t>
            </w:r>
          </w:p>
          <w:p w:rsidR="00CA18B6" w:rsidRPr="00CA18B6" w:rsidRDefault="00CA18B6" w:rsidP="00CA18B6">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Electricity and magnetism are closely related.</w:t>
            </w:r>
          </w:p>
        </w:tc>
      </w:tr>
      <w:tr w:rsidR="00B8385E" w:rsidRPr="00CE12B8" w:rsidTr="007D6055">
        <w:trPr>
          <w:cantSplit/>
        </w:trPr>
        <w:tc>
          <w:tcPr>
            <w:tcW w:w="5958" w:type="dxa"/>
            <w:gridSpan w:val="5"/>
            <w:shd w:val="clear" w:color="auto" w:fill="D9D9D9" w:themeFill="background1" w:themeFillShade="D9"/>
          </w:tcPr>
          <w:p w:rsidR="00B8385E" w:rsidRPr="00CE12B8" w:rsidRDefault="00A834E1" w:rsidP="00495E7A">
            <w:pPr>
              <w:spacing w:before="40" w:after="40"/>
              <w:rPr>
                <w:rFonts w:ascii="Arial Narrow" w:hAnsi="Arial Narrow"/>
                <w:b/>
                <w:sz w:val="20"/>
                <w:szCs w:val="20"/>
              </w:rPr>
            </w:pPr>
            <w:r w:rsidRPr="00CE12B8">
              <w:rPr>
                <w:rFonts w:ascii="Arial Narrow" w:hAnsi="Arial Narrow"/>
                <w:b/>
                <w:sz w:val="20"/>
                <w:szCs w:val="20"/>
              </w:rPr>
              <w:t>PRINT RESOURCES</w:t>
            </w:r>
          </w:p>
        </w:tc>
        <w:tc>
          <w:tcPr>
            <w:tcW w:w="4194" w:type="dxa"/>
            <w:gridSpan w:val="2"/>
            <w:shd w:val="clear" w:color="auto" w:fill="D9D9D9" w:themeFill="background1" w:themeFillShade="D9"/>
          </w:tcPr>
          <w:p w:rsidR="00B8385E" w:rsidRPr="00CE12B8" w:rsidRDefault="00A834E1" w:rsidP="00495E7A">
            <w:pPr>
              <w:spacing w:before="40" w:after="40"/>
              <w:rPr>
                <w:rFonts w:ascii="Arial Narrow" w:hAnsi="Arial Narrow"/>
                <w:b/>
                <w:sz w:val="20"/>
                <w:szCs w:val="20"/>
              </w:rPr>
            </w:pPr>
            <w:r w:rsidRPr="00CE12B8">
              <w:rPr>
                <w:rFonts w:ascii="Arial Narrow" w:hAnsi="Arial Narrow"/>
                <w:b/>
                <w:sz w:val="20"/>
                <w:szCs w:val="20"/>
              </w:rPr>
              <w:t>DIGITAL RESOURCES</w:t>
            </w:r>
          </w:p>
        </w:tc>
      </w:tr>
      <w:tr w:rsidR="00CA18B6" w:rsidRPr="00CE12B8" w:rsidTr="00530423">
        <w:trPr>
          <w:cantSplit/>
          <w:trHeight w:val="3365"/>
        </w:trPr>
        <w:tc>
          <w:tcPr>
            <w:tcW w:w="5958" w:type="dxa"/>
            <w:gridSpan w:val="5"/>
          </w:tcPr>
          <w:p w:rsidR="00CA18B6" w:rsidRPr="00F10A35" w:rsidRDefault="00CA18B6" w:rsidP="007D6055">
            <w:pPr>
              <w:spacing w:before="60"/>
              <w:rPr>
                <w:rFonts w:ascii="Arial Narrow" w:hAnsi="Arial Narrow"/>
                <w:i/>
                <w:sz w:val="20"/>
                <w:szCs w:val="20"/>
              </w:rPr>
            </w:pPr>
            <w:proofErr w:type="spellStart"/>
            <w:r w:rsidRPr="00F10A35">
              <w:rPr>
                <w:rFonts w:ascii="Arial Narrow" w:hAnsi="Arial Narrow"/>
                <w:i/>
                <w:sz w:val="20"/>
                <w:szCs w:val="20"/>
              </w:rPr>
              <w:t>ScienceFusion</w:t>
            </w:r>
            <w:proofErr w:type="spellEnd"/>
          </w:p>
          <w:p w:rsidR="007D6055" w:rsidRPr="00844DEF" w:rsidRDefault="007D6055" w:rsidP="007D6055">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Unit </w:t>
            </w:r>
            <w:r>
              <w:rPr>
                <w:rFonts w:ascii="Arial Narrow" w:hAnsi="Arial Narrow"/>
                <w:sz w:val="20"/>
                <w:szCs w:val="20"/>
              </w:rPr>
              <w:t>7, All L</w:t>
            </w:r>
            <w:r w:rsidRPr="00844DEF">
              <w:rPr>
                <w:rFonts w:ascii="Arial Narrow" w:hAnsi="Arial Narrow"/>
                <w:sz w:val="20"/>
                <w:szCs w:val="20"/>
              </w:rPr>
              <w:t>essons</w:t>
            </w:r>
          </w:p>
          <w:p w:rsidR="007D6055" w:rsidRPr="00844DEF" w:rsidRDefault="007D6055" w:rsidP="007D6055">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Unit 7,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309-350</w:t>
            </w:r>
          </w:p>
          <w:p w:rsidR="007D6055" w:rsidRPr="00844DEF" w:rsidRDefault="007D6055" w:rsidP="007D6055">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Unit 7, Inquiry Flip Chart pages 38-42</w:t>
            </w:r>
          </w:p>
          <w:p w:rsidR="007D6055" w:rsidRPr="00844DEF" w:rsidRDefault="007D6055" w:rsidP="007D6055">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Unit 7, </w:t>
            </w:r>
            <w:r w:rsidRPr="00844DEF">
              <w:rPr>
                <w:rFonts w:ascii="Arial Narrow" w:hAnsi="Arial Narrow" w:cs="Times New Roman"/>
                <w:bCs/>
                <w:sz w:val="20"/>
                <w:szCs w:val="20"/>
              </w:rPr>
              <w:t>Science and Engineering Leveled Readers:</w:t>
            </w:r>
          </w:p>
          <w:p w:rsidR="007D6055" w:rsidRPr="00844DEF" w:rsidRDefault="007D6055" w:rsidP="007D6055">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cs="Times New Roman"/>
                <w:sz w:val="20"/>
                <w:szCs w:val="20"/>
              </w:rPr>
              <w:t xml:space="preserve">On-Level/Below Level: </w:t>
            </w:r>
            <w:r w:rsidRPr="00844DEF">
              <w:rPr>
                <w:rFonts w:ascii="Arial Narrow" w:hAnsi="Arial Narrow" w:cs="Times New Roman"/>
                <w:i/>
                <w:iCs/>
                <w:sz w:val="20"/>
                <w:szCs w:val="20"/>
              </w:rPr>
              <w:t>How Do We Use Forms of Energy?</w:t>
            </w:r>
          </w:p>
          <w:p w:rsidR="007D6055" w:rsidRPr="00844DEF" w:rsidRDefault="007D6055" w:rsidP="007D6055">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cs="Times New Roman"/>
                <w:iCs/>
                <w:sz w:val="20"/>
                <w:szCs w:val="20"/>
              </w:rPr>
              <w:t xml:space="preserve">Above </w:t>
            </w:r>
            <w:r w:rsidRPr="007D6055">
              <w:rPr>
                <w:rFonts w:ascii="Arial Narrow" w:hAnsi="Arial Narrow" w:cs="Times New Roman"/>
                <w:sz w:val="20"/>
                <w:szCs w:val="20"/>
              </w:rPr>
              <w:t>Level</w:t>
            </w:r>
            <w:r w:rsidRPr="00844DEF">
              <w:rPr>
                <w:rFonts w:ascii="Arial Narrow" w:hAnsi="Arial Narrow" w:cs="Times New Roman"/>
                <w:iCs/>
                <w:sz w:val="20"/>
                <w:szCs w:val="20"/>
              </w:rPr>
              <w:t xml:space="preserve">: </w:t>
            </w:r>
            <w:r w:rsidRPr="00844DEF">
              <w:rPr>
                <w:rFonts w:ascii="Arial Narrow" w:hAnsi="Arial Narrow" w:cs="Times New Roman"/>
                <w:i/>
                <w:iCs/>
                <w:sz w:val="20"/>
                <w:szCs w:val="20"/>
              </w:rPr>
              <w:t>What Happens Under the Hood?</w:t>
            </w:r>
          </w:p>
          <w:p w:rsidR="007D6055" w:rsidRPr="00844DEF" w:rsidRDefault="007D6055" w:rsidP="007D6055">
            <w:pPr>
              <w:pStyle w:val="ListParagraph"/>
              <w:numPr>
                <w:ilvl w:val="0"/>
                <w:numId w:val="3"/>
              </w:numPr>
              <w:spacing w:after="0"/>
              <w:ind w:left="450" w:hanging="270"/>
              <w:contextualSpacing w:val="0"/>
              <w:rPr>
                <w:rFonts w:ascii="Arial Narrow" w:hAnsi="Arial Narrow"/>
                <w:sz w:val="20"/>
                <w:szCs w:val="20"/>
              </w:rPr>
            </w:pPr>
            <w:r>
              <w:rPr>
                <w:rFonts w:ascii="Arial Narrow" w:hAnsi="Arial Narrow"/>
                <w:sz w:val="20"/>
                <w:szCs w:val="20"/>
              </w:rPr>
              <w:t>Unit 8, All L</w:t>
            </w:r>
            <w:r w:rsidRPr="00844DEF">
              <w:rPr>
                <w:rFonts w:ascii="Arial Narrow" w:hAnsi="Arial Narrow"/>
                <w:sz w:val="20"/>
                <w:szCs w:val="20"/>
              </w:rPr>
              <w:t>essons</w:t>
            </w:r>
          </w:p>
          <w:p w:rsidR="007D6055" w:rsidRPr="00844DEF" w:rsidRDefault="007D6055" w:rsidP="007D6055">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Unit 8,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353A-404</w:t>
            </w:r>
          </w:p>
          <w:p w:rsidR="007D6055" w:rsidRPr="00844DEF" w:rsidRDefault="007D6055" w:rsidP="007D6055">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Unit 8, Inquiry Flip Chart pages 43-48 </w:t>
            </w:r>
          </w:p>
          <w:p w:rsidR="007D6055" w:rsidRPr="00844DEF" w:rsidRDefault="007D6055" w:rsidP="007D6055">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Unit 8, </w:t>
            </w:r>
            <w:r w:rsidRPr="007D6055">
              <w:rPr>
                <w:rFonts w:ascii="Arial Narrow" w:hAnsi="Arial Narrow"/>
                <w:sz w:val="20"/>
                <w:szCs w:val="20"/>
              </w:rPr>
              <w:t>Science</w:t>
            </w:r>
            <w:r w:rsidRPr="00844DEF">
              <w:rPr>
                <w:rFonts w:ascii="Arial Narrow" w:hAnsi="Arial Narrow" w:cs="Times New Roman"/>
                <w:bCs/>
                <w:sz w:val="20"/>
                <w:szCs w:val="20"/>
              </w:rPr>
              <w:t xml:space="preserve"> and Engineering Leveled Readers:</w:t>
            </w:r>
          </w:p>
          <w:p w:rsidR="007D6055" w:rsidRPr="00844DEF" w:rsidRDefault="007D6055" w:rsidP="007D6055">
            <w:pPr>
              <w:pStyle w:val="ListParagraph"/>
              <w:numPr>
                <w:ilvl w:val="1"/>
                <w:numId w:val="1"/>
              </w:numPr>
              <w:spacing w:after="0"/>
              <w:ind w:left="720" w:hanging="270"/>
              <w:contextualSpacing w:val="0"/>
              <w:rPr>
                <w:rFonts w:ascii="Arial Narrow" w:hAnsi="Arial Narrow"/>
                <w:sz w:val="20"/>
                <w:szCs w:val="20"/>
              </w:rPr>
            </w:pPr>
            <w:r>
              <w:rPr>
                <w:rFonts w:ascii="Arial Narrow" w:hAnsi="Arial Narrow" w:cs="Times New Roman"/>
                <w:sz w:val="20"/>
                <w:szCs w:val="20"/>
              </w:rPr>
              <w:t>On</w:t>
            </w:r>
            <w:r w:rsidRPr="00844DEF">
              <w:rPr>
                <w:rFonts w:ascii="Arial Narrow" w:hAnsi="Arial Narrow" w:cs="Times New Roman"/>
                <w:sz w:val="20"/>
                <w:szCs w:val="20"/>
              </w:rPr>
              <w:t xml:space="preserve">-Level/Below Level: </w:t>
            </w:r>
            <w:r w:rsidRPr="00844DEF">
              <w:rPr>
                <w:rFonts w:ascii="Arial Narrow" w:hAnsi="Arial Narrow" w:cs="Times New Roman"/>
                <w:i/>
                <w:iCs/>
                <w:sz w:val="20"/>
                <w:szCs w:val="20"/>
              </w:rPr>
              <w:t>How Do We Generate and Use Electricity?</w:t>
            </w:r>
          </w:p>
          <w:p w:rsidR="007D6055" w:rsidRPr="00270992" w:rsidRDefault="007D6055" w:rsidP="00105468">
            <w:pPr>
              <w:pStyle w:val="ListParagraph"/>
              <w:numPr>
                <w:ilvl w:val="1"/>
                <w:numId w:val="1"/>
              </w:numPr>
              <w:spacing w:after="0"/>
              <w:ind w:left="720" w:hanging="270"/>
              <w:contextualSpacing w:val="0"/>
              <w:rPr>
                <w:rFonts w:ascii="Arial Narrow" w:hAnsi="Arial Narrow"/>
                <w:sz w:val="20"/>
                <w:szCs w:val="20"/>
              </w:rPr>
            </w:pPr>
            <w:r w:rsidRPr="007D6055">
              <w:rPr>
                <w:rFonts w:ascii="Arial Narrow" w:hAnsi="Arial Narrow" w:cs="Times New Roman"/>
                <w:sz w:val="20"/>
                <w:szCs w:val="20"/>
              </w:rPr>
              <w:t>Above</w:t>
            </w:r>
            <w:r w:rsidRPr="00844DEF">
              <w:rPr>
                <w:rFonts w:ascii="Arial Narrow" w:hAnsi="Arial Narrow" w:cs="Times New Roman"/>
                <w:iCs/>
                <w:sz w:val="20"/>
                <w:szCs w:val="20"/>
              </w:rPr>
              <w:t xml:space="preserve"> Level: </w:t>
            </w:r>
            <w:r w:rsidRPr="00844DEF">
              <w:rPr>
                <w:rFonts w:ascii="Arial Narrow" w:hAnsi="Arial Narrow" w:cs="Times New Roman"/>
                <w:i/>
                <w:iCs/>
                <w:sz w:val="20"/>
                <w:szCs w:val="20"/>
              </w:rPr>
              <w:t>Energy On Demand: Making Electricity</w:t>
            </w:r>
          </w:p>
        </w:tc>
        <w:tc>
          <w:tcPr>
            <w:tcW w:w="4194" w:type="dxa"/>
            <w:gridSpan w:val="2"/>
          </w:tcPr>
          <w:p w:rsidR="00CA18B6" w:rsidRPr="00F10A35" w:rsidRDefault="00CA18B6" w:rsidP="00495E7A">
            <w:pPr>
              <w:spacing w:before="60"/>
              <w:rPr>
                <w:rFonts w:ascii="Arial Narrow" w:hAnsi="Arial Narrow"/>
                <w:sz w:val="20"/>
                <w:szCs w:val="20"/>
              </w:rPr>
            </w:pPr>
            <w:proofErr w:type="spellStart"/>
            <w:r w:rsidRPr="00F10A35">
              <w:rPr>
                <w:rFonts w:ascii="Arial Narrow" w:hAnsi="Arial Narrow"/>
                <w:i/>
                <w:sz w:val="20"/>
                <w:szCs w:val="20"/>
              </w:rPr>
              <w:t>ScienceFusion</w:t>
            </w:r>
            <w:proofErr w:type="spellEnd"/>
          </w:p>
          <w:p w:rsidR="007D6055" w:rsidRPr="00844DEF" w:rsidRDefault="007D6055" w:rsidP="007D6055">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Unit 7, Lesson 1 Digital Lesson</w:t>
            </w:r>
          </w:p>
          <w:p w:rsidR="007D6055" w:rsidRPr="00844DEF" w:rsidRDefault="007D6055" w:rsidP="007D6055">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Unit 7, Lesson 2 Digital Lesson with Virtual Lab</w:t>
            </w:r>
          </w:p>
          <w:p w:rsidR="007D6055" w:rsidRPr="00844DEF" w:rsidRDefault="007D6055" w:rsidP="007D6055">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Unit 7, Lesson 3 Digital Lesson</w:t>
            </w:r>
          </w:p>
          <w:p w:rsidR="007D6055" w:rsidRPr="00844DEF" w:rsidRDefault="007D6055" w:rsidP="007D6055">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Unit 7, Lesson 4 Digital Lesson with Virtual Lab</w:t>
            </w:r>
          </w:p>
          <w:p w:rsidR="007D6055" w:rsidRPr="00844DEF" w:rsidRDefault="007D6055" w:rsidP="007D6055">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Unit 8, Lesson 1 Digital Lesson</w:t>
            </w:r>
          </w:p>
          <w:p w:rsidR="007D6055" w:rsidRPr="00844DEF" w:rsidRDefault="007D6055" w:rsidP="007D6055">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Unit 8, Lesson 2 Digital Lesson with Virtual Lab</w:t>
            </w:r>
          </w:p>
          <w:p w:rsidR="007D6055" w:rsidRPr="00844DEF" w:rsidRDefault="007D6055" w:rsidP="007D6055">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Unit 8, Lesson 3 Digital Lesson with Virtual Lab</w:t>
            </w:r>
          </w:p>
          <w:p w:rsidR="007D6055" w:rsidRPr="00844DEF" w:rsidRDefault="007D6055" w:rsidP="007D6055">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Unit 8, Lesson 4 Digital Lesson</w:t>
            </w:r>
          </w:p>
          <w:p w:rsidR="007D6055" w:rsidRPr="007D6055" w:rsidRDefault="007D6055" w:rsidP="007D6055">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Unit 8, Lesson 5 Digital Lesson</w:t>
            </w:r>
          </w:p>
        </w:tc>
      </w:tr>
      <w:tr w:rsidR="00CA18B6" w:rsidRPr="00CE12B8" w:rsidTr="00EF10B8">
        <w:trPr>
          <w:cantSplit/>
        </w:trPr>
        <w:tc>
          <w:tcPr>
            <w:tcW w:w="10152" w:type="dxa"/>
            <w:gridSpan w:val="7"/>
            <w:shd w:val="clear" w:color="auto" w:fill="D9D9D9" w:themeFill="background1" w:themeFillShade="D9"/>
          </w:tcPr>
          <w:p w:rsidR="00CA18B6" w:rsidRPr="00CE12B8" w:rsidRDefault="00CA18B6" w:rsidP="00316C95">
            <w:pPr>
              <w:spacing w:before="40" w:after="40"/>
              <w:rPr>
                <w:rFonts w:ascii="Arial Narrow" w:hAnsi="Arial Narrow"/>
                <w:b/>
                <w:i/>
                <w:sz w:val="20"/>
                <w:szCs w:val="20"/>
              </w:rPr>
            </w:pPr>
            <w:r w:rsidRPr="00CE12B8">
              <w:rPr>
                <w:rFonts w:ascii="Arial Narrow" w:hAnsi="Arial Narrow"/>
                <w:b/>
                <w:sz w:val="20"/>
                <w:szCs w:val="20"/>
              </w:rPr>
              <w:t>SCIENCE AND ACADEMIC VOCABULARY</w:t>
            </w:r>
          </w:p>
        </w:tc>
      </w:tr>
      <w:tr w:rsidR="00CA18B6" w:rsidRPr="00CE12B8" w:rsidTr="00530423">
        <w:trPr>
          <w:cantSplit/>
          <w:trHeight w:val="1025"/>
        </w:trPr>
        <w:tc>
          <w:tcPr>
            <w:tcW w:w="10152" w:type="dxa"/>
            <w:gridSpan w:val="7"/>
          </w:tcPr>
          <w:p w:rsidR="00CA18B6" w:rsidRPr="00CE12B8" w:rsidRDefault="00CA18B6" w:rsidP="00316C95">
            <w:pPr>
              <w:pStyle w:val="ListParagraph"/>
              <w:spacing w:before="60" w:after="0"/>
              <w:ind w:left="0"/>
              <w:contextualSpacing w:val="0"/>
              <w:rPr>
                <w:rFonts w:ascii="Arial Narrow" w:hAnsi="Arial Narrow"/>
                <w:sz w:val="20"/>
                <w:szCs w:val="20"/>
              </w:rPr>
            </w:pPr>
            <w:r w:rsidRPr="0085732C">
              <w:rPr>
                <w:rFonts w:ascii="Arial Narrow" w:eastAsia="Times New Roman" w:hAnsi="Arial Narrow" w:cs="Times New Roman"/>
                <w:color w:val="000000"/>
                <w:sz w:val="20"/>
                <w:szCs w:val="20"/>
              </w:rPr>
              <w:t>Chemical Energy, Circuit, Conductor, Current Electricity, Electric Motor, Electrical Energy, Electricity, Electromagnet, Energy, Generator, Heat, Insulator, Kinetic Energy, Magnet, Mechanical Energy, Parallel Circuit, Potential Energy, Series Circuit, Static Electricity, Thermal Energy</w:t>
            </w:r>
          </w:p>
        </w:tc>
      </w:tr>
      <w:tr w:rsidR="0095077E" w:rsidRPr="00CE12B8" w:rsidTr="00265AFF">
        <w:trPr>
          <w:cantSplit/>
        </w:trPr>
        <w:tc>
          <w:tcPr>
            <w:tcW w:w="5058" w:type="dxa"/>
            <w:gridSpan w:val="2"/>
            <w:shd w:val="clear" w:color="auto" w:fill="D9D9D9" w:themeFill="background1" w:themeFillShade="D9"/>
          </w:tcPr>
          <w:p w:rsidR="00A4555F" w:rsidRPr="00CE12B8" w:rsidRDefault="00A4555F" w:rsidP="00495E7A">
            <w:pPr>
              <w:spacing w:before="40" w:after="40"/>
              <w:rPr>
                <w:rFonts w:ascii="Arial Narrow" w:hAnsi="Arial Narrow"/>
                <w:b/>
                <w:sz w:val="20"/>
                <w:szCs w:val="20"/>
              </w:rPr>
            </w:pPr>
            <w:r w:rsidRPr="00CE12B8">
              <w:rPr>
                <w:rFonts w:ascii="Arial Narrow" w:hAnsi="Arial Narrow"/>
                <w:b/>
                <w:sz w:val="20"/>
                <w:szCs w:val="20"/>
              </w:rPr>
              <w:t>DIFFERENTIATION</w:t>
            </w:r>
          </w:p>
        </w:tc>
        <w:tc>
          <w:tcPr>
            <w:tcW w:w="5094" w:type="dxa"/>
            <w:gridSpan w:val="5"/>
            <w:shd w:val="clear" w:color="auto" w:fill="D9D9D9" w:themeFill="background1" w:themeFillShade="D9"/>
          </w:tcPr>
          <w:p w:rsidR="00A4555F" w:rsidRPr="00CE12B8" w:rsidRDefault="00DE417D" w:rsidP="00495E7A">
            <w:pPr>
              <w:spacing w:before="40" w:after="40"/>
              <w:rPr>
                <w:rFonts w:ascii="Arial Narrow" w:hAnsi="Arial Narrow"/>
                <w:b/>
                <w:i/>
                <w:sz w:val="20"/>
                <w:szCs w:val="20"/>
              </w:rPr>
            </w:pPr>
            <w:r w:rsidRPr="00CE12B8">
              <w:rPr>
                <w:rFonts w:ascii="Arial Narrow" w:hAnsi="Arial Narrow"/>
                <w:b/>
                <w:sz w:val="20"/>
                <w:szCs w:val="20"/>
              </w:rPr>
              <w:t>FIELD EXPERIENCE CONNECTIONS</w:t>
            </w:r>
          </w:p>
        </w:tc>
      </w:tr>
      <w:tr w:rsidR="00B470D1" w:rsidRPr="00CE12B8" w:rsidTr="00146BC4">
        <w:trPr>
          <w:cantSplit/>
          <w:trHeight w:val="3905"/>
        </w:trPr>
        <w:tc>
          <w:tcPr>
            <w:tcW w:w="5058" w:type="dxa"/>
            <w:gridSpan w:val="2"/>
          </w:tcPr>
          <w:p w:rsidR="00146BC4" w:rsidRPr="00844DEF" w:rsidRDefault="00146BC4" w:rsidP="00146BC4">
            <w:pPr>
              <w:pStyle w:val="ListParagraph"/>
              <w:spacing w:before="60" w:after="0"/>
              <w:ind w:left="0"/>
              <w:contextualSpacing w:val="0"/>
              <w:rPr>
                <w:rFonts w:ascii="Arial Narrow" w:hAnsi="Arial Narrow"/>
                <w:sz w:val="20"/>
                <w:szCs w:val="20"/>
              </w:rPr>
            </w:pPr>
            <w:r w:rsidRPr="00844DEF">
              <w:rPr>
                <w:rFonts w:ascii="Arial Narrow" w:hAnsi="Arial Narrow"/>
                <w:sz w:val="20"/>
                <w:szCs w:val="20"/>
              </w:rPr>
              <w:t>Basic (Extra Support)</w:t>
            </w:r>
          </w:p>
          <w:p w:rsidR="00146BC4" w:rsidRPr="00844DEF" w:rsidRDefault="00146BC4" w:rsidP="00146BC4">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Unit 7 Response to Intervention </w:t>
            </w:r>
            <w:r>
              <w:rPr>
                <w:rFonts w:ascii="Arial Narrow" w:hAnsi="Arial Narrow"/>
                <w:sz w:val="20"/>
                <w:szCs w:val="20"/>
              </w:rPr>
              <w:t>-</w:t>
            </w:r>
            <w:r w:rsidRPr="00844DEF">
              <w:rPr>
                <w:rFonts w:ascii="Arial Narrow" w:hAnsi="Arial Narrow"/>
                <w:sz w:val="20"/>
                <w:szCs w:val="20"/>
              </w:rPr>
              <w:t xml:space="preserve">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309K</w:t>
            </w:r>
          </w:p>
          <w:p w:rsidR="00146BC4" w:rsidRPr="00844DEF" w:rsidRDefault="00146BC4" w:rsidP="00146BC4">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Unit 7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313, 315, 321, 335, 338</w:t>
            </w:r>
          </w:p>
          <w:p w:rsidR="00146BC4" w:rsidRPr="00844DEF" w:rsidRDefault="00146BC4" w:rsidP="00146BC4">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Unit 8 Response to Intervention </w:t>
            </w:r>
            <w:r>
              <w:rPr>
                <w:rFonts w:ascii="Arial Narrow" w:hAnsi="Arial Narrow"/>
                <w:sz w:val="20"/>
                <w:szCs w:val="20"/>
              </w:rPr>
              <w:t>-</w:t>
            </w:r>
            <w:r w:rsidRPr="00844DEF">
              <w:rPr>
                <w:rFonts w:ascii="Arial Narrow" w:hAnsi="Arial Narrow"/>
                <w:sz w:val="20"/>
                <w:szCs w:val="20"/>
              </w:rPr>
              <w:t xml:space="preserve">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351K</w:t>
            </w:r>
          </w:p>
          <w:p w:rsidR="00146BC4" w:rsidRPr="00844DEF" w:rsidRDefault="00146BC4" w:rsidP="00146BC4">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Unit 8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357, 359, 373, 375, 376, 388, 389, 391</w:t>
            </w:r>
          </w:p>
          <w:p w:rsidR="00146BC4" w:rsidRPr="00844DEF" w:rsidRDefault="00146BC4" w:rsidP="00146BC4">
            <w:pPr>
              <w:pStyle w:val="ListParagraph"/>
              <w:spacing w:before="60" w:after="0"/>
              <w:ind w:left="0"/>
              <w:contextualSpacing w:val="0"/>
              <w:rPr>
                <w:rFonts w:ascii="Arial Narrow" w:hAnsi="Arial Narrow"/>
                <w:sz w:val="20"/>
                <w:szCs w:val="20"/>
              </w:rPr>
            </w:pPr>
            <w:r w:rsidRPr="00844DEF">
              <w:rPr>
                <w:rFonts w:ascii="Arial Narrow" w:hAnsi="Arial Narrow"/>
                <w:sz w:val="20"/>
                <w:szCs w:val="20"/>
              </w:rPr>
              <w:t>Advanced (Enrichment)</w:t>
            </w:r>
          </w:p>
          <w:p w:rsidR="00146BC4" w:rsidRPr="00844DEF" w:rsidRDefault="00146BC4" w:rsidP="00146BC4">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Unit 7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313, 315, 321, 335, 338</w:t>
            </w:r>
          </w:p>
          <w:p w:rsidR="00146BC4" w:rsidRPr="00844DEF" w:rsidRDefault="00146BC4" w:rsidP="00146BC4">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Unit 7 STEM </w:t>
            </w:r>
            <w:r>
              <w:rPr>
                <w:rFonts w:ascii="Arial Narrow" w:hAnsi="Arial Narrow"/>
                <w:sz w:val="20"/>
                <w:szCs w:val="20"/>
              </w:rPr>
              <w:t>-</w:t>
            </w:r>
            <w:r w:rsidRPr="00844DEF">
              <w:rPr>
                <w:rFonts w:ascii="Arial Narrow" w:hAnsi="Arial Narrow"/>
                <w:sz w:val="20"/>
                <w:szCs w:val="20"/>
              </w:rPr>
              <w:t xml:space="preserve"> Flipchart page 42,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309I, 345-346B</w:t>
            </w:r>
          </w:p>
          <w:p w:rsidR="00146BC4" w:rsidRPr="00844DEF" w:rsidRDefault="00146BC4" w:rsidP="00146BC4">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Unit 8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357, 359, 373, 375, 376, 388, 389, 391</w:t>
            </w:r>
          </w:p>
          <w:p w:rsidR="00146BC4" w:rsidRPr="00844DEF" w:rsidRDefault="00146BC4" w:rsidP="00146BC4">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Unit 8 STEM </w:t>
            </w:r>
            <w:r>
              <w:rPr>
                <w:rFonts w:ascii="Arial Narrow" w:hAnsi="Arial Narrow"/>
                <w:sz w:val="20"/>
                <w:szCs w:val="20"/>
              </w:rPr>
              <w:t>-</w:t>
            </w:r>
            <w:r w:rsidRPr="00844DEF">
              <w:rPr>
                <w:rFonts w:ascii="Arial Narrow" w:hAnsi="Arial Narrow"/>
                <w:sz w:val="20"/>
                <w:szCs w:val="20"/>
              </w:rPr>
              <w:t xml:space="preserve"> Flipchart page 48,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351I, 399-400B</w:t>
            </w:r>
          </w:p>
          <w:p w:rsidR="00146BC4" w:rsidRPr="00844DEF" w:rsidRDefault="00146BC4" w:rsidP="00146BC4">
            <w:pPr>
              <w:pStyle w:val="ListParagraph"/>
              <w:spacing w:before="60" w:after="0"/>
              <w:ind w:left="0"/>
              <w:contextualSpacing w:val="0"/>
              <w:rPr>
                <w:rFonts w:ascii="Arial Narrow" w:hAnsi="Arial Narrow"/>
                <w:sz w:val="20"/>
                <w:szCs w:val="20"/>
              </w:rPr>
            </w:pPr>
            <w:r w:rsidRPr="00844DEF">
              <w:rPr>
                <w:rFonts w:ascii="Arial Narrow" w:hAnsi="Arial Narrow"/>
                <w:sz w:val="20"/>
                <w:szCs w:val="20"/>
              </w:rPr>
              <w:t>English Language Learners</w:t>
            </w:r>
          </w:p>
          <w:p w:rsidR="00146BC4" w:rsidRPr="00844DEF" w:rsidRDefault="00146BC4" w:rsidP="00146BC4">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Unit 7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309L-309M, 312, 319, 320, 336, 339</w:t>
            </w:r>
          </w:p>
          <w:p w:rsidR="00146BC4" w:rsidRPr="00844DEF" w:rsidRDefault="00146BC4" w:rsidP="00146BC4">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Unit 8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351L-351M, 356, 358, 372, 374, 378, 390, 392, 394</w:t>
            </w:r>
          </w:p>
          <w:p w:rsidR="00146BC4" w:rsidRPr="00265AFF" w:rsidRDefault="00146BC4" w:rsidP="00146BC4">
            <w:pPr>
              <w:pStyle w:val="ListParagraph"/>
              <w:spacing w:after="0"/>
              <w:ind w:left="450"/>
              <w:contextualSpacing w:val="0"/>
              <w:rPr>
                <w:rFonts w:ascii="Arial Narrow" w:hAnsi="Arial Narrow"/>
                <w:sz w:val="20"/>
                <w:szCs w:val="20"/>
              </w:rPr>
            </w:pPr>
          </w:p>
        </w:tc>
        <w:tc>
          <w:tcPr>
            <w:tcW w:w="5094" w:type="dxa"/>
            <w:gridSpan w:val="5"/>
          </w:tcPr>
          <w:p w:rsidR="00B470D1" w:rsidRDefault="00B470D1" w:rsidP="001106E1">
            <w:pPr>
              <w:pStyle w:val="ListParagraph"/>
              <w:spacing w:before="60" w:after="0"/>
              <w:ind w:left="0"/>
              <w:contextualSpacing w:val="0"/>
              <w:rPr>
                <w:rFonts w:ascii="Arial Narrow" w:hAnsi="Arial Narrow"/>
                <w:sz w:val="20"/>
                <w:szCs w:val="20"/>
              </w:rPr>
            </w:pPr>
            <w:r w:rsidRPr="00F62E65">
              <w:rPr>
                <w:rFonts w:ascii="Arial Narrow" w:hAnsi="Arial Narrow"/>
                <w:sz w:val="20"/>
                <w:szCs w:val="20"/>
              </w:rPr>
              <w:t xml:space="preserve">Greater Cleveland Aquarium’s </w:t>
            </w:r>
            <w:proofErr w:type="spellStart"/>
            <w:r w:rsidRPr="00F62E65">
              <w:rPr>
                <w:rFonts w:ascii="Arial Narrow" w:hAnsi="Arial Narrow"/>
                <w:sz w:val="20"/>
                <w:szCs w:val="20"/>
              </w:rPr>
              <w:t>N.E.M.O</w:t>
            </w:r>
            <w:proofErr w:type="spellEnd"/>
            <w:r w:rsidRPr="00F62E65">
              <w:rPr>
                <w:rFonts w:ascii="Arial Narrow" w:hAnsi="Arial Narrow"/>
                <w:sz w:val="20"/>
                <w:szCs w:val="20"/>
              </w:rPr>
              <w:t xml:space="preserve">: Nurturing the Environment by Maintaining Ohio Program. </w:t>
            </w:r>
          </w:p>
          <w:p w:rsidR="00B470D1" w:rsidRDefault="00B470D1" w:rsidP="001106E1">
            <w:pPr>
              <w:pStyle w:val="ListParagraph"/>
              <w:spacing w:before="60" w:after="0"/>
              <w:ind w:left="0"/>
              <w:contextualSpacing w:val="0"/>
              <w:rPr>
                <w:rFonts w:ascii="Arial Narrow" w:hAnsi="Arial Narrow"/>
                <w:sz w:val="20"/>
                <w:szCs w:val="20"/>
              </w:rPr>
            </w:pPr>
            <w:r w:rsidRPr="002F2AB8">
              <w:rPr>
                <w:rFonts w:ascii="Arial Narrow" w:hAnsi="Arial Narrow"/>
                <w:b/>
                <w:i/>
                <w:sz w:val="20"/>
                <w:szCs w:val="20"/>
              </w:rPr>
              <w:t>Program details:</w:t>
            </w:r>
            <w:r w:rsidRPr="00F62E65">
              <w:rPr>
                <w:rFonts w:ascii="Arial Narrow" w:hAnsi="Arial Narrow"/>
                <w:sz w:val="20"/>
                <w:szCs w:val="20"/>
              </w:rPr>
              <w:t xml:space="preserve"> Aquatic animal adaptation investigation</w:t>
            </w:r>
            <w:r>
              <w:rPr>
                <w:rFonts w:ascii="Arial Narrow" w:hAnsi="Arial Narrow"/>
                <w:sz w:val="20"/>
                <w:szCs w:val="20"/>
              </w:rPr>
              <w:t xml:space="preserve">. </w:t>
            </w:r>
            <w:r w:rsidRPr="00F62E65">
              <w:rPr>
                <w:rFonts w:ascii="Arial Narrow" w:hAnsi="Arial Narrow"/>
                <w:sz w:val="20"/>
                <w:szCs w:val="20"/>
              </w:rPr>
              <w:t xml:space="preserve">Use STEM design to build a model fish to live in a specific habitat, Predict how environmental changes may affect fish. To prepare in advance-attend </w:t>
            </w:r>
            <w:r>
              <w:rPr>
                <w:rFonts w:ascii="Arial Narrow" w:hAnsi="Arial Narrow"/>
                <w:sz w:val="20"/>
                <w:szCs w:val="20"/>
              </w:rPr>
              <w:t>two</w:t>
            </w:r>
            <w:r w:rsidRPr="00F62E65">
              <w:rPr>
                <w:rFonts w:ascii="Arial Narrow" w:hAnsi="Arial Narrow"/>
                <w:sz w:val="20"/>
                <w:szCs w:val="20"/>
              </w:rPr>
              <w:t xml:space="preserve"> professional deve</w:t>
            </w:r>
            <w:r>
              <w:rPr>
                <w:rFonts w:ascii="Arial Narrow" w:hAnsi="Arial Narrow"/>
                <w:sz w:val="20"/>
                <w:szCs w:val="20"/>
              </w:rPr>
              <w:t xml:space="preserve">lopment sessions to receive </w:t>
            </w:r>
            <w:r w:rsidRPr="00F62E65">
              <w:rPr>
                <w:rFonts w:ascii="Arial Narrow" w:hAnsi="Arial Narrow"/>
                <w:sz w:val="20"/>
                <w:szCs w:val="20"/>
              </w:rPr>
              <w:t xml:space="preserve">Classroom Aquarium and a flash drive with year-long curriculum connections. </w:t>
            </w:r>
          </w:p>
          <w:p w:rsidR="00B470D1" w:rsidRPr="00CE12B8" w:rsidRDefault="00B470D1" w:rsidP="001106E1">
            <w:pPr>
              <w:pStyle w:val="ListParagraph"/>
              <w:spacing w:before="60" w:after="0"/>
              <w:ind w:left="0"/>
              <w:contextualSpacing w:val="0"/>
              <w:rPr>
                <w:rFonts w:ascii="Arial Narrow" w:hAnsi="Arial Narrow"/>
                <w:sz w:val="20"/>
                <w:szCs w:val="20"/>
              </w:rPr>
            </w:pPr>
            <w:r w:rsidRPr="00F62E65">
              <w:rPr>
                <w:rFonts w:ascii="Arial Narrow" w:hAnsi="Arial Narrow"/>
                <w:sz w:val="20"/>
                <w:szCs w:val="20"/>
              </w:rPr>
              <w:t xml:space="preserve">For information contact: Ray </w:t>
            </w:r>
            <w:proofErr w:type="spellStart"/>
            <w:r w:rsidRPr="00F62E65">
              <w:rPr>
                <w:rFonts w:ascii="Arial Narrow" w:hAnsi="Arial Narrow"/>
                <w:sz w:val="20"/>
                <w:szCs w:val="20"/>
              </w:rPr>
              <w:t>Patacca</w:t>
            </w:r>
            <w:proofErr w:type="spellEnd"/>
            <w:r w:rsidRPr="00F62E65">
              <w:rPr>
                <w:rFonts w:ascii="Arial Narrow" w:hAnsi="Arial Narrow"/>
                <w:sz w:val="20"/>
                <w:szCs w:val="20"/>
              </w:rPr>
              <w:t xml:space="preserve"> &amp; Erin Bauer</w:t>
            </w:r>
            <w:r>
              <w:rPr>
                <w:rFonts w:ascii="Arial Narrow" w:hAnsi="Arial Narrow"/>
                <w:sz w:val="20"/>
                <w:szCs w:val="20"/>
              </w:rPr>
              <w:t xml:space="preserve"> </w:t>
            </w:r>
            <w:r w:rsidRPr="00F62E65">
              <w:rPr>
                <w:rFonts w:ascii="Arial Narrow" w:hAnsi="Arial Narrow"/>
                <w:sz w:val="20"/>
                <w:szCs w:val="20"/>
              </w:rPr>
              <w:t xml:space="preserve">216-862-8803 x7703 or </w:t>
            </w:r>
            <w:hyperlink r:id="rId9" w:history="1">
              <w:r w:rsidRPr="00431754">
                <w:rPr>
                  <w:rStyle w:val="Hyperlink"/>
                  <w:rFonts w:ascii="Arial Narrow" w:hAnsi="Arial Narrow"/>
                  <w:sz w:val="20"/>
                  <w:szCs w:val="20"/>
                </w:rPr>
                <w:t>education@greaterclevelandaquarium.com</w:t>
              </w:r>
            </w:hyperlink>
            <w:r>
              <w:rPr>
                <w:rFonts w:ascii="Arial Narrow" w:hAnsi="Arial Narrow"/>
                <w:sz w:val="20"/>
                <w:szCs w:val="20"/>
              </w:rPr>
              <w:t xml:space="preserve"> </w:t>
            </w:r>
          </w:p>
        </w:tc>
      </w:tr>
      <w:tr w:rsidR="00B470D1" w:rsidRPr="00CE12B8" w:rsidTr="00105468">
        <w:trPr>
          <w:cantSplit/>
        </w:trPr>
        <w:tc>
          <w:tcPr>
            <w:tcW w:w="10152" w:type="dxa"/>
            <w:gridSpan w:val="7"/>
            <w:tcBorders>
              <w:bottom w:val="single" w:sz="4" w:space="0" w:color="auto"/>
            </w:tcBorders>
            <w:shd w:val="clear" w:color="auto" w:fill="D9D9D9" w:themeFill="background1" w:themeFillShade="D9"/>
          </w:tcPr>
          <w:p w:rsidR="00B470D1" w:rsidRPr="00CE12B8" w:rsidRDefault="00B470D1" w:rsidP="00495E7A">
            <w:pPr>
              <w:spacing w:before="40" w:after="40"/>
              <w:rPr>
                <w:rFonts w:ascii="Arial Narrow" w:hAnsi="Arial Narrow"/>
                <w:b/>
                <w:sz w:val="20"/>
                <w:szCs w:val="20"/>
              </w:rPr>
            </w:pPr>
            <w:r w:rsidRPr="00CE12B8">
              <w:rPr>
                <w:rFonts w:ascii="Arial Narrow" w:hAnsi="Arial Narrow"/>
                <w:b/>
                <w:sz w:val="20"/>
                <w:szCs w:val="20"/>
              </w:rPr>
              <w:t>INQUIRY SKILLS</w:t>
            </w:r>
          </w:p>
        </w:tc>
      </w:tr>
      <w:tr w:rsidR="00530423" w:rsidRPr="00CE12B8" w:rsidTr="00146BC4">
        <w:trPr>
          <w:cantSplit/>
          <w:trHeight w:val="1070"/>
        </w:trPr>
        <w:tc>
          <w:tcPr>
            <w:tcW w:w="2268" w:type="dxa"/>
            <w:tcBorders>
              <w:right w:val="nil"/>
            </w:tcBorders>
          </w:tcPr>
          <w:p w:rsidR="00530423" w:rsidRPr="00105468" w:rsidRDefault="00530423" w:rsidP="00105468">
            <w:pPr>
              <w:pStyle w:val="ListParagraph"/>
              <w:numPr>
                <w:ilvl w:val="0"/>
                <w:numId w:val="3"/>
              </w:numPr>
              <w:spacing w:before="60" w:after="0"/>
              <w:ind w:left="450" w:hanging="270"/>
              <w:contextualSpacing w:val="0"/>
              <w:rPr>
                <w:rFonts w:ascii="Arial Narrow" w:hAnsi="Arial Narrow"/>
                <w:sz w:val="20"/>
                <w:szCs w:val="20"/>
              </w:rPr>
            </w:pPr>
            <w:r w:rsidRPr="00844DEF">
              <w:rPr>
                <w:rFonts w:ascii="Arial Narrow" w:hAnsi="Arial Narrow"/>
                <w:sz w:val="20"/>
                <w:szCs w:val="20"/>
              </w:rPr>
              <w:t>Classify/Order</w:t>
            </w:r>
            <w:r>
              <w:rPr>
                <w:rFonts w:ascii="Arial Narrow" w:hAnsi="Arial Narrow"/>
                <w:sz w:val="20"/>
                <w:szCs w:val="20"/>
              </w:rPr>
              <w:t xml:space="preserve"> </w:t>
            </w:r>
          </w:p>
          <w:p w:rsidR="00530423" w:rsidRPr="00530423" w:rsidRDefault="00530423" w:rsidP="00105468">
            <w:pPr>
              <w:pStyle w:val="ListParagraph"/>
              <w:numPr>
                <w:ilvl w:val="0"/>
                <w:numId w:val="3"/>
              </w:numPr>
              <w:spacing w:after="0"/>
              <w:ind w:left="450" w:hanging="270"/>
              <w:contextualSpacing w:val="0"/>
              <w:rPr>
                <w:rFonts w:ascii="Symbol" w:eastAsia="Times New Roman" w:hAnsi="Symbol" w:cs="Times New Roman"/>
                <w:color w:val="000000"/>
                <w:sz w:val="20"/>
                <w:szCs w:val="20"/>
              </w:rPr>
            </w:pPr>
            <w:r>
              <w:rPr>
                <w:rFonts w:ascii="Arial Narrow" w:hAnsi="Arial Narrow"/>
                <w:sz w:val="20"/>
                <w:szCs w:val="20"/>
              </w:rPr>
              <w:t>Communicate</w:t>
            </w:r>
            <w:r w:rsidRPr="00105468">
              <w:rPr>
                <w:rFonts w:ascii="Arial Narrow" w:hAnsi="Arial Narrow"/>
                <w:sz w:val="20"/>
                <w:szCs w:val="20"/>
              </w:rPr>
              <w:t xml:space="preserve"> </w:t>
            </w:r>
          </w:p>
          <w:p w:rsidR="00530423" w:rsidRPr="00530423" w:rsidRDefault="00530423" w:rsidP="00530423">
            <w:pPr>
              <w:pStyle w:val="ListParagraph"/>
              <w:numPr>
                <w:ilvl w:val="0"/>
                <w:numId w:val="3"/>
              </w:numPr>
              <w:spacing w:after="0"/>
              <w:ind w:left="450" w:hanging="270"/>
              <w:contextualSpacing w:val="0"/>
              <w:rPr>
                <w:rFonts w:ascii="Symbol" w:eastAsia="Times New Roman" w:hAnsi="Symbol" w:cs="Times New Roman"/>
                <w:color w:val="000000"/>
                <w:sz w:val="20"/>
                <w:szCs w:val="20"/>
              </w:rPr>
            </w:pPr>
            <w:r w:rsidRPr="00105468">
              <w:rPr>
                <w:rFonts w:ascii="Arial Narrow" w:hAnsi="Arial Narrow"/>
                <w:sz w:val="20"/>
                <w:szCs w:val="20"/>
              </w:rPr>
              <w:t>Compare</w:t>
            </w:r>
          </w:p>
        </w:tc>
        <w:tc>
          <w:tcPr>
            <w:tcW w:w="4140" w:type="dxa"/>
            <w:gridSpan w:val="5"/>
            <w:tcBorders>
              <w:left w:val="nil"/>
              <w:right w:val="nil"/>
            </w:tcBorders>
          </w:tcPr>
          <w:p w:rsidR="00530423" w:rsidRPr="00105468" w:rsidRDefault="00530423" w:rsidP="00105468">
            <w:pPr>
              <w:pStyle w:val="ListParagraph"/>
              <w:numPr>
                <w:ilvl w:val="0"/>
                <w:numId w:val="3"/>
              </w:numPr>
              <w:spacing w:before="60" w:after="0"/>
              <w:ind w:left="342" w:hanging="270"/>
              <w:contextualSpacing w:val="0"/>
              <w:rPr>
                <w:rFonts w:ascii="Arial Narrow" w:hAnsi="Arial Narrow"/>
                <w:sz w:val="20"/>
                <w:szCs w:val="20"/>
              </w:rPr>
            </w:pPr>
            <w:r w:rsidRPr="00105468">
              <w:rPr>
                <w:rFonts w:ascii="Arial Narrow" w:hAnsi="Arial Narrow"/>
                <w:sz w:val="20"/>
                <w:szCs w:val="20"/>
              </w:rPr>
              <w:t>Draw</w:t>
            </w:r>
            <w:r w:rsidRPr="003B14BC">
              <w:rPr>
                <w:rFonts w:ascii="Arial Narrow" w:eastAsia="Times New Roman" w:hAnsi="Arial Narrow" w:cs="Times New Roman"/>
                <w:color w:val="000000"/>
                <w:sz w:val="20"/>
                <w:szCs w:val="20"/>
              </w:rPr>
              <w:t xml:space="preserve"> Conclusions</w:t>
            </w:r>
          </w:p>
          <w:p w:rsidR="00530423" w:rsidRPr="003B14BC" w:rsidRDefault="00530423" w:rsidP="00105468">
            <w:pPr>
              <w:pStyle w:val="ListParagraph"/>
              <w:numPr>
                <w:ilvl w:val="0"/>
                <w:numId w:val="3"/>
              </w:numPr>
              <w:spacing w:after="0"/>
              <w:ind w:left="342" w:hanging="270"/>
              <w:contextualSpacing w:val="0"/>
              <w:rPr>
                <w:rFonts w:ascii="Symbol" w:eastAsia="Times New Roman" w:hAnsi="Symbol" w:cs="Times New Roman"/>
                <w:color w:val="000000"/>
                <w:sz w:val="20"/>
                <w:szCs w:val="20"/>
              </w:rPr>
            </w:pPr>
            <w:r w:rsidRPr="00844DEF">
              <w:rPr>
                <w:rFonts w:ascii="Arial Narrow" w:hAnsi="Arial Narrow"/>
                <w:sz w:val="20"/>
                <w:szCs w:val="20"/>
              </w:rPr>
              <w:t>Gather, Record, Display, or Interpret Data</w:t>
            </w:r>
          </w:p>
          <w:p w:rsidR="00530423" w:rsidRPr="00530423" w:rsidRDefault="00530423" w:rsidP="00530423">
            <w:pPr>
              <w:pStyle w:val="ListParagraph"/>
              <w:numPr>
                <w:ilvl w:val="0"/>
                <w:numId w:val="3"/>
              </w:numPr>
              <w:spacing w:after="0"/>
              <w:ind w:left="342" w:hanging="270"/>
              <w:contextualSpacing w:val="0"/>
              <w:rPr>
                <w:rFonts w:ascii="Arial Narrow" w:hAnsi="Arial Narrow"/>
                <w:sz w:val="20"/>
                <w:szCs w:val="20"/>
              </w:rPr>
            </w:pPr>
            <w:r w:rsidRPr="00530423">
              <w:rPr>
                <w:rFonts w:ascii="Arial Narrow" w:hAnsi="Arial Narrow"/>
                <w:sz w:val="20"/>
                <w:szCs w:val="20"/>
              </w:rPr>
              <w:t>Observe</w:t>
            </w:r>
          </w:p>
        </w:tc>
        <w:tc>
          <w:tcPr>
            <w:tcW w:w="3744" w:type="dxa"/>
            <w:tcBorders>
              <w:left w:val="nil"/>
            </w:tcBorders>
          </w:tcPr>
          <w:p w:rsidR="00530423" w:rsidRPr="00530423" w:rsidRDefault="00530423" w:rsidP="00265AFF">
            <w:pPr>
              <w:pStyle w:val="ListParagraph"/>
              <w:numPr>
                <w:ilvl w:val="0"/>
                <w:numId w:val="3"/>
              </w:numPr>
              <w:spacing w:before="60" w:after="0"/>
              <w:ind w:left="342" w:hanging="270"/>
              <w:contextualSpacing w:val="0"/>
              <w:rPr>
                <w:rFonts w:ascii="Arial Narrow" w:hAnsi="Arial Narrow"/>
                <w:sz w:val="20"/>
                <w:szCs w:val="20"/>
              </w:rPr>
            </w:pPr>
            <w:r w:rsidRPr="00844DEF">
              <w:rPr>
                <w:rFonts w:ascii="Arial Narrow" w:hAnsi="Arial Narrow"/>
                <w:sz w:val="20"/>
                <w:szCs w:val="20"/>
              </w:rPr>
              <w:t>Plan and Conduct a Simple Investigation</w:t>
            </w:r>
            <w:r>
              <w:rPr>
                <w:rFonts w:ascii="Arial Narrow" w:eastAsia="Times New Roman" w:hAnsi="Arial Narrow" w:cs="Times New Roman"/>
                <w:color w:val="000000"/>
                <w:sz w:val="20"/>
                <w:szCs w:val="20"/>
              </w:rPr>
              <w:t xml:space="preserve"> </w:t>
            </w:r>
          </w:p>
          <w:p w:rsidR="00530423" w:rsidRPr="00265AFF" w:rsidRDefault="00530423" w:rsidP="00530423">
            <w:pPr>
              <w:pStyle w:val="ListParagraph"/>
              <w:numPr>
                <w:ilvl w:val="0"/>
                <w:numId w:val="3"/>
              </w:numPr>
              <w:spacing w:after="0"/>
              <w:ind w:left="342" w:hanging="270"/>
              <w:contextualSpacing w:val="0"/>
              <w:rPr>
                <w:rFonts w:ascii="Arial Narrow" w:hAnsi="Arial Narrow"/>
                <w:sz w:val="20"/>
                <w:szCs w:val="20"/>
              </w:rPr>
            </w:pPr>
            <w:r>
              <w:rPr>
                <w:rFonts w:ascii="Arial Narrow" w:eastAsia="Times New Roman" w:hAnsi="Arial Narrow" w:cs="Times New Roman"/>
                <w:color w:val="000000"/>
                <w:sz w:val="20"/>
                <w:szCs w:val="20"/>
              </w:rPr>
              <w:t>Predict</w:t>
            </w:r>
          </w:p>
        </w:tc>
      </w:tr>
      <w:tr w:rsidR="00B470D1" w:rsidRPr="00CE12B8" w:rsidTr="00811335">
        <w:trPr>
          <w:cantSplit/>
        </w:trPr>
        <w:tc>
          <w:tcPr>
            <w:tcW w:w="10152" w:type="dxa"/>
            <w:gridSpan w:val="7"/>
            <w:tcBorders>
              <w:bottom w:val="single" w:sz="4" w:space="0" w:color="auto"/>
            </w:tcBorders>
            <w:shd w:val="clear" w:color="auto" w:fill="D9D9D9" w:themeFill="background1" w:themeFillShade="D9"/>
          </w:tcPr>
          <w:p w:rsidR="00B470D1" w:rsidRPr="00CE12B8" w:rsidRDefault="00B470D1" w:rsidP="00495E7A">
            <w:pPr>
              <w:spacing w:before="40" w:after="40"/>
              <w:rPr>
                <w:rFonts w:ascii="Arial Narrow" w:hAnsi="Arial Narrow"/>
                <w:b/>
                <w:sz w:val="20"/>
                <w:szCs w:val="20"/>
              </w:rPr>
            </w:pPr>
            <w:r w:rsidRPr="00CE12B8">
              <w:rPr>
                <w:rFonts w:ascii="Arial Narrow" w:hAnsi="Arial Narrow"/>
                <w:b/>
                <w:sz w:val="20"/>
                <w:szCs w:val="20"/>
              </w:rPr>
              <w:lastRenderedPageBreak/>
              <w:t>HANDS-ON INQUIRY AND APPLICATION</w:t>
            </w:r>
          </w:p>
        </w:tc>
      </w:tr>
      <w:tr w:rsidR="00B470D1" w:rsidRPr="00CE12B8" w:rsidTr="00927BA7">
        <w:trPr>
          <w:cantSplit/>
          <w:trHeight w:val="4175"/>
        </w:trPr>
        <w:tc>
          <w:tcPr>
            <w:tcW w:w="5238" w:type="dxa"/>
            <w:gridSpan w:val="3"/>
            <w:tcBorders>
              <w:right w:val="nil"/>
            </w:tcBorders>
          </w:tcPr>
          <w:p w:rsidR="00927BA7" w:rsidRPr="00844DEF" w:rsidRDefault="00927BA7" w:rsidP="00927BA7">
            <w:pPr>
              <w:pStyle w:val="ListParagraph"/>
              <w:numPr>
                <w:ilvl w:val="0"/>
                <w:numId w:val="3"/>
              </w:numPr>
              <w:spacing w:before="60" w:after="0"/>
              <w:ind w:left="450" w:hanging="270"/>
              <w:contextualSpacing w:val="0"/>
              <w:rPr>
                <w:rFonts w:ascii="Arial Narrow" w:hAnsi="Arial Narrow"/>
                <w:sz w:val="20"/>
                <w:szCs w:val="20"/>
              </w:rPr>
            </w:pPr>
            <w:r w:rsidRPr="00844DEF">
              <w:rPr>
                <w:rFonts w:ascii="Arial Narrow" w:hAnsi="Arial Narrow"/>
                <w:sz w:val="20"/>
                <w:szCs w:val="20"/>
              </w:rPr>
              <w:t xml:space="preserve">“Energy Sources” (Flipchart page 38,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309D, 311A)</w:t>
            </w:r>
          </w:p>
          <w:p w:rsidR="00927BA7" w:rsidRPr="00844DEF" w:rsidRDefault="00927BA7" w:rsidP="00927BA7">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“Up Periscope!” (Flipchart page 38,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309D, 311A)</w:t>
            </w:r>
          </w:p>
          <w:p w:rsidR="00927BA7" w:rsidRPr="00844DEF" w:rsidRDefault="00927BA7" w:rsidP="00927BA7">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“Where Does Energy Come From?” (Flipchart page 39,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309E, 329A-330)</w:t>
            </w:r>
          </w:p>
          <w:p w:rsidR="00927BA7" w:rsidRPr="00844DEF" w:rsidRDefault="00927BA7" w:rsidP="00927BA7">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“Sunny Side Up!” (Flipchart page 40,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309F, 333A)</w:t>
            </w:r>
          </w:p>
          <w:p w:rsidR="00927BA7" w:rsidRPr="00844DEF" w:rsidRDefault="00927BA7" w:rsidP="00927BA7">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“Ready to Insulate!” (Flipchart page 40,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309G, 333A)</w:t>
            </w:r>
          </w:p>
          <w:p w:rsidR="00927BA7" w:rsidRPr="00844DEF" w:rsidRDefault="00927BA7" w:rsidP="00927BA7">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“How Do Conductors and Insulators Differ?” (Flipchart page 41,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309H, 343A-344)</w:t>
            </w:r>
          </w:p>
          <w:p w:rsidR="00927BA7" w:rsidRPr="00844DEF" w:rsidRDefault="00927BA7" w:rsidP="00927BA7">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“Static Cling” (Flipchart page 43,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351D, 353A)</w:t>
            </w:r>
          </w:p>
          <w:p w:rsidR="00927BA7" w:rsidRPr="00844DEF" w:rsidRDefault="00927BA7" w:rsidP="00927BA7">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“Electric Materials Test” (Flipchart page 43,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351D, 353A)</w:t>
            </w:r>
          </w:p>
          <w:p w:rsidR="00927BA7" w:rsidRPr="00844DEF" w:rsidRDefault="00927BA7" w:rsidP="00927BA7">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“How Do Electric Charges Interact?” (Flipchart page 44,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351E, 367A-368A)</w:t>
            </w:r>
          </w:p>
          <w:p w:rsidR="00927BA7" w:rsidRPr="00844DEF" w:rsidRDefault="00927BA7" w:rsidP="00927BA7">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“What Is an Electric Circuit?” (Flipchart page 45,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351F, 369A-370A)</w:t>
            </w:r>
          </w:p>
          <w:p w:rsidR="00927BA7" w:rsidRPr="00844DEF" w:rsidRDefault="00927BA7" w:rsidP="00927BA7">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“Compare Two Circuits” (Flipchart page 46,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351G, 371A)</w:t>
            </w:r>
          </w:p>
          <w:p w:rsidR="00927BA7" w:rsidRPr="00844DEF" w:rsidRDefault="00927BA7" w:rsidP="00927BA7">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“Bright Lights” (Flipchart page 46,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351G, 371A)</w:t>
            </w:r>
          </w:p>
          <w:p w:rsidR="00927BA7" w:rsidRPr="00844DEF" w:rsidRDefault="00927BA7" w:rsidP="00927BA7">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“Build an Electromagnet” (Flipchart page 47,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351H, 387A)</w:t>
            </w:r>
          </w:p>
          <w:p w:rsidR="00927BA7" w:rsidRPr="00927BA7" w:rsidRDefault="00927BA7" w:rsidP="00927BA7">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“Is There Current?” (Flipchart page 47,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351H, 387A)</w:t>
            </w:r>
          </w:p>
        </w:tc>
        <w:tc>
          <w:tcPr>
            <w:tcW w:w="4914" w:type="dxa"/>
            <w:gridSpan w:val="4"/>
            <w:tcBorders>
              <w:left w:val="nil"/>
            </w:tcBorders>
          </w:tcPr>
          <w:p w:rsidR="00B470D1" w:rsidRPr="00FF7D20" w:rsidRDefault="00B470D1" w:rsidP="00FF7D20">
            <w:pPr>
              <w:spacing w:before="60"/>
              <w:rPr>
                <w:rFonts w:ascii="Arial Narrow" w:hAnsi="Arial Narrow"/>
                <w:i/>
                <w:sz w:val="20"/>
                <w:szCs w:val="20"/>
              </w:rPr>
            </w:pPr>
            <w:r w:rsidRPr="00FF7D20">
              <w:rPr>
                <w:rFonts w:ascii="Arial Narrow" w:hAnsi="Arial Narrow"/>
                <w:i/>
                <w:sz w:val="20"/>
                <w:szCs w:val="20"/>
              </w:rPr>
              <w:t>Differentiated Inquiry</w:t>
            </w:r>
          </w:p>
          <w:p w:rsidR="00927BA7" w:rsidRPr="00844DEF" w:rsidRDefault="00927BA7" w:rsidP="00927BA7">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Unit 7,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330A</w:t>
            </w:r>
          </w:p>
          <w:p w:rsidR="00927BA7" w:rsidRPr="00844DEF" w:rsidRDefault="00927BA7" w:rsidP="00927BA7">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How Can Marbles Transfer Energy? (Easy)</w:t>
            </w:r>
          </w:p>
          <w:p w:rsidR="00927BA7" w:rsidRPr="00844DEF" w:rsidRDefault="00927BA7" w:rsidP="00927BA7">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How Can a Slingshot Make a Ball Go Farther?  (Easy)</w:t>
            </w:r>
          </w:p>
          <w:p w:rsidR="00927BA7" w:rsidRPr="00844DEF" w:rsidRDefault="00927BA7" w:rsidP="00927BA7">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How Does Height Affect Potential Energy’s Change to Kinetic Energy? (Average)</w:t>
            </w:r>
          </w:p>
          <w:p w:rsidR="00927BA7" w:rsidRPr="00844DEF" w:rsidRDefault="00927BA7" w:rsidP="00927BA7">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How Does the Mass of a Ball Affect the Distance It Travels? (Challenging)</w:t>
            </w:r>
          </w:p>
          <w:p w:rsidR="00927BA7" w:rsidRPr="00844DEF" w:rsidRDefault="00927BA7" w:rsidP="00927BA7">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Unit 7,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344A</w:t>
            </w:r>
          </w:p>
          <w:p w:rsidR="00927BA7" w:rsidRPr="00844DEF" w:rsidRDefault="00927BA7" w:rsidP="00927BA7">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Observe Radiation (Easy)</w:t>
            </w:r>
          </w:p>
          <w:p w:rsidR="00927BA7" w:rsidRPr="00844DEF" w:rsidRDefault="00927BA7" w:rsidP="00927BA7">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Experiment with Radiation (Easy)</w:t>
            </w:r>
          </w:p>
          <w:p w:rsidR="00927BA7" w:rsidRPr="00844DEF" w:rsidRDefault="00927BA7" w:rsidP="00927BA7">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Test Other Materials (Average)</w:t>
            </w:r>
          </w:p>
          <w:p w:rsidR="00927BA7" w:rsidRPr="00844DEF" w:rsidRDefault="00927BA7" w:rsidP="00927BA7">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Isolate Conductivity (Challenging)</w:t>
            </w:r>
          </w:p>
          <w:p w:rsidR="00927BA7" w:rsidRPr="00844DEF" w:rsidRDefault="00927BA7" w:rsidP="00927BA7">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Unit 8,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368A</w:t>
            </w:r>
          </w:p>
          <w:p w:rsidR="00927BA7" w:rsidRPr="00844DEF" w:rsidRDefault="00927BA7" w:rsidP="00927BA7">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Bend Water (Easy)</w:t>
            </w:r>
          </w:p>
          <w:p w:rsidR="00927BA7" w:rsidRPr="00844DEF" w:rsidRDefault="00927BA7" w:rsidP="00927BA7">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Light a Light Bulb with a Comb (Easy)</w:t>
            </w:r>
          </w:p>
          <w:p w:rsidR="00927BA7" w:rsidRPr="00844DEF" w:rsidRDefault="00927BA7" w:rsidP="00927BA7">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Test Materials for Charge (Average)</w:t>
            </w:r>
          </w:p>
          <w:p w:rsidR="00927BA7" w:rsidRPr="00844DEF" w:rsidRDefault="00927BA7" w:rsidP="00927BA7">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Make an Electroscope (Challenging)</w:t>
            </w:r>
          </w:p>
          <w:p w:rsidR="00927BA7" w:rsidRPr="00844DEF" w:rsidRDefault="00927BA7" w:rsidP="00927BA7">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Unit 8,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370A</w:t>
            </w:r>
          </w:p>
          <w:p w:rsidR="00927BA7" w:rsidRPr="00844DEF" w:rsidRDefault="00927BA7" w:rsidP="00927BA7">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Test Materials for a Circuit (Easy)</w:t>
            </w:r>
          </w:p>
          <w:p w:rsidR="00927BA7" w:rsidRPr="00844DEF" w:rsidRDefault="00927BA7" w:rsidP="00927BA7">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Use a Lamp as a Switch (Easy)</w:t>
            </w:r>
          </w:p>
          <w:p w:rsidR="00927BA7" w:rsidRPr="00844DEF" w:rsidRDefault="00927BA7" w:rsidP="00927BA7">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Investigate Circuits (Average)</w:t>
            </w:r>
          </w:p>
          <w:p w:rsidR="00927BA7" w:rsidRPr="00844DEF" w:rsidRDefault="00927BA7" w:rsidP="00927BA7">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Invent a Switch (Challenging)</w:t>
            </w:r>
          </w:p>
          <w:p w:rsidR="00927BA7" w:rsidRPr="00927BA7" w:rsidRDefault="00927BA7" w:rsidP="00927BA7">
            <w:pPr>
              <w:rPr>
                <w:rFonts w:ascii="Arial Narrow" w:hAnsi="Arial Narrow"/>
                <w:sz w:val="20"/>
                <w:szCs w:val="20"/>
              </w:rPr>
            </w:pPr>
          </w:p>
        </w:tc>
      </w:tr>
      <w:tr w:rsidR="00B470D1" w:rsidRPr="00CE12B8" w:rsidTr="00CD4EDF">
        <w:trPr>
          <w:cantSplit/>
        </w:trPr>
        <w:tc>
          <w:tcPr>
            <w:tcW w:w="5238" w:type="dxa"/>
            <w:gridSpan w:val="3"/>
            <w:shd w:val="clear" w:color="auto" w:fill="D9D9D9" w:themeFill="background1" w:themeFillShade="D9"/>
          </w:tcPr>
          <w:p w:rsidR="00B470D1" w:rsidRPr="00CE12B8" w:rsidRDefault="00B470D1" w:rsidP="00495E7A">
            <w:pPr>
              <w:spacing w:before="40" w:after="40"/>
              <w:rPr>
                <w:rFonts w:ascii="Arial Narrow" w:hAnsi="Arial Narrow"/>
                <w:b/>
                <w:sz w:val="20"/>
                <w:szCs w:val="20"/>
              </w:rPr>
            </w:pPr>
            <w:r w:rsidRPr="00CE12B8">
              <w:rPr>
                <w:rFonts w:ascii="Arial Narrow" w:hAnsi="Arial Narrow"/>
                <w:b/>
                <w:sz w:val="20"/>
                <w:szCs w:val="20"/>
              </w:rPr>
              <w:t>ASSESSMENTS/PROGRESS MONITORING</w:t>
            </w:r>
          </w:p>
        </w:tc>
        <w:tc>
          <w:tcPr>
            <w:tcW w:w="4914" w:type="dxa"/>
            <w:gridSpan w:val="4"/>
            <w:shd w:val="clear" w:color="auto" w:fill="D9D9D9" w:themeFill="background1" w:themeFillShade="D9"/>
          </w:tcPr>
          <w:p w:rsidR="00B470D1" w:rsidRPr="00CE12B8" w:rsidRDefault="00B470D1" w:rsidP="00495E7A">
            <w:pPr>
              <w:spacing w:before="40" w:after="40"/>
              <w:rPr>
                <w:rFonts w:ascii="Arial Narrow" w:hAnsi="Arial Narrow"/>
                <w:b/>
                <w:sz w:val="20"/>
                <w:szCs w:val="20"/>
              </w:rPr>
            </w:pPr>
            <w:r w:rsidRPr="00CE12B8">
              <w:rPr>
                <w:rFonts w:ascii="Arial Narrow" w:hAnsi="Arial Narrow"/>
                <w:b/>
                <w:sz w:val="20"/>
                <w:szCs w:val="20"/>
              </w:rPr>
              <w:t>ASSESSMENT GUIDE</w:t>
            </w:r>
          </w:p>
        </w:tc>
      </w:tr>
      <w:tr w:rsidR="00B470D1" w:rsidRPr="00CE12B8" w:rsidTr="00927BA7">
        <w:trPr>
          <w:cantSplit/>
          <w:trHeight w:val="4202"/>
        </w:trPr>
        <w:tc>
          <w:tcPr>
            <w:tcW w:w="5238" w:type="dxa"/>
            <w:gridSpan w:val="3"/>
          </w:tcPr>
          <w:p w:rsidR="00927BA7" w:rsidRPr="00844DEF" w:rsidRDefault="00927BA7" w:rsidP="00927BA7">
            <w:pPr>
              <w:pStyle w:val="ListParagraph"/>
              <w:numPr>
                <w:ilvl w:val="0"/>
                <w:numId w:val="3"/>
              </w:numPr>
              <w:spacing w:before="60" w:after="0"/>
              <w:ind w:left="450" w:hanging="270"/>
              <w:contextualSpacing w:val="0"/>
              <w:rPr>
                <w:rFonts w:ascii="Arial Narrow" w:hAnsi="Arial Narrow"/>
                <w:sz w:val="20"/>
                <w:szCs w:val="20"/>
              </w:rPr>
            </w:pPr>
            <w:r w:rsidRPr="00844DEF">
              <w:rPr>
                <w:rFonts w:ascii="Arial Narrow" w:hAnsi="Arial Narrow"/>
                <w:sz w:val="20"/>
                <w:szCs w:val="20"/>
              </w:rPr>
              <w:t xml:space="preserve">Sum it Up </w:t>
            </w:r>
          </w:p>
          <w:p w:rsidR="00927BA7" w:rsidRPr="00844DEF" w:rsidRDefault="00927BA7" w:rsidP="00927BA7">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7, Lesson 1 </w:t>
            </w:r>
            <w:r>
              <w:rPr>
                <w:rFonts w:ascii="Arial Narrow" w:hAnsi="Arial Narrow"/>
                <w:sz w:val="20"/>
                <w:szCs w:val="20"/>
              </w:rPr>
              <w:t>-</w:t>
            </w:r>
            <w:r w:rsidRPr="00844DEF">
              <w:rPr>
                <w:rFonts w:ascii="Arial Narrow" w:hAnsi="Arial Narrow"/>
                <w:sz w:val="20"/>
                <w:szCs w:val="20"/>
              </w:rPr>
              <w:t xml:space="preserve"> SE page 324,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324</w:t>
            </w:r>
          </w:p>
          <w:p w:rsidR="00927BA7" w:rsidRPr="00844DEF" w:rsidRDefault="00927BA7" w:rsidP="00927BA7">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7, Lesson 3 </w:t>
            </w:r>
            <w:r>
              <w:rPr>
                <w:rFonts w:ascii="Arial Narrow" w:hAnsi="Arial Narrow"/>
                <w:sz w:val="20"/>
                <w:szCs w:val="20"/>
              </w:rPr>
              <w:t>-</w:t>
            </w:r>
            <w:r w:rsidRPr="00844DEF">
              <w:rPr>
                <w:rFonts w:ascii="Arial Narrow" w:hAnsi="Arial Narrow"/>
                <w:sz w:val="20"/>
                <w:szCs w:val="20"/>
              </w:rPr>
              <w:t xml:space="preserve"> SE page 340,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340</w:t>
            </w:r>
          </w:p>
          <w:p w:rsidR="00927BA7" w:rsidRPr="00844DEF" w:rsidRDefault="00927BA7" w:rsidP="00927BA7">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8, Lesson 1 </w:t>
            </w:r>
            <w:r>
              <w:rPr>
                <w:rFonts w:ascii="Arial Narrow" w:hAnsi="Arial Narrow"/>
                <w:sz w:val="20"/>
                <w:szCs w:val="20"/>
              </w:rPr>
              <w:t>-</w:t>
            </w:r>
            <w:r w:rsidRPr="00844DEF">
              <w:rPr>
                <w:rFonts w:ascii="Arial Narrow" w:hAnsi="Arial Narrow"/>
                <w:sz w:val="20"/>
                <w:szCs w:val="20"/>
              </w:rPr>
              <w:t xml:space="preserve"> SE page 360,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360</w:t>
            </w:r>
          </w:p>
          <w:p w:rsidR="00927BA7" w:rsidRPr="00844DEF" w:rsidRDefault="00927BA7" w:rsidP="00927BA7">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8, Lesson 4 </w:t>
            </w:r>
            <w:r>
              <w:rPr>
                <w:rFonts w:ascii="Arial Narrow" w:hAnsi="Arial Narrow"/>
                <w:sz w:val="20"/>
                <w:szCs w:val="20"/>
              </w:rPr>
              <w:t>-</w:t>
            </w:r>
            <w:r w:rsidRPr="00844DEF">
              <w:rPr>
                <w:rFonts w:ascii="Arial Narrow" w:hAnsi="Arial Narrow"/>
                <w:sz w:val="20"/>
                <w:szCs w:val="20"/>
              </w:rPr>
              <w:t xml:space="preserve"> SE page 380,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380</w:t>
            </w:r>
          </w:p>
          <w:p w:rsidR="00927BA7" w:rsidRPr="00844DEF" w:rsidRDefault="00927BA7" w:rsidP="00927BA7">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8, Lesson 5 </w:t>
            </w:r>
            <w:r>
              <w:rPr>
                <w:rFonts w:ascii="Arial Narrow" w:hAnsi="Arial Narrow"/>
                <w:sz w:val="20"/>
                <w:szCs w:val="20"/>
              </w:rPr>
              <w:t>-</w:t>
            </w:r>
            <w:r w:rsidRPr="00844DEF">
              <w:rPr>
                <w:rFonts w:ascii="Arial Narrow" w:hAnsi="Arial Narrow"/>
                <w:sz w:val="20"/>
                <w:szCs w:val="20"/>
              </w:rPr>
              <w:t xml:space="preserve"> SE page 396,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396</w:t>
            </w:r>
          </w:p>
          <w:p w:rsidR="00927BA7" w:rsidRPr="00844DEF" w:rsidRDefault="00927BA7" w:rsidP="00927BA7">
            <w:pPr>
              <w:pStyle w:val="ListParagraph"/>
              <w:numPr>
                <w:ilvl w:val="0"/>
                <w:numId w:val="3"/>
              </w:numPr>
              <w:spacing w:before="60" w:after="0"/>
              <w:ind w:left="450" w:hanging="270"/>
              <w:contextualSpacing w:val="0"/>
              <w:rPr>
                <w:rFonts w:ascii="Arial Narrow" w:hAnsi="Arial Narrow"/>
                <w:sz w:val="20"/>
                <w:szCs w:val="20"/>
              </w:rPr>
            </w:pPr>
            <w:r w:rsidRPr="00844DEF">
              <w:rPr>
                <w:rFonts w:ascii="Arial Narrow" w:hAnsi="Arial Narrow"/>
                <w:sz w:val="20"/>
                <w:szCs w:val="20"/>
              </w:rPr>
              <w:t>Brain Check and Apply Concepts</w:t>
            </w:r>
          </w:p>
          <w:p w:rsidR="00927BA7" w:rsidRPr="00844DEF" w:rsidRDefault="00927BA7" w:rsidP="00927BA7">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7, Lesson 1 </w:t>
            </w:r>
            <w:r>
              <w:rPr>
                <w:rFonts w:ascii="Arial Narrow" w:hAnsi="Arial Narrow"/>
                <w:sz w:val="20"/>
                <w:szCs w:val="20"/>
              </w:rPr>
              <w:t>-</w:t>
            </w:r>
            <w:r w:rsidRPr="00844DEF">
              <w:rPr>
                <w:rFonts w:ascii="Arial Narrow" w:hAnsi="Arial Narrow"/>
                <w:sz w:val="20"/>
                <w:szCs w:val="20"/>
              </w:rPr>
              <w:t xml:space="preserve"> SE pages 325-328,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325-328</w:t>
            </w:r>
          </w:p>
          <w:p w:rsidR="00927BA7" w:rsidRPr="00844DEF" w:rsidRDefault="00927BA7" w:rsidP="00927BA7">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7, Lesson 3 </w:t>
            </w:r>
            <w:r>
              <w:rPr>
                <w:rFonts w:ascii="Arial Narrow" w:hAnsi="Arial Narrow"/>
                <w:sz w:val="20"/>
                <w:szCs w:val="20"/>
              </w:rPr>
              <w:t>-</w:t>
            </w:r>
            <w:r w:rsidRPr="00844DEF">
              <w:rPr>
                <w:rFonts w:ascii="Arial Narrow" w:hAnsi="Arial Narrow"/>
                <w:sz w:val="20"/>
                <w:szCs w:val="20"/>
              </w:rPr>
              <w:t xml:space="preserve"> SE pages 341-342,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341-342</w:t>
            </w:r>
          </w:p>
          <w:p w:rsidR="00927BA7" w:rsidRPr="00844DEF" w:rsidRDefault="00927BA7" w:rsidP="00927BA7">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8, Lesson 1 </w:t>
            </w:r>
            <w:r>
              <w:rPr>
                <w:rFonts w:ascii="Arial Narrow" w:hAnsi="Arial Narrow"/>
                <w:sz w:val="20"/>
                <w:szCs w:val="20"/>
              </w:rPr>
              <w:t>-</w:t>
            </w:r>
            <w:r w:rsidRPr="00844DEF">
              <w:rPr>
                <w:rFonts w:ascii="Arial Narrow" w:hAnsi="Arial Narrow"/>
                <w:sz w:val="20"/>
                <w:szCs w:val="20"/>
              </w:rPr>
              <w:t xml:space="preserve"> SE pages 361-366,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361-366</w:t>
            </w:r>
          </w:p>
          <w:p w:rsidR="00927BA7" w:rsidRPr="00844DEF" w:rsidRDefault="00927BA7" w:rsidP="00927BA7">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8, Lesson 4 </w:t>
            </w:r>
            <w:r>
              <w:rPr>
                <w:rFonts w:ascii="Arial Narrow" w:hAnsi="Arial Narrow"/>
                <w:sz w:val="20"/>
                <w:szCs w:val="20"/>
              </w:rPr>
              <w:t>-</w:t>
            </w:r>
            <w:r w:rsidRPr="00844DEF">
              <w:rPr>
                <w:rFonts w:ascii="Arial Narrow" w:hAnsi="Arial Narrow"/>
                <w:sz w:val="20"/>
                <w:szCs w:val="20"/>
              </w:rPr>
              <w:t xml:space="preserve"> SE pages 381-384,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381-384</w:t>
            </w:r>
          </w:p>
          <w:p w:rsidR="00927BA7" w:rsidRPr="00844DEF" w:rsidRDefault="00927BA7" w:rsidP="00927BA7">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8, Lesson 5 </w:t>
            </w:r>
            <w:r>
              <w:rPr>
                <w:rFonts w:ascii="Arial Narrow" w:hAnsi="Arial Narrow"/>
                <w:sz w:val="20"/>
                <w:szCs w:val="20"/>
              </w:rPr>
              <w:t>-</w:t>
            </w:r>
            <w:r w:rsidRPr="00844DEF">
              <w:rPr>
                <w:rFonts w:ascii="Arial Narrow" w:hAnsi="Arial Narrow"/>
                <w:sz w:val="20"/>
                <w:szCs w:val="20"/>
              </w:rPr>
              <w:t xml:space="preserve"> SE pages 397-398,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397-398</w:t>
            </w:r>
          </w:p>
          <w:p w:rsidR="00927BA7" w:rsidRPr="00844DEF" w:rsidRDefault="00927BA7" w:rsidP="00927BA7">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Unit 7 Review </w:t>
            </w:r>
            <w:r>
              <w:rPr>
                <w:rFonts w:ascii="Arial Narrow" w:hAnsi="Arial Narrow"/>
                <w:sz w:val="20"/>
                <w:szCs w:val="20"/>
              </w:rPr>
              <w:t>-</w:t>
            </w:r>
            <w:r w:rsidRPr="00844DEF">
              <w:rPr>
                <w:rFonts w:ascii="Arial Narrow" w:hAnsi="Arial Narrow"/>
                <w:sz w:val="20"/>
                <w:szCs w:val="20"/>
              </w:rPr>
              <w:t xml:space="preserve">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347A-350</w:t>
            </w:r>
          </w:p>
          <w:p w:rsidR="00927BA7" w:rsidRPr="00844DEF" w:rsidRDefault="00927BA7" w:rsidP="00927BA7">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Unit 7 Short Option Performance Assessment </w:t>
            </w:r>
            <w:r>
              <w:rPr>
                <w:rFonts w:ascii="Arial Narrow" w:hAnsi="Arial Narrow"/>
                <w:sz w:val="20"/>
                <w:szCs w:val="20"/>
              </w:rPr>
              <w:t>-</w:t>
            </w:r>
            <w:r w:rsidRPr="00844DEF">
              <w:rPr>
                <w:rFonts w:ascii="Arial Narrow" w:hAnsi="Arial Narrow"/>
                <w:sz w:val="20"/>
                <w:szCs w:val="20"/>
              </w:rPr>
              <w:t xml:space="preserve">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349</w:t>
            </w:r>
          </w:p>
          <w:p w:rsidR="00927BA7" w:rsidRPr="00844DEF" w:rsidRDefault="00927BA7" w:rsidP="00927BA7">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Unit 8 Review </w:t>
            </w:r>
            <w:r>
              <w:rPr>
                <w:rFonts w:ascii="Arial Narrow" w:hAnsi="Arial Narrow"/>
                <w:sz w:val="20"/>
                <w:szCs w:val="20"/>
              </w:rPr>
              <w:t>-</w:t>
            </w:r>
            <w:r w:rsidRPr="00844DEF">
              <w:rPr>
                <w:rFonts w:ascii="Arial Narrow" w:hAnsi="Arial Narrow"/>
                <w:sz w:val="20"/>
                <w:szCs w:val="20"/>
              </w:rPr>
              <w:t xml:space="preserve">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401A-404</w:t>
            </w:r>
          </w:p>
          <w:p w:rsidR="00927BA7" w:rsidRPr="00844DEF" w:rsidRDefault="00927BA7" w:rsidP="00927BA7">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Unit 8 Short Option Performance Assessment </w:t>
            </w:r>
            <w:r>
              <w:rPr>
                <w:rFonts w:ascii="Arial Narrow" w:hAnsi="Arial Narrow"/>
                <w:sz w:val="20"/>
                <w:szCs w:val="20"/>
              </w:rPr>
              <w:t>-</w:t>
            </w:r>
            <w:r w:rsidRPr="00844DEF">
              <w:rPr>
                <w:rFonts w:ascii="Arial Narrow" w:hAnsi="Arial Narrow"/>
                <w:sz w:val="20"/>
                <w:szCs w:val="20"/>
              </w:rPr>
              <w:t xml:space="preserve">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403</w:t>
            </w:r>
          </w:p>
          <w:p w:rsidR="00927BA7" w:rsidRPr="00927BA7" w:rsidRDefault="00927BA7" w:rsidP="00927BA7">
            <w:pPr>
              <w:rPr>
                <w:rFonts w:ascii="Arial Narrow" w:hAnsi="Arial Narrow"/>
                <w:sz w:val="20"/>
                <w:szCs w:val="20"/>
              </w:rPr>
            </w:pPr>
          </w:p>
        </w:tc>
        <w:tc>
          <w:tcPr>
            <w:tcW w:w="4914" w:type="dxa"/>
            <w:gridSpan w:val="4"/>
          </w:tcPr>
          <w:p w:rsidR="00B470D1" w:rsidRPr="00F10A35" w:rsidRDefault="00B470D1" w:rsidP="00495E7A">
            <w:pPr>
              <w:pStyle w:val="ListParagraph"/>
              <w:numPr>
                <w:ilvl w:val="0"/>
                <w:numId w:val="3"/>
              </w:numPr>
              <w:spacing w:before="60" w:after="0"/>
              <w:ind w:left="450" w:hanging="270"/>
              <w:contextualSpacing w:val="0"/>
              <w:rPr>
                <w:rFonts w:ascii="Arial Narrow" w:hAnsi="Arial Narrow"/>
                <w:sz w:val="20"/>
                <w:szCs w:val="20"/>
              </w:rPr>
            </w:pPr>
            <w:r w:rsidRPr="00F10A35">
              <w:rPr>
                <w:rFonts w:ascii="Arial Narrow" w:hAnsi="Arial Narrow"/>
                <w:sz w:val="20"/>
                <w:szCs w:val="20"/>
              </w:rPr>
              <w:t>Lesson Quiz</w:t>
            </w:r>
          </w:p>
          <w:p w:rsidR="00927BA7" w:rsidRPr="00844DEF" w:rsidRDefault="00927BA7" w:rsidP="00927BA7">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7, Lesson 1 </w:t>
            </w:r>
            <w:r>
              <w:rPr>
                <w:rFonts w:ascii="Arial Narrow" w:hAnsi="Arial Narrow"/>
                <w:sz w:val="20"/>
                <w:szCs w:val="20"/>
              </w:rPr>
              <w:t>-</w:t>
            </w:r>
            <w:r w:rsidRPr="00844DEF">
              <w:rPr>
                <w:rFonts w:ascii="Arial Narrow" w:hAnsi="Arial Narrow"/>
                <w:sz w:val="20"/>
                <w:szCs w:val="20"/>
              </w:rPr>
              <w:t xml:space="preserve"> page AG 70</w:t>
            </w:r>
          </w:p>
          <w:p w:rsidR="00927BA7" w:rsidRPr="00844DEF" w:rsidRDefault="00927BA7" w:rsidP="00927BA7">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7, Lesson 2 </w:t>
            </w:r>
            <w:r>
              <w:rPr>
                <w:rFonts w:ascii="Arial Narrow" w:hAnsi="Arial Narrow"/>
                <w:sz w:val="20"/>
                <w:szCs w:val="20"/>
              </w:rPr>
              <w:t>-</w:t>
            </w:r>
            <w:r w:rsidRPr="00844DEF">
              <w:rPr>
                <w:rFonts w:ascii="Arial Narrow" w:hAnsi="Arial Narrow"/>
                <w:sz w:val="20"/>
                <w:szCs w:val="20"/>
              </w:rPr>
              <w:t xml:space="preserve"> page AG 71</w:t>
            </w:r>
          </w:p>
          <w:p w:rsidR="00927BA7" w:rsidRPr="00844DEF" w:rsidRDefault="00927BA7" w:rsidP="00927BA7">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7, Lesson 3 </w:t>
            </w:r>
            <w:r>
              <w:rPr>
                <w:rFonts w:ascii="Arial Narrow" w:hAnsi="Arial Narrow"/>
                <w:sz w:val="20"/>
                <w:szCs w:val="20"/>
              </w:rPr>
              <w:t>-</w:t>
            </w:r>
            <w:r w:rsidRPr="00844DEF">
              <w:rPr>
                <w:rFonts w:ascii="Arial Narrow" w:hAnsi="Arial Narrow"/>
                <w:sz w:val="20"/>
                <w:szCs w:val="20"/>
              </w:rPr>
              <w:t xml:space="preserve"> page AG 72</w:t>
            </w:r>
          </w:p>
          <w:p w:rsidR="00927BA7" w:rsidRPr="00844DEF" w:rsidRDefault="00927BA7" w:rsidP="00927BA7">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7, Lesson 4 </w:t>
            </w:r>
            <w:r>
              <w:rPr>
                <w:rFonts w:ascii="Arial Narrow" w:hAnsi="Arial Narrow"/>
                <w:sz w:val="20"/>
                <w:szCs w:val="20"/>
              </w:rPr>
              <w:t>-</w:t>
            </w:r>
            <w:r w:rsidRPr="00844DEF">
              <w:rPr>
                <w:rFonts w:ascii="Arial Narrow" w:hAnsi="Arial Narrow"/>
                <w:sz w:val="20"/>
                <w:szCs w:val="20"/>
              </w:rPr>
              <w:t xml:space="preserve"> page AG 73</w:t>
            </w:r>
          </w:p>
          <w:p w:rsidR="00927BA7" w:rsidRPr="00844DEF" w:rsidRDefault="00927BA7" w:rsidP="00927BA7">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8, Lesson 1 </w:t>
            </w:r>
            <w:r>
              <w:rPr>
                <w:rFonts w:ascii="Arial Narrow" w:hAnsi="Arial Narrow"/>
                <w:sz w:val="20"/>
                <w:szCs w:val="20"/>
              </w:rPr>
              <w:t>-</w:t>
            </w:r>
            <w:r w:rsidRPr="00844DEF">
              <w:rPr>
                <w:rFonts w:ascii="Arial Narrow" w:hAnsi="Arial Narrow"/>
                <w:sz w:val="20"/>
                <w:szCs w:val="20"/>
              </w:rPr>
              <w:t xml:space="preserve"> page AG 81</w:t>
            </w:r>
          </w:p>
          <w:p w:rsidR="00927BA7" w:rsidRPr="00844DEF" w:rsidRDefault="00927BA7" w:rsidP="00927BA7">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8, Lesson 2 </w:t>
            </w:r>
            <w:r>
              <w:rPr>
                <w:rFonts w:ascii="Arial Narrow" w:hAnsi="Arial Narrow"/>
                <w:sz w:val="20"/>
                <w:szCs w:val="20"/>
              </w:rPr>
              <w:t>-</w:t>
            </w:r>
            <w:r w:rsidRPr="00844DEF">
              <w:rPr>
                <w:rFonts w:ascii="Arial Narrow" w:hAnsi="Arial Narrow"/>
                <w:sz w:val="20"/>
                <w:szCs w:val="20"/>
              </w:rPr>
              <w:t xml:space="preserve"> page AG 82</w:t>
            </w:r>
          </w:p>
          <w:p w:rsidR="00927BA7" w:rsidRPr="00844DEF" w:rsidRDefault="00927BA7" w:rsidP="00927BA7">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8, Lesson 3 </w:t>
            </w:r>
            <w:r>
              <w:rPr>
                <w:rFonts w:ascii="Arial Narrow" w:hAnsi="Arial Narrow"/>
                <w:sz w:val="20"/>
                <w:szCs w:val="20"/>
              </w:rPr>
              <w:t>-</w:t>
            </w:r>
            <w:r w:rsidRPr="00844DEF">
              <w:rPr>
                <w:rFonts w:ascii="Arial Narrow" w:hAnsi="Arial Narrow"/>
                <w:sz w:val="20"/>
                <w:szCs w:val="20"/>
              </w:rPr>
              <w:t xml:space="preserve"> page AG 83</w:t>
            </w:r>
          </w:p>
          <w:p w:rsidR="00927BA7" w:rsidRPr="00844DEF" w:rsidRDefault="00927BA7" w:rsidP="00927BA7">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8, Lesson 4 </w:t>
            </w:r>
            <w:r>
              <w:rPr>
                <w:rFonts w:ascii="Arial Narrow" w:hAnsi="Arial Narrow"/>
                <w:sz w:val="20"/>
                <w:szCs w:val="20"/>
              </w:rPr>
              <w:t>-</w:t>
            </w:r>
            <w:r w:rsidRPr="00844DEF">
              <w:rPr>
                <w:rFonts w:ascii="Arial Narrow" w:hAnsi="Arial Narrow"/>
                <w:sz w:val="20"/>
                <w:szCs w:val="20"/>
              </w:rPr>
              <w:t xml:space="preserve"> page AG 84</w:t>
            </w:r>
          </w:p>
          <w:p w:rsidR="00927BA7" w:rsidRPr="00844DEF" w:rsidRDefault="00927BA7" w:rsidP="00927BA7">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8, Lesson 5 </w:t>
            </w:r>
            <w:r>
              <w:rPr>
                <w:rFonts w:ascii="Arial Narrow" w:hAnsi="Arial Narrow"/>
                <w:sz w:val="20"/>
                <w:szCs w:val="20"/>
              </w:rPr>
              <w:t>-</w:t>
            </w:r>
            <w:r w:rsidRPr="00844DEF">
              <w:rPr>
                <w:rFonts w:ascii="Arial Narrow" w:hAnsi="Arial Narrow"/>
                <w:sz w:val="20"/>
                <w:szCs w:val="20"/>
              </w:rPr>
              <w:t xml:space="preserve"> page AG 85</w:t>
            </w:r>
          </w:p>
          <w:p w:rsidR="00927BA7" w:rsidRPr="00844DEF" w:rsidRDefault="00927BA7" w:rsidP="00927BA7">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Unit 7 Test and Performance Task with Long Option Rubric </w:t>
            </w:r>
            <w:r>
              <w:rPr>
                <w:rFonts w:ascii="Arial Narrow" w:hAnsi="Arial Narrow"/>
                <w:sz w:val="20"/>
                <w:szCs w:val="20"/>
              </w:rPr>
              <w:t>-</w:t>
            </w:r>
            <w:r w:rsidRPr="00844DEF">
              <w:rPr>
                <w:rFonts w:ascii="Arial Narrow" w:hAnsi="Arial Narrow"/>
                <w:sz w:val="20"/>
                <w:szCs w:val="20"/>
              </w:rPr>
              <w:t xml:space="preserve"> pages AG 74-AG 80</w:t>
            </w:r>
          </w:p>
          <w:p w:rsidR="00927BA7" w:rsidRPr="00844DEF" w:rsidRDefault="00927BA7" w:rsidP="00927BA7">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Unit 8 Test and Performance Task with Long Option Rubric </w:t>
            </w:r>
            <w:r>
              <w:rPr>
                <w:rFonts w:ascii="Arial Narrow" w:hAnsi="Arial Narrow"/>
                <w:sz w:val="20"/>
                <w:szCs w:val="20"/>
              </w:rPr>
              <w:t>-</w:t>
            </w:r>
            <w:r w:rsidRPr="00844DEF">
              <w:rPr>
                <w:rFonts w:ascii="Arial Narrow" w:hAnsi="Arial Narrow"/>
                <w:sz w:val="20"/>
                <w:szCs w:val="20"/>
              </w:rPr>
              <w:t xml:space="preserve"> pages AG 86-AG 92</w:t>
            </w:r>
          </w:p>
          <w:p w:rsidR="00927BA7" w:rsidRPr="00927BA7" w:rsidRDefault="00927BA7" w:rsidP="00927BA7">
            <w:pPr>
              <w:rPr>
                <w:rFonts w:ascii="Arial Narrow" w:hAnsi="Arial Narrow"/>
                <w:sz w:val="20"/>
                <w:szCs w:val="20"/>
              </w:rPr>
            </w:pPr>
          </w:p>
        </w:tc>
      </w:tr>
      <w:tr w:rsidR="00B470D1" w:rsidRPr="00CE12B8" w:rsidTr="00843F76">
        <w:trPr>
          <w:cantSplit/>
        </w:trPr>
        <w:tc>
          <w:tcPr>
            <w:tcW w:w="10152" w:type="dxa"/>
            <w:gridSpan w:val="7"/>
            <w:tcBorders>
              <w:bottom w:val="single" w:sz="4" w:space="0" w:color="auto"/>
            </w:tcBorders>
            <w:shd w:val="clear" w:color="auto" w:fill="D9D9D9" w:themeFill="background1" w:themeFillShade="D9"/>
          </w:tcPr>
          <w:p w:rsidR="00B470D1" w:rsidRPr="00CE12B8" w:rsidRDefault="00B470D1" w:rsidP="00495E7A">
            <w:pPr>
              <w:spacing w:before="40" w:after="40"/>
              <w:rPr>
                <w:rFonts w:ascii="Arial Narrow" w:hAnsi="Arial Narrow"/>
                <w:b/>
                <w:sz w:val="20"/>
                <w:szCs w:val="20"/>
              </w:rPr>
            </w:pPr>
            <w:r w:rsidRPr="00CE12B8">
              <w:rPr>
                <w:rFonts w:ascii="Arial Narrow" w:hAnsi="Arial Narrow"/>
                <w:b/>
                <w:sz w:val="20"/>
                <w:szCs w:val="20"/>
              </w:rPr>
              <w:t>ACADEMIC CONNECTIONS TO OTHER DISCIPLINES</w:t>
            </w:r>
            <w:r>
              <w:rPr>
                <w:rFonts w:ascii="Arial Narrow" w:hAnsi="Arial Narrow"/>
                <w:b/>
                <w:sz w:val="20"/>
                <w:szCs w:val="20"/>
              </w:rPr>
              <w:t>: ELA</w:t>
            </w:r>
          </w:p>
        </w:tc>
      </w:tr>
      <w:tr w:rsidR="00B470D1" w:rsidRPr="00CE12B8" w:rsidTr="00927BA7">
        <w:trPr>
          <w:cantSplit/>
          <w:trHeight w:val="3095"/>
        </w:trPr>
        <w:tc>
          <w:tcPr>
            <w:tcW w:w="5598" w:type="dxa"/>
            <w:gridSpan w:val="4"/>
            <w:tcBorders>
              <w:right w:val="nil"/>
            </w:tcBorders>
          </w:tcPr>
          <w:p w:rsidR="00B470D1" w:rsidRPr="00F10A35" w:rsidRDefault="00B470D1" w:rsidP="00495E7A">
            <w:pPr>
              <w:spacing w:before="60"/>
              <w:rPr>
                <w:rFonts w:ascii="Arial Narrow" w:hAnsi="Arial Narrow"/>
                <w:sz w:val="20"/>
                <w:szCs w:val="20"/>
              </w:rPr>
            </w:pPr>
            <w:r>
              <w:rPr>
                <w:rFonts w:ascii="Arial Narrow" w:hAnsi="Arial Narrow"/>
                <w:sz w:val="20"/>
                <w:szCs w:val="20"/>
              </w:rPr>
              <w:t>Journeys</w:t>
            </w:r>
          </w:p>
          <w:p w:rsidR="00927BA7" w:rsidRPr="00844DEF" w:rsidRDefault="00927BA7" w:rsidP="00927BA7">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Writing Connection </w:t>
            </w:r>
            <w:r>
              <w:rPr>
                <w:rFonts w:ascii="Arial Narrow" w:hAnsi="Arial Narrow"/>
                <w:sz w:val="20"/>
                <w:szCs w:val="20"/>
              </w:rPr>
              <w:t>-</w:t>
            </w:r>
            <w:r w:rsidRPr="00844DEF">
              <w:rPr>
                <w:rFonts w:ascii="Arial Narrow" w:hAnsi="Arial Narrow"/>
                <w:sz w:val="20"/>
                <w:szCs w:val="20"/>
              </w:rPr>
              <w:t xml:space="preserve">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318</w:t>
            </w:r>
          </w:p>
          <w:p w:rsidR="00927BA7" w:rsidRPr="00844DEF" w:rsidRDefault="00927BA7" w:rsidP="00927BA7">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Make Connections </w:t>
            </w:r>
            <w:r>
              <w:rPr>
                <w:rFonts w:ascii="Arial Narrow" w:hAnsi="Arial Narrow"/>
                <w:sz w:val="20"/>
                <w:szCs w:val="20"/>
              </w:rPr>
              <w:t>-</w:t>
            </w:r>
            <w:r w:rsidRPr="00844DEF">
              <w:rPr>
                <w:rFonts w:ascii="Arial Narrow" w:hAnsi="Arial Narrow"/>
                <w:sz w:val="20"/>
                <w:szCs w:val="20"/>
              </w:rPr>
              <w:t xml:space="preserve">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328A</w:t>
            </w:r>
          </w:p>
          <w:p w:rsidR="00927BA7" w:rsidRPr="00844DEF" w:rsidRDefault="00927BA7" w:rsidP="00927BA7">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Language Arts Connection </w:t>
            </w:r>
            <w:r>
              <w:rPr>
                <w:rFonts w:ascii="Arial Narrow" w:hAnsi="Arial Narrow"/>
                <w:sz w:val="20"/>
                <w:szCs w:val="20"/>
              </w:rPr>
              <w:t>-</w:t>
            </w:r>
            <w:r w:rsidRPr="00844DEF">
              <w:rPr>
                <w:rFonts w:ascii="Arial Narrow" w:hAnsi="Arial Narrow"/>
                <w:sz w:val="20"/>
                <w:szCs w:val="20"/>
              </w:rPr>
              <w:t xml:space="preserve"> Write a Report About Local Sources of Energy (Average)</w:t>
            </w:r>
          </w:p>
          <w:p w:rsidR="00927BA7" w:rsidRPr="00844DEF" w:rsidRDefault="00927BA7" w:rsidP="00927BA7">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Writing Connection </w:t>
            </w:r>
            <w:r>
              <w:rPr>
                <w:rFonts w:ascii="Arial Narrow" w:hAnsi="Arial Narrow"/>
                <w:sz w:val="20"/>
                <w:szCs w:val="20"/>
              </w:rPr>
              <w:t>-</w:t>
            </w:r>
            <w:r w:rsidRPr="00844DEF">
              <w:rPr>
                <w:rFonts w:ascii="Arial Narrow" w:hAnsi="Arial Narrow"/>
                <w:sz w:val="20"/>
                <w:szCs w:val="20"/>
              </w:rPr>
              <w:t xml:space="preserve">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331</w:t>
            </w:r>
          </w:p>
          <w:p w:rsidR="00927BA7" w:rsidRPr="00844DEF" w:rsidRDefault="00927BA7" w:rsidP="00927BA7">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Writing Connection </w:t>
            </w:r>
            <w:r>
              <w:rPr>
                <w:rFonts w:ascii="Arial Narrow" w:hAnsi="Arial Narrow"/>
                <w:sz w:val="20"/>
                <w:szCs w:val="20"/>
              </w:rPr>
              <w:t>-</w:t>
            </w:r>
            <w:r w:rsidRPr="00844DEF">
              <w:rPr>
                <w:rFonts w:ascii="Arial Narrow" w:hAnsi="Arial Narrow"/>
                <w:sz w:val="20"/>
                <w:szCs w:val="20"/>
              </w:rPr>
              <w:t xml:space="preserve">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337</w:t>
            </w:r>
          </w:p>
          <w:p w:rsidR="00927BA7" w:rsidRPr="00844DEF" w:rsidRDefault="00927BA7" w:rsidP="00927BA7">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Writing Connection </w:t>
            </w:r>
            <w:r>
              <w:rPr>
                <w:rFonts w:ascii="Arial Narrow" w:hAnsi="Arial Narrow"/>
                <w:sz w:val="20"/>
                <w:szCs w:val="20"/>
              </w:rPr>
              <w:t>-</w:t>
            </w:r>
            <w:r w:rsidRPr="00844DEF">
              <w:rPr>
                <w:rFonts w:ascii="Arial Narrow" w:hAnsi="Arial Narrow"/>
                <w:sz w:val="20"/>
                <w:szCs w:val="20"/>
              </w:rPr>
              <w:t xml:space="preserve">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354</w:t>
            </w:r>
          </w:p>
          <w:p w:rsidR="00927BA7" w:rsidRPr="00844DEF" w:rsidRDefault="00927BA7" w:rsidP="00927BA7">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Writing Connection </w:t>
            </w:r>
            <w:r>
              <w:rPr>
                <w:rFonts w:ascii="Arial Narrow" w:hAnsi="Arial Narrow"/>
                <w:sz w:val="20"/>
                <w:szCs w:val="20"/>
              </w:rPr>
              <w:t>-</w:t>
            </w:r>
            <w:r w:rsidRPr="00844DEF">
              <w:rPr>
                <w:rFonts w:ascii="Arial Narrow" w:hAnsi="Arial Narrow"/>
                <w:sz w:val="20"/>
                <w:szCs w:val="20"/>
              </w:rPr>
              <w:t xml:space="preserve">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360</w:t>
            </w:r>
          </w:p>
          <w:p w:rsidR="00927BA7" w:rsidRPr="00844DEF" w:rsidRDefault="00927BA7" w:rsidP="00927BA7">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Make Connections </w:t>
            </w:r>
            <w:r>
              <w:rPr>
                <w:rFonts w:ascii="Arial Narrow" w:hAnsi="Arial Narrow"/>
                <w:sz w:val="20"/>
                <w:szCs w:val="20"/>
              </w:rPr>
              <w:t>-</w:t>
            </w:r>
            <w:r w:rsidRPr="00844DEF">
              <w:rPr>
                <w:rFonts w:ascii="Arial Narrow" w:hAnsi="Arial Narrow"/>
                <w:sz w:val="20"/>
                <w:szCs w:val="20"/>
              </w:rPr>
              <w:t xml:space="preserve">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page366A</w:t>
            </w:r>
          </w:p>
          <w:p w:rsidR="00927BA7" w:rsidRPr="00927BA7" w:rsidRDefault="00927BA7" w:rsidP="00927BA7">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Writing Connection </w:t>
            </w:r>
            <w:r>
              <w:rPr>
                <w:rFonts w:ascii="Arial Narrow" w:hAnsi="Arial Narrow"/>
                <w:sz w:val="20"/>
                <w:szCs w:val="20"/>
              </w:rPr>
              <w:t>-</w:t>
            </w:r>
            <w:r w:rsidRPr="00844DEF">
              <w:rPr>
                <w:rFonts w:ascii="Arial Narrow" w:hAnsi="Arial Narrow"/>
                <w:sz w:val="20"/>
                <w:szCs w:val="20"/>
              </w:rPr>
              <w:t xml:space="preserve"> Write an Electricity Narrative (Average)</w:t>
            </w:r>
          </w:p>
        </w:tc>
        <w:tc>
          <w:tcPr>
            <w:tcW w:w="4554" w:type="dxa"/>
            <w:gridSpan w:val="3"/>
            <w:tcBorders>
              <w:left w:val="nil"/>
            </w:tcBorders>
          </w:tcPr>
          <w:p w:rsidR="00BE33AA" w:rsidRDefault="00BE33AA" w:rsidP="00BE33AA">
            <w:pPr>
              <w:spacing w:before="60"/>
              <w:rPr>
                <w:rFonts w:ascii="Arial Narrow" w:hAnsi="Arial Narrow"/>
                <w:sz w:val="20"/>
                <w:szCs w:val="20"/>
              </w:rPr>
            </w:pPr>
          </w:p>
          <w:p w:rsidR="00927BA7" w:rsidRPr="00844DEF" w:rsidRDefault="00927BA7" w:rsidP="00927BA7">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Writing Connection </w:t>
            </w:r>
            <w:r>
              <w:rPr>
                <w:rFonts w:ascii="Arial Narrow" w:hAnsi="Arial Narrow"/>
                <w:sz w:val="20"/>
                <w:szCs w:val="20"/>
              </w:rPr>
              <w:t>-</w:t>
            </w:r>
            <w:r w:rsidRPr="00844DEF">
              <w:rPr>
                <w:rFonts w:ascii="Arial Narrow" w:hAnsi="Arial Narrow"/>
                <w:sz w:val="20"/>
                <w:szCs w:val="20"/>
              </w:rPr>
              <w:t xml:space="preserve">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377</w:t>
            </w:r>
          </w:p>
          <w:p w:rsidR="00927BA7" w:rsidRPr="00844DEF" w:rsidRDefault="00927BA7" w:rsidP="00927BA7">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Make Connections </w:t>
            </w:r>
            <w:r>
              <w:rPr>
                <w:rFonts w:ascii="Arial Narrow" w:hAnsi="Arial Narrow"/>
                <w:sz w:val="20"/>
                <w:szCs w:val="20"/>
              </w:rPr>
              <w:t>-</w:t>
            </w:r>
            <w:r w:rsidRPr="00844DEF">
              <w:rPr>
                <w:rFonts w:ascii="Arial Narrow" w:hAnsi="Arial Narrow"/>
                <w:sz w:val="20"/>
                <w:szCs w:val="20"/>
              </w:rPr>
              <w:t xml:space="preserve">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384A</w:t>
            </w:r>
          </w:p>
          <w:p w:rsidR="00927BA7" w:rsidRPr="00844DEF" w:rsidRDefault="00927BA7" w:rsidP="00927BA7">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Writing Connection </w:t>
            </w:r>
            <w:r>
              <w:rPr>
                <w:rFonts w:ascii="Arial Narrow" w:hAnsi="Arial Narrow"/>
                <w:sz w:val="20"/>
                <w:szCs w:val="20"/>
              </w:rPr>
              <w:t>-</w:t>
            </w:r>
            <w:r w:rsidRPr="00844DEF">
              <w:rPr>
                <w:rFonts w:ascii="Arial Narrow" w:hAnsi="Arial Narrow"/>
                <w:sz w:val="20"/>
                <w:szCs w:val="20"/>
              </w:rPr>
              <w:t xml:space="preserve"> Safety Rules (Easy)</w:t>
            </w:r>
          </w:p>
          <w:p w:rsidR="00927BA7" w:rsidRPr="00844DEF" w:rsidRDefault="00927BA7" w:rsidP="00927BA7">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Language Arts Connection </w:t>
            </w:r>
            <w:r>
              <w:rPr>
                <w:rFonts w:ascii="Arial Narrow" w:hAnsi="Arial Narrow"/>
                <w:sz w:val="20"/>
                <w:szCs w:val="20"/>
              </w:rPr>
              <w:t>-</w:t>
            </w:r>
            <w:r w:rsidRPr="00844DEF">
              <w:rPr>
                <w:rFonts w:ascii="Arial Narrow" w:hAnsi="Arial Narrow"/>
                <w:sz w:val="20"/>
                <w:szCs w:val="20"/>
              </w:rPr>
              <w:t xml:space="preserve"> Word Origins (Average)</w:t>
            </w:r>
          </w:p>
          <w:p w:rsidR="00927BA7" w:rsidRPr="00844DEF" w:rsidRDefault="00927BA7" w:rsidP="00927BA7">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Writing Connection </w:t>
            </w:r>
            <w:r>
              <w:rPr>
                <w:rFonts w:ascii="Arial Narrow" w:hAnsi="Arial Narrow"/>
                <w:sz w:val="20"/>
                <w:szCs w:val="20"/>
              </w:rPr>
              <w:t>-</w:t>
            </w:r>
            <w:r w:rsidRPr="00844DEF">
              <w:rPr>
                <w:rFonts w:ascii="Arial Narrow" w:hAnsi="Arial Narrow"/>
                <w:sz w:val="20"/>
                <w:szCs w:val="20"/>
              </w:rPr>
              <w:t xml:space="preserve">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385</w:t>
            </w:r>
          </w:p>
          <w:p w:rsidR="00927BA7" w:rsidRPr="00844DEF" w:rsidRDefault="00927BA7" w:rsidP="00927BA7">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Writing Connection </w:t>
            </w:r>
            <w:r>
              <w:rPr>
                <w:rFonts w:ascii="Arial Narrow" w:hAnsi="Arial Narrow"/>
                <w:sz w:val="20"/>
                <w:szCs w:val="20"/>
              </w:rPr>
              <w:t>-</w:t>
            </w:r>
            <w:r w:rsidRPr="00844DEF">
              <w:rPr>
                <w:rFonts w:ascii="Arial Narrow" w:hAnsi="Arial Narrow"/>
                <w:sz w:val="20"/>
                <w:szCs w:val="20"/>
              </w:rPr>
              <w:t xml:space="preserve">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393</w:t>
            </w:r>
          </w:p>
          <w:p w:rsidR="00927BA7" w:rsidRPr="00844DEF" w:rsidRDefault="00927BA7" w:rsidP="00927BA7">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Make Connections </w:t>
            </w:r>
            <w:r>
              <w:rPr>
                <w:rFonts w:ascii="Arial Narrow" w:hAnsi="Arial Narrow"/>
                <w:sz w:val="20"/>
                <w:szCs w:val="20"/>
              </w:rPr>
              <w:t>-</w:t>
            </w:r>
            <w:r w:rsidRPr="00844DEF">
              <w:rPr>
                <w:rFonts w:ascii="Arial Narrow" w:hAnsi="Arial Narrow"/>
                <w:sz w:val="20"/>
                <w:szCs w:val="20"/>
              </w:rPr>
              <w:t xml:space="preserve">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398A</w:t>
            </w:r>
          </w:p>
          <w:p w:rsidR="00927BA7" w:rsidRPr="00844DEF" w:rsidRDefault="00927BA7" w:rsidP="00927BA7">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Writing Connection </w:t>
            </w:r>
            <w:r>
              <w:rPr>
                <w:rFonts w:ascii="Arial Narrow" w:hAnsi="Arial Narrow"/>
                <w:sz w:val="20"/>
                <w:szCs w:val="20"/>
              </w:rPr>
              <w:t>-</w:t>
            </w:r>
            <w:r w:rsidRPr="00844DEF">
              <w:rPr>
                <w:rFonts w:ascii="Arial Narrow" w:hAnsi="Arial Narrow"/>
                <w:sz w:val="20"/>
                <w:szCs w:val="20"/>
              </w:rPr>
              <w:t xml:space="preserve"> Write a Description (Easy)</w:t>
            </w:r>
          </w:p>
          <w:p w:rsidR="00B470D1" w:rsidRPr="00265AFF" w:rsidRDefault="00B470D1" w:rsidP="00927BA7">
            <w:pPr>
              <w:pStyle w:val="ListParagraph"/>
              <w:spacing w:after="0"/>
              <w:ind w:left="450"/>
              <w:contextualSpacing w:val="0"/>
              <w:rPr>
                <w:rFonts w:ascii="Arial Narrow" w:hAnsi="Arial Narrow"/>
                <w:sz w:val="20"/>
                <w:szCs w:val="20"/>
              </w:rPr>
            </w:pPr>
          </w:p>
        </w:tc>
      </w:tr>
      <w:tr w:rsidR="00B470D1" w:rsidRPr="00843F76" w:rsidTr="008951DB">
        <w:trPr>
          <w:cantSplit/>
        </w:trPr>
        <w:tc>
          <w:tcPr>
            <w:tcW w:w="10152" w:type="dxa"/>
            <w:gridSpan w:val="7"/>
            <w:tcBorders>
              <w:bottom w:val="single" w:sz="4" w:space="0" w:color="auto"/>
            </w:tcBorders>
            <w:shd w:val="clear" w:color="auto" w:fill="D9D9D9" w:themeFill="background1" w:themeFillShade="D9"/>
          </w:tcPr>
          <w:p w:rsidR="00B470D1" w:rsidRPr="00843F76" w:rsidRDefault="00B470D1" w:rsidP="00495E7A">
            <w:pPr>
              <w:spacing w:before="40" w:after="40"/>
              <w:rPr>
                <w:rFonts w:ascii="Arial Narrow" w:hAnsi="Arial Narrow"/>
                <w:b/>
                <w:sz w:val="20"/>
                <w:szCs w:val="20"/>
              </w:rPr>
            </w:pPr>
            <w:r w:rsidRPr="00CE12B8">
              <w:rPr>
                <w:rFonts w:ascii="Arial Narrow" w:hAnsi="Arial Narrow"/>
                <w:b/>
                <w:sz w:val="20"/>
                <w:szCs w:val="20"/>
              </w:rPr>
              <w:lastRenderedPageBreak/>
              <w:t>ACADEMIC CONNECTIONS TO OTHER DISCIPLINES</w:t>
            </w:r>
            <w:r>
              <w:rPr>
                <w:rFonts w:ascii="Arial Narrow" w:hAnsi="Arial Narrow"/>
                <w:b/>
                <w:sz w:val="20"/>
                <w:szCs w:val="20"/>
              </w:rPr>
              <w:t>: MATH</w:t>
            </w:r>
          </w:p>
        </w:tc>
      </w:tr>
      <w:tr w:rsidR="00B470D1" w:rsidRPr="00CE12B8" w:rsidTr="00515F19">
        <w:trPr>
          <w:cantSplit/>
          <w:trHeight w:val="13535"/>
        </w:trPr>
        <w:tc>
          <w:tcPr>
            <w:tcW w:w="10152" w:type="dxa"/>
            <w:gridSpan w:val="7"/>
          </w:tcPr>
          <w:p w:rsidR="00B470D1" w:rsidRPr="00F77CB1" w:rsidRDefault="00B470D1" w:rsidP="00495E7A">
            <w:pPr>
              <w:spacing w:before="60"/>
              <w:rPr>
                <w:rFonts w:ascii="Arial Narrow" w:hAnsi="Arial Narrow"/>
                <w:sz w:val="19"/>
                <w:szCs w:val="19"/>
              </w:rPr>
            </w:pPr>
            <w:r w:rsidRPr="00F77CB1">
              <w:rPr>
                <w:rFonts w:ascii="Arial Narrow" w:hAnsi="Arial Narrow"/>
                <w:sz w:val="19"/>
                <w:szCs w:val="19"/>
              </w:rPr>
              <w:t>Math Expressions</w:t>
            </w:r>
          </w:p>
          <w:p w:rsidR="00515F19" w:rsidRPr="00844DEF" w:rsidRDefault="00515F19" w:rsidP="00515F19">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Math Connection </w:t>
            </w:r>
            <w:r>
              <w:rPr>
                <w:rFonts w:ascii="Arial Narrow" w:hAnsi="Arial Narrow"/>
                <w:sz w:val="20"/>
                <w:szCs w:val="20"/>
              </w:rPr>
              <w:t>-</w:t>
            </w:r>
            <w:r w:rsidRPr="00844DEF">
              <w:rPr>
                <w:rFonts w:ascii="Arial Narrow" w:hAnsi="Arial Narrow"/>
                <w:sz w:val="20"/>
                <w:szCs w:val="20"/>
              </w:rPr>
              <w:t xml:space="preserve">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316</w:t>
            </w:r>
          </w:p>
          <w:p w:rsidR="00515F19" w:rsidRPr="00BE33AA" w:rsidRDefault="00515F19" w:rsidP="00515F19">
            <w:pPr>
              <w:pStyle w:val="ListParagraph"/>
              <w:numPr>
                <w:ilvl w:val="0"/>
                <w:numId w:val="3"/>
              </w:numPr>
              <w:spacing w:after="0"/>
              <w:ind w:left="450" w:hanging="270"/>
              <w:contextualSpacing w:val="0"/>
              <w:rPr>
                <w:rFonts w:ascii="Arial Narrow" w:hAnsi="Arial Narrow"/>
                <w:i/>
                <w:sz w:val="20"/>
                <w:szCs w:val="20"/>
              </w:rPr>
            </w:pPr>
            <w:r w:rsidRPr="00BE33AA">
              <w:rPr>
                <w:rFonts w:ascii="Arial Narrow" w:hAnsi="Arial Narrow"/>
                <w:i/>
                <w:sz w:val="19"/>
                <w:szCs w:val="19"/>
              </w:rPr>
              <w:t>Math</w:t>
            </w:r>
            <w:r w:rsidRPr="00BE33AA">
              <w:rPr>
                <w:rFonts w:ascii="Arial Narrow" w:hAnsi="Arial Narrow"/>
                <w:i/>
                <w:sz w:val="20"/>
                <w:szCs w:val="20"/>
              </w:rPr>
              <w:t xml:space="preserve"> Expressions Connections:</w:t>
            </w:r>
          </w:p>
          <w:p w:rsidR="00515F19" w:rsidRPr="00844DEF" w:rsidRDefault="00515F19" w:rsidP="00515F19">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3 Lesson 7: Just Under Quotient Digits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324</w:t>
            </w:r>
          </w:p>
          <w:p w:rsidR="00515F19" w:rsidRPr="00844DEF" w:rsidRDefault="00515F19" w:rsidP="00515F19">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5 Lesson 4: Customary Measures of Length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475</w:t>
            </w:r>
            <w:r>
              <w:rPr>
                <w:rFonts w:ascii="Arial Narrow" w:hAnsi="Arial Narrow"/>
                <w:sz w:val="20"/>
                <w:szCs w:val="20"/>
              </w:rPr>
              <w:t>-</w:t>
            </w:r>
            <w:r w:rsidRPr="00844DEF">
              <w:rPr>
                <w:rFonts w:ascii="Arial Narrow" w:hAnsi="Arial Narrow"/>
                <w:sz w:val="20"/>
                <w:szCs w:val="20"/>
              </w:rPr>
              <w:t>480</w:t>
            </w:r>
          </w:p>
          <w:p w:rsidR="00515F19" w:rsidRPr="00844DEF" w:rsidRDefault="00515F19" w:rsidP="00515F19">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Math Connection </w:t>
            </w:r>
            <w:r>
              <w:rPr>
                <w:rFonts w:ascii="Arial Narrow" w:hAnsi="Arial Narrow"/>
                <w:sz w:val="20"/>
                <w:szCs w:val="20"/>
              </w:rPr>
              <w:t>-</w:t>
            </w:r>
            <w:r w:rsidRPr="00844DEF">
              <w:rPr>
                <w:rFonts w:ascii="Arial Narrow" w:hAnsi="Arial Narrow"/>
                <w:sz w:val="20"/>
                <w:szCs w:val="20"/>
              </w:rPr>
              <w:t xml:space="preserve">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334</w:t>
            </w:r>
          </w:p>
          <w:p w:rsidR="00515F19" w:rsidRPr="00BE33AA" w:rsidRDefault="00515F19" w:rsidP="00515F19">
            <w:pPr>
              <w:pStyle w:val="ListParagraph"/>
              <w:numPr>
                <w:ilvl w:val="0"/>
                <w:numId w:val="3"/>
              </w:numPr>
              <w:spacing w:after="0"/>
              <w:ind w:left="450" w:hanging="270"/>
              <w:contextualSpacing w:val="0"/>
              <w:rPr>
                <w:rFonts w:ascii="Arial Narrow" w:hAnsi="Arial Narrow"/>
                <w:i/>
                <w:sz w:val="20"/>
                <w:szCs w:val="20"/>
              </w:rPr>
            </w:pPr>
            <w:r w:rsidRPr="00BE33AA">
              <w:rPr>
                <w:rFonts w:ascii="Arial Narrow" w:hAnsi="Arial Narrow"/>
                <w:i/>
                <w:sz w:val="19"/>
                <w:szCs w:val="19"/>
              </w:rPr>
              <w:t>Math</w:t>
            </w:r>
            <w:r w:rsidRPr="00BE33AA">
              <w:rPr>
                <w:rFonts w:ascii="Arial Narrow" w:hAnsi="Arial Narrow"/>
                <w:i/>
                <w:sz w:val="20"/>
                <w:szCs w:val="20"/>
              </w:rPr>
              <w:t xml:space="preserve"> Expressions Connections:</w:t>
            </w:r>
          </w:p>
          <w:p w:rsidR="00515F19" w:rsidRPr="00844DEF" w:rsidRDefault="00515F19" w:rsidP="00515F19">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5 Lesson 1: Measuring Length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451</w:t>
            </w:r>
            <w:r>
              <w:rPr>
                <w:rFonts w:ascii="Arial Narrow" w:hAnsi="Arial Narrow"/>
                <w:sz w:val="20"/>
                <w:szCs w:val="20"/>
              </w:rPr>
              <w:t>-</w:t>
            </w:r>
            <w:r w:rsidRPr="00844DEF">
              <w:rPr>
                <w:rFonts w:ascii="Arial Narrow" w:hAnsi="Arial Narrow"/>
                <w:sz w:val="20"/>
                <w:szCs w:val="20"/>
              </w:rPr>
              <w:t>458</w:t>
            </w:r>
          </w:p>
          <w:p w:rsidR="00515F19" w:rsidRPr="00844DEF" w:rsidRDefault="00515F19" w:rsidP="00515F19">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5 Lesson 7: Solve Measurement Problems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497</w:t>
            </w:r>
            <w:r>
              <w:rPr>
                <w:rFonts w:ascii="Arial Narrow" w:hAnsi="Arial Narrow"/>
                <w:sz w:val="20"/>
                <w:szCs w:val="20"/>
              </w:rPr>
              <w:t>-</w:t>
            </w:r>
            <w:r w:rsidRPr="00844DEF">
              <w:rPr>
                <w:rFonts w:ascii="Arial Narrow" w:hAnsi="Arial Narrow"/>
                <w:sz w:val="20"/>
                <w:szCs w:val="20"/>
              </w:rPr>
              <w:t>502</w:t>
            </w:r>
          </w:p>
          <w:p w:rsidR="00515F19" w:rsidRPr="00844DEF" w:rsidRDefault="00515F19" w:rsidP="00515F19">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5 Lesson 8: Focus on Mathematical Practices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503</w:t>
            </w:r>
            <w:r>
              <w:rPr>
                <w:rFonts w:ascii="Arial Narrow" w:hAnsi="Arial Narrow"/>
                <w:sz w:val="20"/>
                <w:szCs w:val="20"/>
              </w:rPr>
              <w:t>-</w:t>
            </w:r>
            <w:r w:rsidRPr="00844DEF">
              <w:rPr>
                <w:rFonts w:ascii="Arial Narrow" w:hAnsi="Arial Narrow"/>
                <w:sz w:val="20"/>
                <w:szCs w:val="20"/>
              </w:rPr>
              <w:t>508</w:t>
            </w:r>
          </w:p>
          <w:p w:rsidR="00515F19" w:rsidRPr="00844DEF" w:rsidRDefault="00515F19" w:rsidP="00515F19">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7 Lesson 10: Compare Decimals to Hundredths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673</w:t>
            </w:r>
            <w:r>
              <w:rPr>
                <w:rFonts w:ascii="Arial Narrow" w:hAnsi="Arial Narrow"/>
                <w:sz w:val="20"/>
                <w:szCs w:val="20"/>
              </w:rPr>
              <w:t>-</w:t>
            </w:r>
            <w:r w:rsidRPr="00844DEF">
              <w:rPr>
                <w:rFonts w:ascii="Arial Narrow" w:hAnsi="Arial Narrow"/>
                <w:sz w:val="20"/>
                <w:szCs w:val="20"/>
              </w:rPr>
              <w:t>682</w:t>
            </w:r>
          </w:p>
          <w:p w:rsidR="00515F19" w:rsidRPr="00844DEF" w:rsidRDefault="00515F19" w:rsidP="00515F19">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7 Lesson 12: Compare Decimals Greater Than 1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693</w:t>
            </w:r>
            <w:r>
              <w:rPr>
                <w:rFonts w:ascii="Arial Narrow" w:hAnsi="Arial Narrow"/>
                <w:sz w:val="20"/>
                <w:szCs w:val="20"/>
              </w:rPr>
              <w:t>-</w:t>
            </w:r>
            <w:r w:rsidRPr="00844DEF">
              <w:rPr>
                <w:rFonts w:ascii="Arial Narrow" w:hAnsi="Arial Narrow"/>
                <w:sz w:val="20"/>
                <w:szCs w:val="20"/>
              </w:rPr>
              <w:t>698</w:t>
            </w:r>
          </w:p>
          <w:p w:rsidR="00515F19" w:rsidRPr="00844DEF" w:rsidRDefault="00515F19" w:rsidP="00515F19">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Make Connections </w:t>
            </w:r>
            <w:r>
              <w:rPr>
                <w:rFonts w:ascii="Arial Narrow" w:hAnsi="Arial Narrow"/>
                <w:sz w:val="20"/>
                <w:szCs w:val="20"/>
              </w:rPr>
              <w:t>-</w:t>
            </w:r>
            <w:r w:rsidRPr="00844DEF">
              <w:rPr>
                <w:rFonts w:ascii="Arial Narrow" w:hAnsi="Arial Narrow"/>
                <w:sz w:val="20"/>
                <w:szCs w:val="20"/>
              </w:rPr>
              <w:t xml:space="preserve">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342A</w:t>
            </w:r>
          </w:p>
          <w:p w:rsidR="00515F19" w:rsidRPr="00844DEF" w:rsidRDefault="00515F19" w:rsidP="00515F19">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Math Connection </w:t>
            </w:r>
            <w:r>
              <w:rPr>
                <w:rFonts w:ascii="Arial Narrow" w:hAnsi="Arial Narrow"/>
                <w:sz w:val="20"/>
                <w:szCs w:val="20"/>
              </w:rPr>
              <w:t>-</w:t>
            </w:r>
            <w:r w:rsidRPr="00844DEF">
              <w:rPr>
                <w:rFonts w:ascii="Arial Narrow" w:hAnsi="Arial Narrow"/>
                <w:sz w:val="20"/>
                <w:szCs w:val="20"/>
              </w:rPr>
              <w:t xml:space="preserve"> Calculate Savings (Challenging)</w:t>
            </w:r>
          </w:p>
          <w:p w:rsidR="00515F19" w:rsidRPr="00BE33AA" w:rsidRDefault="00515F19" w:rsidP="00515F19">
            <w:pPr>
              <w:pStyle w:val="ListParagraph"/>
              <w:numPr>
                <w:ilvl w:val="0"/>
                <w:numId w:val="3"/>
              </w:numPr>
              <w:spacing w:after="0"/>
              <w:ind w:left="450" w:hanging="270"/>
              <w:contextualSpacing w:val="0"/>
              <w:rPr>
                <w:rFonts w:ascii="Arial Narrow" w:hAnsi="Arial Narrow"/>
                <w:i/>
                <w:sz w:val="20"/>
                <w:szCs w:val="20"/>
              </w:rPr>
            </w:pPr>
            <w:r w:rsidRPr="00BE33AA">
              <w:rPr>
                <w:rFonts w:ascii="Arial Narrow" w:hAnsi="Arial Narrow"/>
                <w:i/>
                <w:sz w:val="19"/>
                <w:szCs w:val="19"/>
              </w:rPr>
              <w:t>Math</w:t>
            </w:r>
            <w:r w:rsidRPr="00BE33AA">
              <w:rPr>
                <w:rFonts w:ascii="Arial Narrow" w:hAnsi="Arial Narrow"/>
                <w:i/>
                <w:sz w:val="20"/>
                <w:szCs w:val="20"/>
              </w:rPr>
              <w:t xml:space="preserve"> Expressions Connections:</w:t>
            </w:r>
          </w:p>
          <w:p w:rsidR="00515F19" w:rsidRPr="00844DEF" w:rsidRDefault="00515F19" w:rsidP="00515F19">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2 Lesson 4: Model One-Digit by Two-Digit Multiplication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139</w:t>
            </w:r>
            <w:r>
              <w:rPr>
                <w:rFonts w:ascii="Arial Narrow" w:hAnsi="Arial Narrow"/>
                <w:sz w:val="20"/>
                <w:szCs w:val="20"/>
              </w:rPr>
              <w:t>-</w:t>
            </w:r>
            <w:r w:rsidRPr="00844DEF">
              <w:rPr>
                <w:rFonts w:ascii="Arial Narrow" w:hAnsi="Arial Narrow"/>
                <w:sz w:val="20"/>
                <w:szCs w:val="20"/>
              </w:rPr>
              <w:t>140</w:t>
            </w:r>
          </w:p>
          <w:p w:rsidR="00515F19" w:rsidRPr="00844DEF" w:rsidRDefault="00515F19" w:rsidP="00515F19">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2 Lesson 10: One-Digit by Three-Digit Multiplication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186</w:t>
            </w:r>
          </w:p>
          <w:p w:rsidR="00515F19" w:rsidRPr="00844DEF" w:rsidRDefault="00515F19" w:rsidP="00515F19">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4 Lesson 8: Solve Multistep Problems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414</w:t>
            </w:r>
          </w:p>
          <w:p w:rsidR="00515F19" w:rsidRPr="00844DEF" w:rsidRDefault="00515F19" w:rsidP="00515F19">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Math Connection </w:t>
            </w:r>
            <w:r>
              <w:rPr>
                <w:rFonts w:ascii="Arial Narrow" w:hAnsi="Arial Narrow"/>
                <w:sz w:val="20"/>
                <w:szCs w:val="20"/>
              </w:rPr>
              <w:t>-</w:t>
            </w:r>
            <w:r w:rsidRPr="00844DEF">
              <w:rPr>
                <w:rFonts w:ascii="Arial Narrow" w:hAnsi="Arial Narrow"/>
                <w:sz w:val="20"/>
                <w:szCs w:val="20"/>
              </w:rPr>
              <w:t xml:space="preserve">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355</w:t>
            </w:r>
          </w:p>
          <w:p w:rsidR="00515F19" w:rsidRPr="00BE33AA" w:rsidRDefault="00515F19" w:rsidP="00515F19">
            <w:pPr>
              <w:pStyle w:val="ListParagraph"/>
              <w:numPr>
                <w:ilvl w:val="0"/>
                <w:numId w:val="3"/>
              </w:numPr>
              <w:spacing w:after="0"/>
              <w:ind w:left="450" w:hanging="270"/>
              <w:contextualSpacing w:val="0"/>
              <w:rPr>
                <w:rFonts w:ascii="Arial Narrow" w:hAnsi="Arial Narrow"/>
                <w:i/>
                <w:sz w:val="20"/>
                <w:szCs w:val="20"/>
              </w:rPr>
            </w:pPr>
            <w:r w:rsidRPr="00BE33AA">
              <w:rPr>
                <w:rFonts w:ascii="Arial Narrow" w:hAnsi="Arial Narrow"/>
                <w:i/>
                <w:sz w:val="19"/>
                <w:szCs w:val="19"/>
              </w:rPr>
              <w:t>Math</w:t>
            </w:r>
            <w:r w:rsidRPr="00BE33AA">
              <w:rPr>
                <w:rFonts w:ascii="Arial Narrow" w:hAnsi="Arial Narrow"/>
                <w:i/>
                <w:sz w:val="20"/>
                <w:szCs w:val="20"/>
              </w:rPr>
              <w:t xml:space="preserve"> Expressions Connections:</w:t>
            </w:r>
          </w:p>
          <w:p w:rsidR="00515F19" w:rsidRPr="00844DEF" w:rsidRDefault="00515F19" w:rsidP="00515F19">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8 Lesson 2: Measuring Angles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719</w:t>
            </w:r>
            <w:r>
              <w:rPr>
                <w:rFonts w:ascii="Arial Narrow" w:hAnsi="Arial Narrow"/>
                <w:sz w:val="20"/>
                <w:szCs w:val="20"/>
              </w:rPr>
              <w:t>-</w:t>
            </w:r>
            <w:r w:rsidRPr="00844DEF">
              <w:rPr>
                <w:rFonts w:ascii="Arial Narrow" w:hAnsi="Arial Narrow"/>
                <w:sz w:val="20"/>
                <w:szCs w:val="20"/>
              </w:rPr>
              <w:t>726</w:t>
            </w:r>
          </w:p>
          <w:p w:rsidR="00515F19" w:rsidRPr="00844DEF" w:rsidRDefault="00515F19" w:rsidP="00515F19">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8 Lesson 3: Circles and Angles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727</w:t>
            </w:r>
            <w:r>
              <w:rPr>
                <w:rFonts w:ascii="Arial Narrow" w:hAnsi="Arial Narrow"/>
                <w:sz w:val="20"/>
                <w:szCs w:val="20"/>
              </w:rPr>
              <w:t>-</w:t>
            </w:r>
            <w:r w:rsidRPr="00844DEF">
              <w:rPr>
                <w:rFonts w:ascii="Arial Narrow" w:hAnsi="Arial Narrow"/>
                <w:sz w:val="20"/>
                <w:szCs w:val="20"/>
              </w:rPr>
              <w:t>732</w:t>
            </w:r>
          </w:p>
          <w:p w:rsidR="00515F19" w:rsidRPr="00844DEF" w:rsidRDefault="00515F19" w:rsidP="00515F19">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8 Lesson 4: Name Triangles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741</w:t>
            </w:r>
          </w:p>
          <w:p w:rsidR="00515F19" w:rsidRPr="00844DEF" w:rsidRDefault="00515F19" w:rsidP="00515F19">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8 Lesson 6: Real World Problems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751</w:t>
            </w:r>
            <w:r>
              <w:rPr>
                <w:rFonts w:ascii="Arial Narrow" w:hAnsi="Arial Narrow"/>
                <w:sz w:val="20"/>
                <w:szCs w:val="20"/>
              </w:rPr>
              <w:t>-</w:t>
            </w:r>
            <w:r w:rsidRPr="00844DEF">
              <w:rPr>
                <w:rFonts w:ascii="Arial Narrow" w:hAnsi="Arial Narrow"/>
                <w:sz w:val="20"/>
                <w:szCs w:val="20"/>
              </w:rPr>
              <w:t>756</w:t>
            </w:r>
          </w:p>
          <w:p w:rsidR="00515F19" w:rsidRPr="00844DEF" w:rsidRDefault="00515F19" w:rsidP="00515F19">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Math Connection </w:t>
            </w:r>
            <w:r>
              <w:rPr>
                <w:rFonts w:ascii="Arial Narrow" w:hAnsi="Arial Narrow"/>
                <w:sz w:val="20"/>
                <w:szCs w:val="20"/>
              </w:rPr>
              <w:t>-</w:t>
            </w:r>
            <w:r w:rsidRPr="00844DEF">
              <w:rPr>
                <w:rFonts w:ascii="Arial Narrow" w:hAnsi="Arial Narrow"/>
                <w:sz w:val="20"/>
                <w:szCs w:val="20"/>
              </w:rPr>
              <w:t xml:space="preserve">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361</w:t>
            </w:r>
          </w:p>
          <w:p w:rsidR="00515F19" w:rsidRPr="00BE33AA" w:rsidRDefault="00515F19" w:rsidP="00515F19">
            <w:pPr>
              <w:pStyle w:val="ListParagraph"/>
              <w:numPr>
                <w:ilvl w:val="0"/>
                <w:numId w:val="3"/>
              </w:numPr>
              <w:spacing w:after="0"/>
              <w:ind w:left="450" w:hanging="270"/>
              <w:contextualSpacing w:val="0"/>
              <w:rPr>
                <w:rFonts w:ascii="Arial Narrow" w:hAnsi="Arial Narrow"/>
                <w:i/>
                <w:sz w:val="20"/>
                <w:szCs w:val="20"/>
              </w:rPr>
            </w:pPr>
            <w:r w:rsidRPr="00BE33AA">
              <w:rPr>
                <w:rFonts w:ascii="Arial Narrow" w:hAnsi="Arial Narrow"/>
                <w:i/>
                <w:sz w:val="19"/>
                <w:szCs w:val="19"/>
              </w:rPr>
              <w:t>Math</w:t>
            </w:r>
            <w:r w:rsidRPr="00BE33AA">
              <w:rPr>
                <w:rFonts w:ascii="Arial Narrow" w:hAnsi="Arial Narrow"/>
                <w:i/>
                <w:sz w:val="20"/>
                <w:szCs w:val="20"/>
              </w:rPr>
              <w:t xml:space="preserve"> Expressions Connections:</w:t>
            </w:r>
          </w:p>
          <w:p w:rsidR="00515F19" w:rsidRPr="00844DEF" w:rsidRDefault="00515F19" w:rsidP="00515F19">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2 Lesson 4: Model One-Digit by Two-Digit Multiplication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139</w:t>
            </w:r>
            <w:r>
              <w:rPr>
                <w:rFonts w:ascii="Arial Narrow" w:hAnsi="Arial Narrow"/>
                <w:sz w:val="20"/>
                <w:szCs w:val="20"/>
              </w:rPr>
              <w:t>-</w:t>
            </w:r>
            <w:r w:rsidRPr="00844DEF">
              <w:rPr>
                <w:rFonts w:ascii="Arial Narrow" w:hAnsi="Arial Narrow"/>
                <w:sz w:val="20"/>
                <w:szCs w:val="20"/>
              </w:rPr>
              <w:t>140</w:t>
            </w:r>
          </w:p>
          <w:p w:rsidR="00515F19" w:rsidRPr="00844DEF" w:rsidRDefault="00515F19" w:rsidP="00515F19">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2 Lesson 10: One-Digit by Three-Digit Multiplication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186</w:t>
            </w:r>
          </w:p>
          <w:p w:rsidR="00515F19" w:rsidRPr="00844DEF" w:rsidRDefault="00515F19" w:rsidP="00515F19">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4 Lesson 8: Solve Multistep Problems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414</w:t>
            </w:r>
          </w:p>
          <w:p w:rsidR="00515F19" w:rsidRPr="00844DEF" w:rsidRDefault="00515F19" w:rsidP="00515F19">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5 Lesson 3: Units of Time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467</w:t>
            </w:r>
            <w:r>
              <w:rPr>
                <w:rFonts w:ascii="Arial Narrow" w:hAnsi="Arial Narrow"/>
                <w:sz w:val="20"/>
                <w:szCs w:val="20"/>
              </w:rPr>
              <w:t>-</w:t>
            </w:r>
            <w:r w:rsidRPr="00844DEF">
              <w:rPr>
                <w:rFonts w:ascii="Arial Narrow" w:hAnsi="Arial Narrow"/>
                <w:sz w:val="20"/>
                <w:szCs w:val="20"/>
              </w:rPr>
              <w:t>474</w:t>
            </w:r>
          </w:p>
          <w:p w:rsidR="00515F19" w:rsidRPr="00844DEF" w:rsidRDefault="00515F19" w:rsidP="00515F19">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Math Connection </w:t>
            </w:r>
            <w:r>
              <w:rPr>
                <w:rFonts w:ascii="Arial Narrow" w:hAnsi="Arial Narrow"/>
                <w:sz w:val="20"/>
                <w:szCs w:val="20"/>
              </w:rPr>
              <w:t>-</w:t>
            </w:r>
            <w:r w:rsidRPr="00844DEF">
              <w:rPr>
                <w:rFonts w:ascii="Arial Narrow" w:hAnsi="Arial Narrow"/>
                <w:sz w:val="20"/>
                <w:szCs w:val="20"/>
              </w:rPr>
              <w:t xml:space="preserve">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379</w:t>
            </w:r>
          </w:p>
          <w:p w:rsidR="00515F19" w:rsidRPr="00BE33AA" w:rsidRDefault="00515F19" w:rsidP="00515F19">
            <w:pPr>
              <w:pStyle w:val="ListParagraph"/>
              <w:numPr>
                <w:ilvl w:val="0"/>
                <w:numId w:val="3"/>
              </w:numPr>
              <w:spacing w:after="0"/>
              <w:ind w:left="450" w:hanging="270"/>
              <w:contextualSpacing w:val="0"/>
              <w:rPr>
                <w:rFonts w:ascii="Arial Narrow" w:hAnsi="Arial Narrow"/>
                <w:i/>
                <w:sz w:val="20"/>
                <w:szCs w:val="20"/>
              </w:rPr>
            </w:pPr>
            <w:r w:rsidRPr="00BE33AA">
              <w:rPr>
                <w:rFonts w:ascii="Arial Narrow" w:hAnsi="Arial Narrow"/>
                <w:i/>
                <w:sz w:val="19"/>
                <w:szCs w:val="19"/>
              </w:rPr>
              <w:t>Math</w:t>
            </w:r>
            <w:r w:rsidRPr="00BE33AA">
              <w:rPr>
                <w:rFonts w:ascii="Arial Narrow" w:hAnsi="Arial Narrow"/>
                <w:i/>
                <w:sz w:val="20"/>
                <w:szCs w:val="20"/>
              </w:rPr>
              <w:t xml:space="preserve"> Expressions Connections:</w:t>
            </w:r>
          </w:p>
          <w:p w:rsidR="00515F19" w:rsidRPr="00844DEF" w:rsidRDefault="00515F19" w:rsidP="00515F19">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2 Lesson 4: Model One-Digit by Two-Digit Multiplication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139</w:t>
            </w:r>
            <w:r>
              <w:rPr>
                <w:rFonts w:ascii="Arial Narrow" w:hAnsi="Arial Narrow"/>
                <w:sz w:val="20"/>
                <w:szCs w:val="20"/>
              </w:rPr>
              <w:t>-</w:t>
            </w:r>
            <w:r w:rsidRPr="00844DEF">
              <w:rPr>
                <w:rFonts w:ascii="Arial Narrow" w:hAnsi="Arial Narrow"/>
                <w:sz w:val="20"/>
                <w:szCs w:val="20"/>
              </w:rPr>
              <w:t>140</w:t>
            </w:r>
          </w:p>
          <w:p w:rsidR="00515F19" w:rsidRPr="00844DEF" w:rsidRDefault="00515F19" w:rsidP="00515F19">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2 Lesson 10: One-Digit by Three-Digit Multiplication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186</w:t>
            </w:r>
          </w:p>
          <w:p w:rsidR="00515F19" w:rsidRPr="00844DEF" w:rsidRDefault="00515F19" w:rsidP="00515F19">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4 Lesson 8: Solve Multistep Problems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414</w:t>
            </w:r>
          </w:p>
          <w:p w:rsidR="00515F19" w:rsidRPr="00844DEF" w:rsidRDefault="00515F19" w:rsidP="00515F19">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Make Connections </w:t>
            </w:r>
            <w:r>
              <w:rPr>
                <w:rFonts w:ascii="Arial Narrow" w:hAnsi="Arial Narrow"/>
                <w:sz w:val="20"/>
                <w:szCs w:val="20"/>
              </w:rPr>
              <w:t>-</w:t>
            </w:r>
            <w:r w:rsidRPr="00844DEF">
              <w:rPr>
                <w:rFonts w:ascii="Arial Narrow" w:hAnsi="Arial Narrow"/>
                <w:sz w:val="20"/>
                <w:szCs w:val="20"/>
              </w:rPr>
              <w:t xml:space="preserve">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384A</w:t>
            </w:r>
          </w:p>
          <w:p w:rsidR="00515F19" w:rsidRPr="00844DEF" w:rsidRDefault="00515F19" w:rsidP="00515F19">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Math Connection </w:t>
            </w:r>
            <w:r>
              <w:rPr>
                <w:rFonts w:ascii="Arial Narrow" w:hAnsi="Arial Narrow"/>
                <w:sz w:val="20"/>
                <w:szCs w:val="20"/>
              </w:rPr>
              <w:t>-</w:t>
            </w:r>
            <w:r w:rsidRPr="00844DEF">
              <w:rPr>
                <w:rFonts w:ascii="Arial Narrow" w:hAnsi="Arial Narrow"/>
                <w:sz w:val="20"/>
                <w:szCs w:val="20"/>
              </w:rPr>
              <w:t xml:space="preserve"> Use Numbers (Challenging)</w:t>
            </w:r>
          </w:p>
          <w:p w:rsidR="00515F19" w:rsidRPr="00844DEF" w:rsidRDefault="00515F19" w:rsidP="00515F19">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Math Connection </w:t>
            </w:r>
            <w:r>
              <w:rPr>
                <w:rFonts w:ascii="Arial Narrow" w:hAnsi="Arial Narrow"/>
                <w:sz w:val="20"/>
                <w:szCs w:val="20"/>
              </w:rPr>
              <w:t>-</w:t>
            </w:r>
            <w:r w:rsidRPr="00844DEF">
              <w:rPr>
                <w:rFonts w:ascii="Arial Narrow" w:hAnsi="Arial Narrow"/>
                <w:sz w:val="20"/>
                <w:szCs w:val="20"/>
              </w:rPr>
              <w:t xml:space="preserve">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395</w:t>
            </w:r>
          </w:p>
          <w:p w:rsidR="00515F19" w:rsidRPr="00BE33AA" w:rsidRDefault="00515F19" w:rsidP="00515F19">
            <w:pPr>
              <w:pStyle w:val="ListParagraph"/>
              <w:numPr>
                <w:ilvl w:val="0"/>
                <w:numId w:val="3"/>
              </w:numPr>
              <w:spacing w:after="0"/>
              <w:ind w:left="450" w:hanging="270"/>
              <w:contextualSpacing w:val="0"/>
              <w:rPr>
                <w:rFonts w:ascii="Arial Narrow" w:hAnsi="Arial Narrow"/>
                <w:i/>
                <w:sz w:val="20"/>
                <w:szCs w:val="20"/>
              </w:rPr>
            </w:pPr>
            <w:r w:rsidRPr="00BE33AA">
              <w:rPr>
                <w:rFonts w:ascii="Arial Narrow" w:hAnsi="Arial Narrow"/>
                <w:i/>
                <w:sz w:val="19"/>
                <w:szCs w:val="19"/>
              </w:rPr>
              <w:t>Math</w:t>
            </w:r>
            <w:r w:rsidRPr="00BE33AA">
              <w:rPr>
                <w:rFonts w:ascii="Arial Narrow" w:hAnsi="Arial Narrow"/>
                <w:i/>
                <w:sz w:val="20"/>
                <w:szCs w:val="20"/>
              </w:rPr>
              <w:t xml:space="preserve"> Expressions Connections:</w:t>
            </w:r>
          </w:p>
          <w:p w:rsidR="00515F19" w:rsidRPr="00844DEF" w:rsidRDefault="00515F19" w:rsidP="00515F19">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6 Lesson 1: Understand Fractions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515</w:t>
            </w:r>
            <w:r>
              <w:rPr>
                <w:rFonts w:ascii="Arial Narrow" w:hAnsi="Arial Narrow"/>
                <w:sz w:val="20"/>
                <w:szCs w:val="20"/>
              </w:rPr>
              <w:t>-</w:t>
            </w:r>
            <w:r w:rsidRPr="00844DEF">
              <w:rPr>
                <w:rFonts w:ascii="Arial Narrow" w:hAnsi="Arial Narrow"/>
                <w:sz w:val="20"/>
                <w:szCs w:val="20"/>
              </w:rPr>
              <w:t>520</w:t>
            </w:r>
          </w:p>
          <w:p w:rsidR="00515F19" w:rsidRPr="00844DEF" w:rsidRDefault="00515F19" w:rsidP="00515F19">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6 Lesson 2: Fractions that Add to One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524</w:t>
            </w:r>
            <w:r>
              <w:rPr>
                <w:rFonts w:ascii="Arial Narrow" w:hAnsi="Arial Narrow"/>
                <w:sz w:val="20"/>
                <w:szCs w:val="20"/>
              </w:rPr>
              <w:t>-</w:t>
            </w:r>
            <w:r w:rsidRPr="00844DEF">
              <w:rPr>
                <w:rFonts w:ascii="Arial Narrow" w:hAnsi="Arial Narrow"/>
                <w:sz w:val="20"/>
                <w:szCs w:val="20"/>
              </w:rPr>
              <w:t>527</w:t>
            </w:r>
          </w:p>
          <w:p w:rsidR="00515F19" w:rsidRPr="00844DEF" w:rsidRDefault="00515F19" w:rsidP="00515F19">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6 Lesson 3: Add and Subtract Fractions with Like Denominators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537</w:t>
            </w:r>
            <w:r>
              <w:rPr>
                <w:rFonts w:ascii="Arial Narrow" w:hAnsi="Arial Narrow"/>
                <w:sz w:val="20"/>
                <w:szCs w:val="20"/>
              </w:rPr>
              <w:t>-</w:t>
            </w:r>
            <w:r w:rsidRPr="00844DEF">
              <w:rPr>
                <w:rFonts w:ascii="Arial Narrow" w:hAnsi="Arial Narrow"/>
                <w:sz w:val="20"/>
                <w:szCs w:val="20"/>
              </w:rPr>
              <w:t>538</w:t>
            </w:r>
          </w:p>
          <w:p w:rsidR="00515F19" w:rsidRPr="00844DEF" w:rsidRDefault="00515F19" w:rsidP="00515F19">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6 Lesson 4: Mixed Numbers and Fractions Greater Than 1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542</w:t>
            </w:r>
            <w:r>
              <w:rPr>
                <w:rFonts w:ascii="Arial Narrow" w:hAnsi="Arial Narrow"/>
                <w:sz w:val="20"/>
                <w:szCs w:val="20"/>
              </w:rPr>
              <w:t>-</w:t>
            </w:r>
            <w:r w:rsidRPr="00844DEF">
              <w:rPr>
                <w:rFonts w:ascii="Arial Narrow" w:hAnsi="Arial Narrow"/>
                <w:sz w:val="20"/>
                <w:szCs w:val="20"/>
              </w:rPr>
              <w:t>547</w:t>
            </w:r>
          </w:p>
          <w:p w:rsidR="00515F19" w:rsidRPr="00844DEF" w:rsidRDefault="00515F19" w:rsidP="00515F19">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7 Lesson 4: Equivalent Fractions Using Multiplication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622</w:t>
            </w:r>
            <w:r>
              <w:rPr>
                <w:rFonts w:ascii="Arial Narrow" w:hAnsi="Arial Narrow"/>
                <w:sz w:val="20"/>
                <w:szCs w:val="20"/>
              </w:rPr>
              <w:t>-</w:t>
            </w:r>
            <w:r w:rsidRPr="00844DEF">
              <w:rPr>
                <w:rFonts w:ascii="Arial Narrow" w:hAnsi="Arial Narrow"/>
                <w:sz w:val="20"/>
                <w:szCs w:val="20"/>
              </w:rPr>
              <w:t>626</w:t>
            </w:r>
          </w:p>
          <w:p w:rsidR="00515F19" w:rsidRPr="00844DEF" w:rsidRDefault="00515F19" w:rsidP="00515F19">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7 Lesson 5: Equivalent Fractions Using Division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630</w:t>
            </w:r>
            <w:r>
              <w:rPr>
                <w:rFonts w:ascii="Arial Narrow" w:hAnsi="Arial Narrow"/>
                <w:sz w:val="20"/>
                <w:szCs w:val="20"/>
              </w:rPr>
              <w:t>-</w:t>
            </w:r>
            <w:r w:rsidRPr="00844DEF">
              <w:rPr>
                <w:rFonts w:ascii="Arial Narrow" w:hAnsi="Arial Narrow"/>
                <w:sz w:val="20"/>
                <w:szCs w:val="20"/>
              </w:rPr>
              <w:t>634</w:t>
            </w:r>
          </w:p>
          <w:p w:rsidR="00515F19" w:rsidRPr="00844DEF" w:rsidRDefault="00515F19" w:rsidP="00515F19">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7 Lesson 6: Compare Fractions with Unlike Denominators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638</w:t>
            </w:r>
            <w:r>
              <w:rPr>
                <w:rFonts w:ascii="Arial Narrow" w:hAnsi="Arial Narrow"/>
                <w:sz w:val="20"/>
                <w:szCs w:val="20"/>
              </w:rPr>
              <w:t>-</w:t>
            </w:r>
            <w:r w:rsidRPr="00844DEF">
              <w:rPr>
                <w:rFonts w:ascii="Arial Narrow" w:hAnsi="Arial Narrow"/>
                <w:sz w:val="20"/>
                <w:szCs w:val="20"/>
              </w:rPr>
              <w:t>642</w:t>
            </w:r>
          </w:p>
          <w:p w:rsidR="00515F19" w:rsidRPr="00844DEF" w:rsidRDefault="00515F19" w:rsidP="00515F19">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7 Lesson 8: Relate Fractions and Decimals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659</w:t>
            </w:r>
            <w:r>
              <w:rPr>
                <w:rFonts w:ascii="Arial Narrow" w:hAnsi="Arial Narrow"/>
                <w:sz w:val="20"/>
                <w:szCs w:val="20"/>
              </w:rPr>
              <w:t>-</w:t>
            </w:r>
            <w:r w:rsidRPr="00844DEF">
              <w:rPr>
                <w:rFonts w:ascii="Arial Narrow" w:hAnsi="Arial Narrow"/>
                <w:sz w:val="20"/>
                <w:szCs w:val="20"/>
              </w:rPr>
              <w:t>660</w:t>
            </w:r>
          </w:p>
          <w:p w:rsidR="00515F19" w:rsidRPr="00844DEF" w:rsidRDefault="00515F19" w:rsidP="00515F19">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Make Connections </w:t>
            </w:r>
            <w:r>
              <w:rPr>
                <w:rFonts w:ascii="Arial Narrow" w:hAnsi="Arial Narrow"/>
                <w:sz w:val="20"/>
                <w:szCs w:val="20"/>
              </w:rPr>
              <w:t>-</w:t>
            </w:r>
            <w:r w:rsidRPr="00844DEF">
              <w:rPr>
                <w:rFonts w:ascii="Arial Narrow" w:hAnsi="Arial Narrow"/>
                <w:sz w:val="20"/>
                <w:szCs w:val="20"/>
              </w:rPr>
              <w:t xml:space="preserve">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398A</w:t>
            </w:r>
          </w:p>
          <w:p w:rsidR="00515F19" w:rsidRPr="00844DEF" w:rsidRDefault="00515F19" w:rsidP="00515F19">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Math Connection </w:t>
            </w:r>
            <w:r>
              <w:rPr>
                <w:rFonts w:ascii="Arial Narrow" w:hAnsi="Arial Narrow"/>
                <w:sz w:val="20"/>
                <w:szCs w:val="20"/>
              </w:rPr>
              <w:t>-</w:t>
            </w:r>
            <w:r w:rsidRPr="00844DEF">
              <w:rPr>
                <w:rFonts w:ascii="Arial Narrow" w:hAnsi="Arial Narrow"/>
                <w:sz w:val="20"/>
                <w:szCs w:val="20"/>
              </w:rPr>
              <w:t xml:space="preserve"> Find a Rule (Easy)</w:t>
            </w:r>
          </w:p>
          <w:p w:rsidR="00515F19" w:rsidRPr="00BE33AA" w:rsidRDefault="00515F19" w:rsidP="00515F19">
            <w:pPr>
              <w:pStyle w:val="ListParagraph"/>
              <w:numPr>
                <w:ilvl w:val="0"/>
                <w:numId w:val="3"/>
              </w:numPr>
              <w:spacing w:after="0"/>
              <w:ind w:left="450" w:hanging="270"/>
              <w:contextualSpacing w:val="0"/>
              <w:rPr>
                <w:rFonts w:ascii="Arial Narrow" w:hAnsi="Arial Narrow"/>
                <w:i/>
                <w:sz w:val="20"/>
                <w:szCs w:val="20"/>
              </w:rPr>
            </w:pPr>
            <w:r w:rsidRPr="00BE33AA">
              <w:rPr>
                <w:rFonts w:ascii="Arial Narrow" w:hAnsi="Arial Narrow"/>
                <w:i/>
                <w:sz w:val="19"/>
                <w:szCs w:val="19"/>
              </w:rPr>
              <w:t>Math</w:t>
            </w:r>
            <w:r w:rsidRPr="00BE33AA">
              <w:rPr>
                <w:rFonts w:ascii="Arial Narrow" w:hAnsi="Arial Narrow"/>
                <w:i/>
                <w:sz w:val="20"/>
                <w:szCs w:val="20"/>
              </w:rPr>
              <w:t xml:space="preserve"> Expressions Connections:</w:t>
            </w:r>
          </w:p>
          <w:p w:rsidR="00515F19" w:rsidRPr="00844DEF" w:rsidRDefault="00515F19" w:rsidP="00515F19">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6 Lesson 4: Mixed Numbers and Fractions Greater Than 1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546</w:t>
            </w:r>
          </w:p>
          <w:p w:rsidR="00515F19" w:rsidRPr="00844DEF" w:rsidRDefault="00515F19" w:rsidP="00515F19">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6 Lesson 7: Multiply a Fraction by a Whole Number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568</w:t>
            </w:r>
            <w:r>
              <w:rPr>
                <w:rFonts w:ascii="Arial Narrow" w:hAnsi="Arial Narrow"/>
                <w:sz w:val="20"/>
                <w:szCs w:val="20"/>
              </w:rPr>
              <w:t>-</w:t>
            </w:r>
            <w:r w:rsidRPr="00844DEF">
              <w:rPr>
                <w:rFonts w:ascii="Arial Narrow" w:hAnsi="Arial Narrow"/>
                <w:sz w:val="20"/>
                <w:szCs w:val="20"/>
              </w:rPr>
              <w:t>572</w:t>
            </w:r>
          </w:p>
          <w:p w:rsidR="00515F19" w:rsidRPr="00844DEF" w:rsidRDefault="00515F19" w:rsidP="00515F19">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6 Lesson 8: Practice Multiplying a Fraction by a Whole Number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576</w:t>
            </w:r>
            <w:r>
              <w:rPr>
                <w:rFonts w:ascii="Arial Narrow" w:hAnsi="Arial Narrow"/>
                <w:sz w:val="20"/>
                <w:szCs w:val="20"/>
              </w:rPr>
              <w:t>-</w:t>
            </w:r>
            <w:r w:rsidRPr="00844DEF">
              <w:rPr>
                <w:rFonts w:ascii="Arial Narrow" w:hAnsi="Arial Narrow"/>
                <w:sz w:val="20"/>
                <w:szCs w:val="20"/>
              </w:rPr>
              <w:t>578</w:t>
            </w:r>
          </w:p>
          <w:p w:rsidR="00515F19" w:rsidRPr="00844DEF" w:rsidRDefault="00515F19" w:rsidP="00515F19">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6 Lesson 9: Mixed Practice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584</w:t>
            </w:r>
          </w:p>
          <w:p w:rsidR="00515F19" w:rsidRPr="00844DEF" w:rsidRDefault="00515F19" w:rsidP="00515F19">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Math Connection </w:t>
            </w:r>
            <w:r>
              <w:rPr>
                <w:rFonts w:ascii="Arial Narrow" w:hAnsi="Arial Narrow"/>
                <w:sz w:val="20"/>
                <w:szCs w:val="20"/>
              </w:rPr>
              <w:t>-</w:t>
            </w:r>
            <w:r w:rsidRPr="00844DEF">
              <w:rPr>
                <w:rFonts w:ascii="Arial Narrow" w:hAnsi="Arial Narrow"/>
                <w:sz w:val="20"/>
                <w:szCs w:val="20"/>
              </w:rPr>
              <w:t xml:space="preserve"> Design an Experiment (Average)</w:t>
            </w:r>
          </w:p>
          <w:p w:rsidR="00515F19" w:rsidRPr="00BE33AA" w:rsidRDefault="00515F19" w:rsidP="00515F19">
            <w:pPr>
              <w:pStyle w:val="ListParagraph"/>
              <w:numPr>
                <w:ilvl w:val="0"/>
                <w:numId w:val="3"/>
              </w:numPr>
              <w:spacing w:after="0"/>
              <w:ind w:left="450" w:hanging="270"/>
              <w:contextualSpacing w:val="0"/>
              <w:rPr>
                <w:rFonts w:ascii="Arial Narrow" w:hAnsi="Arial Narrow"/>
                <w:i/>
                <w:sz w:val="20"/>
                <w:szCs w:val="20"/>
              </w:rPr>
            </w:pPr>
            <w:r w:rsidRPr="00BE33AA">
              <w:rPr>
                <w:rFonts w:ascii="Arial Narrow" w:hAnsi="Arial Narrow"/>
                <w:i/>
                <w:sz w:val="19"/>
                <w:szCs w:val="19"/>
              </w:rPr>
              <w:t>Math</w:t>
            </w:r>
            <w:r w:rsidRPr="00BE33AA">
              <w:rPr>
                <w:rFonts w:ascii="Arial Narrow" w:hAnsi="Arial Narrow"/>
                <w:i/>
                <w:sz w:val="20"/>
                <w:szCs w:val="20"/>
              </w:rPr>
              <w:t xml:space="preserve"> Expressions Connections:</w:t>
            </w:r>
          </w:p>
          <w:p w:rsidR="00515F19" w:rsidRPr="00515F19" w:rsidRDefault="00515F19" w:rsidP="00515F19">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1 Lesson 14: Focus </w:t>
            </w:r>
            <w:bookmarkStart w:id="0" w:name="_GoBack"/>
            <w:bookmarkEnd w:id="0"/>
            <w:r w:rsidRPr="00844DEF">
              <w:rPr>
                <w:rFonts w:ascii="Arial Narrow" w:hAnsi="Arial Narrow"/>
                <w:sz w:val="20"/>
                <w:szCs w:val="20"/>
              </w:rPr>
              <w:t xml:space="preserve">on Mathematical Practices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106</w:t>
            </w:r>
          </w:p>
        </w:tc>
      </w:tr>
    </w:tbl>
    <w:p w:rsidR="00B8385E" w:rsidRPr="00F77CB1" w:rsidRDefault="00B8385E" w:rsidP="00495E7A">
      <w:pPr>
        <w:spacing w:line="240" w:lineRule="auto"/>
        <w:rPr>
          <w:rFonts w:ascii="Arial Narrow" w:hAnsi="Arial Narrow"/>
          <w:b/>
          <w:sz w:val="2"/>
          <w:szCs w:val="2"/>
        </w:rPr>
      </w:pPr>
    </w:p>
    <w:p w:rsidR="00B8385E" w:rsidRPr="00CE12B8" w:rsidRDefault="00B8385E" w:rsidP="00495E7A">
      <w:pPr>
        <w:spacing w:line="240" w:lineRule="auto"/>
        <w:rPr>
          <w:rFonts w:ascii="Arial Narrow" w:hAnsi="Arial Narrow"/>
          <w:b/>
          <w:sz w:val="20"/>
          <w:szCs w:val="20"/>
        </w:rPr>
      </w:pPr>
    </w:p>
    <w:sectPr w:rsidR="00B8385E" w:rsidRPr="00CE12B8" w:rsidSect="00DD7D5D">
      <w:headerReference w:type="default" r:id="rId10"/>
      <w:pgSz w:w="12240" w:h="15840"/>
      <w:pgMar w:top="720" w:right="1152" w:bottom="720" w:left="1152"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194" w:rsidRDefault="00976194" w:rsidP="0095077E">
      <w:pPr>
        <w:spacing w:line="240" w:lineRule="auto"/>
      </w:pPr>
      <w:r>
        <w:separator/>
      </w:r>
    </w:p>
  </w:endnote>
  <w:endnote w:type="continuationSeparator" w:id="0">
    <w:p w:rsidR="00976194" w:rsidRDefault="00976194" w:rsidP="009507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194" w:rsidRDefault="00976194" w:rsidP="0095077E">
      <w:pPr>
        <w:spacing w:line="240" w:lineRule="auto"/>
      </w:pPr>
      <w:r>
        <w:separator/>
      </w:r>
    </w:p>
  </w:footnote>
  <w:footnote w:type="continuationSeparator" w:id="0">
    <w:p w:rsidR="00976194" w:rsidRDefault="00976194" w:rsidP="0095077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6"/>
      <w:gridCol w:w="5076"/>
    </w:tblGrid>
    <w:tr w:rsidR="0095077E" w:rsidRPr="0095077E" w:rsidTr="0095077E">
      <w:trPr>
        <w:cantSplit/>
        <w:tblHeader/>
      </w:trPr>
      <w:tc>
        <w:tcPr>
          <w:tcW w:w="5076" w:type="dxa"/>
          <w:shd w:val="clear" w:color="auto" w:fill="FFFFFF" w:themeFill="background1"/>
        </w:tcPr>
        <w:p w:rsidR="0095077E" w:rsidRPr="0095077E" w:rsidRDefault="0095077E" w:rsidP="00F0755A">
          <w:pPr>
            <w:spacing w:before="60" w:after="60"/>
            <w:jc w:val="center"/>
            <w:rPr>
              <w:rFonts w:ascii="Arial Narrow" w:hAnsi="Arial Narrow"/>
              <w:b/>
              <w:sz w:val="24"/>
              <w:szCs w:val="20"/>
              <w:u w:val="single"/>
            </w:rPr>
          </w:pPr>
          <w:r w:rsidRPr="0095077E">
            <w:rPr>
              <w:rFonts w:ascii="Arial Narrow" w:hAnsi="Arial Narrow"/>
              <w:b/>
              <w:sz w:val="24"/>
              <w:szCs w:val="20"/>
              <w:u w:val="single"/>
            </w:rPr>
            <w:t xml:space="preserve">GRADE </w:t>
          </w:r>
          <w:r w:rsidR="00317C2D">
            <w:rPr>
              <w:rFonts w:ascii="Arial Narrow" w:hAnsi="Arial Narrow"/>
              <w:b/>
              <w:sz w:val="24"/>
              <w:szCs w:val="20"/>
              <w:u w:val="single"/>
            </w:rPr>
            <w:t>4</w:t>
          </w:r>
        </w:p>
      </w:tc>
      <w:tc>
        <w:tcPr>
          <w:tcW w:w="5076" w:type="dxa"/>
          <w:shd w:val="clear" w:color="auto" w:fill="FFFFFF" w:themeFill="background1"/>
        </w:tcPr>
        <w:p w:rsidR="0095077E" w:rsidRPr="0095077E" w:rsidRDefault="0095077E" w:rsidP="00265AFF">
          <w:pPr>
            <w:spacing w:before="60" w:after="60"/>
            <w:jc w:val="center"/>
            <w:rPr>
              <w:rFonts w:ascii="Arial Narrow" w:hAnsi="Arial Narrow"/>
              <w:b/>
              <w:sz w:val="24"/>
              <w:szCs w:val="20"/>
              <w:u w:val="single"/>
            </w:rPr>
          </w:pPr>
          <w:r w:rsidRPr="0095077E">
            <w:rPr>
              <w:rFonts w:ascii="Arial Narrow" w:hAnsi="Arial Narrow"/>
              <w:b/>
              <w:sz w:val="24"/>
              <w:szCs w:val="20"/>
              <w:u w:val="single"/>
            </w:rPr>
            <w:t xml:space="preserve">QUARTER </w:t>
          </w:r>
          <w:r w:rsidR="00C94441">
            <w:rPr>
              <w:rFonts w:ascii="Arial Narrow" w:hAnsi="Arial Narrow"/>
              <w:b/>
              <w:sz w:val="24"/>
              <w:szCs w:val="20"/>
              <w:u w:val="single"/>
            </w:rPr>
            <w:t>4</w:t>
          </w:r>
        </w:p>
      </w:tc>
    </w:tr>
  </w:tbl>
  <w:p w:rsidR="0095077E" w:rsidRPr="0095077E" w:rsidRDefault="0095077E" w:rsidP="0095077E">
    <w:pPr>
      <w:pStyle w:val="Header"/>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D502B"/>
    <w:multiLevelType w:val="hybridMultilevel"/>
    <w:tmpl w:val="5D4E0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276367"/>
    <w:multiLevelType w:val="hybridMultilevel"/>
    <w:tmpl w:val="FCBC501C"/>
    <w:lvl w:ilvl="0" w:tplc="3DF2F1D4">
      <w:numFmt w:val="bullet"/>
      <w:lvlText w:val="•"/>
      <w:lvlJc w:val="left"/>
      <w:pPr>
        <w:ind w:left="1080" w:hanging="360"/>
      </w:pPr>
      <w:rPr>
        <w:rFonts w:ascii="Arial Narrow" w:eastAsiaTheme="minorHAnsi" w:hAnsi="Arial Narrow"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9496C4C"/>
    <w:multiLevelType w:val="hybridMultilevel"/>
    <w:tmpl w:val="E452D6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1F80A90"/>
    <w:multiLevelType w:val="hybridMultilevel"/>
    <w:tmpl w:val="EF006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6D00A0"/>
    <w:multiLevelType w:val="hybridMultilevel"/>
    <w:tmpl w:val="73CC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E85A29"/>
    <w:multiLevelType w:val="hybridMultilevel"/>
    <w:tmpl w:val="252EC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BD1B43"/>
    <w:multiLevelType w:val="hybridMultilevel"/>
    <w:tmpl w:val="F970D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3E3F4A"/>
    <w:multiLevelType w:val="hybridMultilevel"/>
    <w:tmpl w:val="97A66A4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nsid w:val="679E5A1B"/>
    <w:multiLevelType w:val="hybridMultilevel"/>
    <w:tmpl w:val="FE989E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7A84BCC"/>
    <w:multiLevelType w:val="hybridMultilevel"/>
    <w:tmpl w:val="B7B66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0"/>
  </w:num>
  <w:num w:numId="4">
    <w:abstractNumId w:val="9"/>
  </w:num>
  <w:num w:numId="5">
    <w:abstractNumId w:val="6"/>
  </w:num>
  <w:num w:numId="6">
    <w:abstractNumId w:val="1"/>
  </w:num>
  <w:num w:numId="7">
    <w:abstractNumId w:val="4"/>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8B5"/>
    <w:rsid w:val="00012BFE"/>
    <w:rsid w:val="000352B3"/>
    <w:rsid w:val="00060485"/>
    <w:rsid w:val="000C531D"/>
    <w:rsid w:val="000D6820"/>
    <w:rsid w:val="001002A4"/>
    <w:rsid w:val="00105468"/>
    <w:rsid w:val="00146BC4"/>
    <w:rsid w:val="001A5488"/>
    <w:rsid w:val="001D38CC"/>
    <w:rsid w:val="00265AFF"/>
    <w:rsid w:val="00270992"/>
    <w:rsid w:val="00271DDA"/>
    <w:rsid w:val="002C738F"/>
    <w:rsid w:val="00306921"/>
    <w:rsid w:val="00317C2D"/>
    <w:rsid w:val="00324F4A"/>
    <w:rsid w:val="00330D17"/>
    <w:rsid w:val="00354C52"/>
    <w:rsid w:val="003E620E"/>
    <w:rsid w:val="003E711C"/>
    <w:rsid w:val="00405089"/>
    <w:rsid w:val="00423535"/>
    <w:rsid w:val="00423C81"/>
    <w:rsid w:val="0043425B"/>
    <w:rsid w:val="004548E8"/>
    <w:rsid w:val="00487C44"/>
    <w:rsid w:val="00495E7A"/>
    <w:rsid w:val="00515F19"/>
    <w:rsid w:val="00530423"/>
    <w:rsid w:val="00554668"/>
    <w:rsid w:val="0059625C"/>
    <w:rsid w:val="006746B4"/>
    <w:rsid w:val="00682453"/>
    <w:rsid w:val="006968CC"/>
    <w:rsid w:val="006C1A97"/>
    <w:rsid w:val="007577D5"/>
    <w:rsid w:val="007776D4"/>
    <w:rsid w:val="00785F96"/>
    <w:rsid w:val="007D6055"/>
    <w:rsid w:val="007E343F"/>
    <w:rsid w:val="00811335"/>
    <w:rsid w:val="00843F76"/>
    <w:rsid w:val="008C4B95"/>
    <w:rsid w:val="008E5AE6"/>
    <w:rsid w:val="0090417B"/>
    <w:rsid w:val="00915523"/>
    <w:rsid w:val="00927BA7"/>
    <w:rsid w:val="00935CF9"/>
    <w:rsid w:val="0095077E"/>
    <w:rsid w:val="00956784"/>
    <w:rsid w:val="00976194"/>
    <w:rsid w:val="00981200"/>
    <w:rsid w:val="00982D35"/>
    <w:rsid w:val="009929D3"/>
    <w:rsid w:val="00A220F8"/>
    <w:rsid w:val="00A4555F"/>
    <w:rsid w:val="00A460BA"/>
    <w:rsid w:val="00A834E1"/>
    <w:rsid w:val="00AA07D1"/>
    <w:rsid w:val="00AB6FF8"/>
    <w:rsid w:val="00AC5FC0"/>
    <w:rsid w:val="00AC678E"/>
    <w:rsid w:val="00AD0F93"/>
    <w:rsid w:val="00AD46AD"/>
    <w:rsid w:val="00B16571"/>
    <w:rsid w:val="00B42C5C"/>
    <w:rsid w:val="00B470D1"/>
    <w:rsid w:val="00B5395F"/>
    <w:rsid w:val="00B8385E"/>
    <w:rsid w:val="00BA5DE5"/>
    <w:rsid w:val="00BA70C0"/>
    <w:rsid w:val="00BE08B5"/>
    <w:rsid w:val="00BE33AA"/>
    <w:rsid w:val="00C22A99"/>
    <w:rsid w:val="00C40056"/>
    <w:rsid w:val="00C41DE4"/>
    <w:rsid w:val="00C51568"/>
    <w:rsid w:val="00C71196"/>
    <w:rsid w:val="00C820D1"/>
    <w:rsid w:val="00C85C57"/>
    <w:rsid w:val="00C94441"/>
    <w:rsid w:val="00CA18B6"/>
    <w:rsid w:val="00CD4EDF"/>
    <w:rsid w:val="00CD79EF"/>
    <w:rsid w:val="00CE12B8"/>
    <w:rsid w:val="00CF7390"/>
    <w:rsid w:val="00D31955"/>
    <w:rsid w:val="00D81D05"/>
    <w:rsid w:val="00DD7D5D"/>
    <w:rsid w:val="00DE417D"/>
    <w:rsid w:val="00E31813"/>
    <w:rsid w:val="00E611E1"/>
    <w:rsid w:val="00E91950"/>
    <w:rsid w:val="00EE362E"/>
    <w:rsid w:val="00F02B05"/>
    <w:rsid w:val="00F0755A"/>
    <w:rsid w:val="00F46D42"/>
    <w:rsid w:val="00F77CB1"/>
    <w:rsid w:val="00F92F31"/>
    <w:rsid w:val="00F92FF2"/>
    <w:rsid w:val="00F97B98"/>
    <w:rsid w:val="00FD769D"/>
    <w:rsid w:val="00FF3B19"/>
    <w:rsid w:val="00FF7B79"/>
    <w:rsid w:val="00FF7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38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385E"/>
    <w:pPr>
      <w:spacing w:after="200"/>
      <w:ind w:left="720"/>
      <w:contextualSpacing/>
    </w:pPr>
  </w:style>
  <w:style w:type="paragraph" w:styleId="Header">
    <w:name w:val="header"/>
    <w:basedOn w:val="Normal"/>
    <w:link w:val="HeaderChar"/>
    <w:uiPriority w:val="99"/>
    <w:unhideWhenUsed/>
    <w:rsid w:val="0095077E"/>
    <w:pPr>
      <w:tabs>
        <w:tab w:val="center" w:pos="4680"/>
        <w:tab w:val="right" w:pos="9360"/>
      </w:tabs>
      <w:spacing w:line="240" w:lineRule="auto"/>
    </w:pPr>
  </w:style>
  <w:style w:type="character" w:customStyle="1" w:styleId="HeaderChar">
    <w:name w:val="Header Char"/>
    <w:basedOn w:val="DefaultParagraphFont"/>
    <w:link w:val="Header"/>
    <w:uiPriority w:val="99"/>
    <w:rsid w:val="0095077E"/>
  </w:style>
  <w:style w:type="paragraph" w:styleId="Footer">
    <w:name w:val="footer"/>
    <w:basedOn w:val="Normal"/>
    <w:link w:val="FooterChar"/>
    <w:uiPriority w:val="99"/>
    <w:unhideWhenUsed/>
    <w:rsid w:val="0095077E"/>
    <w:pPr>
      <w:tabs>
        <w:tab w:val="center" w:pos="4680"/>
        <w:tab w:val="right" w:pos="9360"/>
      </w:tabs>
      <w:spacing w:line="240" w:lineRule="auto"/>
    </w:pPr>
  </w:style>
  <w:style w:type="character" w:customStyle="1" w:styleId="FooterChar">
    <w:name w:val="Footer Char"/>
    <w:basedOn w:val="DefaultParagraphFont"/>
    <w:link w:val="Footer"/>
    <w:uiPriority w:val="99"/>
    <w:rsid w:val="0095077E"/>
  </w:style>
  <w:style w:type="paragraph" w:customStyle="1" w:styleId="Default">
    <w:name w:val="Default"/>
    <w:rsid w:val="00CE12B8"/>
    <w:pPr>
      <w:autoSpaceDE w:val="0"/>
      <w:autoSpaceDN w:val="0"/>
      <w:adjustRightInd w:val="0"/>
      <w:spacing w:line="240" w:lineRule="auto"/>
    </w:pPr>
    <w:rPr>
      <w:rFonts w:ascii="Arial" w:eastAsia="Calibri" w:hAnsi="Arial" w:cs="Arial"/>
      <w:color w:val="000000"/>
      <w:sz w:val="24"/>
      <w:szCs w:val="24"/>
    </w:rPr>
  </w:style>
  <w:style w:type="character" w:styleId="Hyperlink">
    <w:name w:val="Hyperlink"/>
    <w:basedOn w:val="DefaultParagraphFont"/>
    <w:uiPriority w:val="99"/>
    <w:unhideWhenUsed/>
    <w:rsid w:val="00B470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38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385E"/>
    <w:pPr>
      <w:spacing w:after="200"/>
      <w:ind w:left="720"/>
      <w:contextualSpacing/>
    </w:pPr>
  </w:style>
  <w:style w:type="paragraph" w:styleId="Header">
    <w:name w:val="header"/>
    <w:basedOn w:val="Normal"/>
    <w:link w:val="HeaderChar"/>
    <w:uiPriority w:val="99"/>
    <w:unhideWhenUsed/>
    <w:rsid w:val="0095077E"/>
    <w:pPr>
      <w:tabs>
        <w:tab w:val="center" w:pos="4680"/>
        <w:tab w:val="right" w:pos="9360"/>
      </w:tabs>
      <w:spacing w:line="240" w:lineRule="auto"/>
    </w:pPr>
  </w:style>
  <w:style w:type="character" w:customStyle="1" w:styleId="HeaderChar">
    <w:name w:val="Header Char"/>
    <w:basedOn w:val="DefaultParagraphFont"/>
    <w:link w:val="Header"/>
    <w:uiPriority w:val="99"/>
    <w:rsid w:val="0095077E"/>
  </w:style>
  <w:style w:type="paragraph" w:styleId="Footer">
    <w:name w:val="footer"/>
    <w:basedOn w:val="Normal"/>
    <w:link w:val="FooterChar"/>
    <w:uiPriority w:val="99"/>
    <w:unhideWhenUsed/>
    <w:rsid w:val="0095077E"/>
    <w:pPr>
      <w:tabs>
        <w:tab w:val="center" w:pos="4680"/>
        <w:tab w:val="right" w:pos="9360"/>
      </w:tabs>
      <w:spacing w:line="240" w:lineRule="auto"/>
    </w:pPr>
  </w:style>
  <w:style w:type="character" w:customStyle="1" w:styleId="FooterChar">
    <w:name w:val="Footer Char"/>
    <w:basedOn w:val="DefaultParagraphFont"/>
    <w:link w:val="Footer"/>
    <w:uiPriority w:val="99"/>
    <w:rsid w:val="0095077E"/>
  </w:style>
  <w:style w:type="paragraph" w:customStyle="1" w:styleId="Default">
    <w:name w:val="Default"/>
    <w:rsid w:val="00CE12B8"/>
    <w:pPr>
      <w:autoSpaceDE w:val="0"/>
      <w:autoSpaceDN w:val="0"/>
      <w:adjustRightInd w:val="0"/>
      <w:spacing w:line="240" w:lineRule="auto"/>
    </w:pPr>
    <w:rPr>
      <w:rFonts w:ascii="Arial" w:eastAsia="Calibri" w:hAnsi="Arial" w:cs="Arial"/>
      <w:color w:val="000000"/>
      <w:sz w:val="24"/>
      <w:szCs w:val="24"/>
    </w:rPr>
  </w:style>
  <w:style w:type="character" w:styleId="Hyperlink">
    <w:name w:val="Hyperlink"/>
    <w:basedOn w:val="DefaultParagraphFont"/>
    <w:uiPriority w:val="99"/>
    <w:unhideWhenUsed/>
    <w:rsid w:val="00B470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864358">
      <w:bodyDiv w:val="1"/>
      <w:marLeft w:val="0"/>
      <w:marRight w:val="0"/>
      <w:marTop w:val="0"/>
      <w:marBottom w:val="0"/>
      <w:divBdr>
        <w:top w:val="none" w:sz="0" w:space="0" w:color="auto"/>
        <w:left w:val="none" w:sz="0" w:space="0" w:color="auto"/>
        <w:bottom w:val="none" w:sz="0" w:space="0" w:color="auto"/>
        <w:right w:val="none" w:sz="0" w:space="0" w:color="auto"/>
      </w:divBdr>
    </w:div>
    <w:div w:id="1035348242">
      <w:bodyDiv w:val="1"/>
      <w:marLeft w:val="0"/>
      <w:marRight w:val="0"/>
      <w:marTop w:val="0"/>
      <w:marBottom w:val="0"/>
      <w:divBdr>
        <w:top w:val="none" w:sz="0" w:space="0" w:color="auto"/>
        <w:left w:val="none" w:sz="0" w:space="0" w:color="auto"/>
        <w:bottom w:val="none" w:sz="0" w:space="0" w:color="auto"/>
        <w:right w:val="none" w:sz="0" w:space="0" w:color="auto"/>
      </w:divBdr>
    </w:div>
    <w:div w:id="124434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ducation@greaterclevelandaquari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F9801-72CC-4A20-9EE5-CB3FAD83A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1505</Words>
  <Characters>8581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CMSD</Company>
  <LinksUpToDate>false</LinksUpToDate>
  <CharactersWithSpaces>10066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BUEHJE01</dc:creator>
  <cp:lastModifiedBy>BUEHJE01</cp:lastModifiedBy>
  <cp:revision>9</cp:revision>
  <dcterms:created xsi:type="dcterms:W3CDTF">2016-09-20T15:24:00Z</dcterms:created>
  <dcterms:modified xsi:type="dcterms:W3CDTF">2016-09-20T15:38:00Z</dcterms:modified>
</cp:coreProperties>
</file>