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450"/>
        <w:gridCol w:w="1710"/>
        <w:gridCol w:w="1170"/>
        <w:gridCol w:w="3834"/>
      </w:tblGrid>
      <w:tr w:rsidR="00B8385E" w:rsidRPr="00CE12B8" w:rsidTr="0095077E">
        <w:trPr>
          <w:cantSplit/>
        </w:trPr>
        <w:tc>
          <w:tcPr>
            <w:tcW w:w="10152" w:type="dxa"/>
            <w:gridSpan w:val="5"/>
            <w:shd w:val="clear" w:color="auto" w:fill="D9D9D9" w:themeFill="background1" w:themeFillShade="D9"/>
          </w:tcPr>
          <w:p w:rsidR="00B8385E" w:rsidRPr="00CE12B8" w:rsidRDefault="00B8385E" w:rsidP="00F97B98">
            <w:pPr>
              <w:spacing w:before="40" w:after="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SUGGESTED PACING</w:t>
            </w:r>
          </w:p>
        </w:tc>
      </w:tr>
      <w:tr w:rsidR="00B8385E" w:rsidRPr="00CE12B8" w:rsidTr="00F75851">
        <w:trPr>
          <w:cantSplit/>
          <w:trHeight w:val="1862"/>
        </w:trPr>
        <w:tc>
          <w:tcPr>
            <w:tcW w:w="10152" w:type="dxa"/>
            <w:gridSpan w:val="5"/>
          </w:tcPr>
          <w:p w:rsidR="00DB4015" w:rsidRPr="00490EDB" w:rsidRDefault="00DB4015" w:rsidP="00DB4015">
            <w:pPr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490EDB">
              <w:rPr>
                <w:rFonts w:ascii="Arial Narrow" w:hAnsi="Arial Narrow"/>
                <w:b/>
                <w:sz w:val="20"/>
                <w:szCs w:val="20"/>
              </w:rPr>
              <w:t xml:space="preserve">STRAND: </w:t>
            </w:r>
            <w:r w:rsidRPr="00DB4015">
              <w:rPr>
                <w:rFonts w:ascii="Arial Narrow" w:hAnsi="Arial Narrow" w:cs="ArialNarrow,Bold"/>
                <w:b/>
                <w:bCs/>
                <w:sz w:val="20"/>
                <w:szCs w:val="20"/>
              </w:rPr>
              <w:t>PHYSICAL</w:t>
            </w:r>
            <w:r w:rsidRPr="00490EDB">
              <w:rPr>
                <w:rFonts w:ascii="Arial Narrow" w:hAnsi="Arial Narrow"/>
                <w:b/>
                <w:sz w:val="20"/>
                <w:szCs w:val="20"/>
              </w:rPr>
              <w:t xml:space="preserve"> SCIENCE (PS)</w:t>
            </w:r>
          </w:p>
          <w:p w:rsidR="00DB4015" w:rsidRPr="00DB4015" w:rsidRDefault="00DB4015" w:rsidP="00DB401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</w:rPr>
            </w:pPr>
            <w:r w:rsidRPr="00DB4015">
              <w:rPr>
                <w:rFonts w:ascii="Arial Narrow" w:hAnsi="Arial Narrow"/>
                <w:b/>
                <w:sz w:val="20"/>
                <w:szCs w:val="20"/>
              </w:rPr>
              <w:t xml:space="preserve">Topic: Matter and Forms of Energy </w:t>
            </w:r>
          </w:p>
          <w:p w:rsidR="00DB4015" w:rsidRPr="00490EDB" w:rsidRDefault="00DB4015" w:rsidP="00DB4015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This topic focuses on the relationship between matter and energy. Matter has specific properties and is found in all substances on Earth. Heat is a familiar form of energy that can change the states of matter. </w:t>
            </w:r>
          </w:p>
          <w:p w:rsidR="00DB4015" w:rsidRPr="00490EDB" w:rsidRDefault="00DB4015" w:rsidP="00DB401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</w:rPr>
            </w:pPr>
            <w:r w:rsidRPr="00490EDB">
              <w:rPr>
                <w:rFonts w:ascii="Arial Narrow" w:hAnsi="Arial Narrow"/>
                <w:b/>
                <w:sz w:val="20"/>
                <w:szCs w:val="20"/>
              </w:rPr>
              <w:t>Content Statements:</w:t>
            </w:r>
          </w:p>
          <w:p w:rsidR="00DB4015" w:rsidRPr="00490EDB" w:rsidRDefault="00DB4015" w:rsidP="00DB4015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All objects and substances in the natural world are composed of matter. </w:t>
            </w:r>
          </w:p>
          <w:p w:rsidR="00DB4015" w:rsidRPr="00DB4015" w:rsidRDefault="00DB4015" w:rsidP="00DB4015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Matter takes up space and has mass.</w:t>
            </w:r>
          </w:p>
        </w:tc>
      </w:tr>
      <w:tr w:rsidR="00B8385E" w:rsidRPr="00CE12B8" w:rsidTr="00DB4015">
        <w:trPr>
          <w:cantSplit/>
        </w:trPr>
        <w:tc>
          <w:tcPr>
            <w:tcW w:w="5148" w:type="dxa"/>
            <w:gridSpan w:val="3"/>
            <w:shd w:val="clear" w:color="auto" w:fill="D9D9D9" w:themeFill="background1" w:themeFillShade="D9"/>
          </w:tcPr>
          <w:p w:rsidR="00B8385E" w:rsidRPr="00CE12B8" w:rsidRDefault="00A834E1" w:rsidP="00F97B98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PRINT RESOURCES</w:t>
            </w:r>
          </w:p>
        </w:tc>
        <w:tc>
          <w:tcPr>
            <w:tcW w:w="5004" w:type="dxa"/>
            <w:gridSpan w:val="2"/>
            <w:shd w:val="clear" w:color="auto" w:fill="D9D9D9" w:themeFill="background1" w:themeFillShade="D9"/>
          </w:tcPr>
          <w:p w:rsidR="00B8385E" w:rsidRPr="00CE12B8" w:rsidRDefault="00A834E1" w:rsidP="00F97B98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DIGITAL RESOURCES</w:t>
            </w:r>
          </w:p>
        </w:tc>
      </w:tr>
      <w:tr w:rsidR="00F75851" w:rsidRPr="00CE12B8" w:rsidTr="00F75851">
        <w:trPr>
          <w:cantSplit/>
          <w:trHeight w:val="935"/>
        </w:trPr>
        <w:tc>
          <w:tcPr>
            <w:tcW w:w="5148" w:type="dxa"/>
            <w:gridSpan w:val="3"/>
            <w:vMerge w:val="restart"/>
          </w:tcPr>
          <w:p w:rsidR="00F75851" w:rsidRPr="00F10A35" w:rsidRDefault="00F75851" w:rsidP="00F97B98">
            <w:pPr>
              <w:spacing w:before="60"/>
              <w:rPr>
                <w:rFonts w:ascii="Arial Narrow" w:hAnsi="Arial Narrow"/>
                <w:i/>
                <w:sz w:val="20"/>
                <w:szCs w:val="20"/>
              </w:rPr>
            </w:pPr>
            <w:proofErr w:type="spellStart"/>
            <w:r w:rsidRPr="00F10A35">
              <w:rPr>
                <w:rFonts w:ascii="Arial Narrow" w:hAnsi="Arial Narrow"/>
                <w:i/>
                <w:sz w:val="20"/>
                <w:szCs w:val="20"/>
              </w:rPr>
              <w:t>ScienceFusion</w:t>
            </w:r>
            <w:proofErr w:type="spellEnd"/>
          </w:p>
          <w:p w:rsidR="00F75851" w:rsidRPr="00490EDB" w:rsidRDefault="00F75851" w:rsidP="00F675E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Unit 5</w:t>
            </w:r>
            <w:r w:rsidRPr="00490EDB">
              <w:rPr>
                <w:rFonts w:ascii="Arial Narrow" w:hAnsi="Arial Narrow"/>
                <w:sz w:val="20"/>
                <w:szCs w:val="20"/>
              </w:rPr>
              <w:t>, Lesson 1</w:t>
            </w:r>
          </w:p>
          <w:p w:rsidR="00F75851" w:rsidRPr="00490EDB" w:rsidRDefault="00F75851" w:rsidP="00F675E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Unit 5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</w:t>
            </w:r>
            <w:r w:rsidRPr="00490EDB">
              <w:rPr>
                <w:rFonts w:ascii="Arial Narrow" w:hAnsi="Arial Narrow"/>
                <w:sz w:val="20"/>
                <w:szCs w:val="20"/>
              </w:rPr>
              <w:t>207A-220A</w:t>
            </w:r>
          </w:p>
          <w:p w:rsidR="00F75851" w:rsidRPr="00490EDB" w:rsidRDefault="00F75851" w:rsidP="00F675E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Pr="00490EDB">
              <w:rPr>
                <w:rFonts w:ascii="Arial Narrow" w:hAnsi="Arial Narrow"/>
                <w:sz w:val="20"/>
                <w:szCs w:val="20"/>
              </w:rPr>
              <w:t>, In</w:t>
            </w:r>
            <w:r>
              <w:rPr>
                <w:rFonts w:ascii="Arial Narrow" w:hAnsi="Arial Narrow"/>
                <w:sz w:val="20"/>
                <w:szCs w:val="20"/>
              </w:rPr>
              <w:t>quiry Flip Chart page 30</w:t>
            </w:r>
          </w:p>
          <w:p w:rsidR="00F75851" w:rsidRPr="00490EDB" w:rsidRDefault="00F75851" w:rsidP="00F675E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F675EF">
              <w:rPr>
                <w:rFonts w:ascii="Arial Narrow" w:hAnsi="Arial Narrow"/>
                <w:sz w:val="20"/>
                <w:szCs w:val="20"/>
              </w:rPr>
              <w:t>Science and</w:t>
            </w:r>
            <w:r w:rsidRPr="00490EDB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Engineering Leveled Readers:</w:t>
            </w:r>
          </w:p>
          <w:p w:rsidR="00F75851" w:rsidRPr="00490EDB" w:rsidRDefault="00F75851" w:rsidP="00F675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On</w:t>
            </w:r>
            <w:r w:rsidRPr="00490EDB">
              <w:rPr>
                <w:rFonts w:ascii="Arial Narrow" w:hAnsi="Arial Narrow" w:cs="Times New Roman"/>
                <w:sz w:val="20"/>
                <w:szCs w:val="20"/>
              </w:rPr>
              <w:t xml:space="preserve">-Level/Below Level: </w:t>
            </w:r>
            <w:r w:rsidRPr="00490EDB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How Can You Describe Matter?</w:t>
            </w:r>
            <w:r w:rsidRPr="00490EDB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?</w:t>
            </w:r>
          </w:p>
          <w:p w:rsidR="00F75851" w:rsidRPr="00F675EF" w:rsidRDefault="00F75851" w:rsidP="00F675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F675EF">
              <w:rPr>
                <w:rFonts w:ascii="Arial Narrow" w:hAnsi="Arial Narrow" w:cs="Times New Roman"/>
                <w:sz w:val="20"/>
                <w:szCs w:val="20"/>
              </w:rPr>
              <w:t>Above</w:t>
            </w:r>
            <w:r w:rsidRPr="00490EDB">
              <w:rPr>
                <w:rFonts w:ascii="Arial Narrow" w:hAnsi="Arial Narrow" w:cs="Times New Roman"/>
                <w:iCs/>
                <w:sz w:val="20"/>
                <w:szCs w:val="20"/>
              </w:rPr>
              <w:t xml:space="preserve"> Level: </w:t>
            </w:r>
            <w:r w:rsidRPr="00490EDB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Engineering Materials</w:t>
            </w:r>
          </w:p>
        </w:tc>
        <w:tc>
          <w:tcPr>
            <w:tcW w:w="5004" w:type="dxa"/>
            <w:gridSpan w:val="2"/>
          </w:tcPr>
          <w:p w:rsidR="00F75851" w:rsidRPr="00F10A35" w:rsidRDefault="00F75851" w:rsidP="00F97B9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10A35">
              <w:rPr>
                <w:rFonts w:ascii="Arial Narrow" w:hAnsi="Arial Narrow"/>
                <w:i/>
                <w:sz w:val="20"/>
                <w:szCs w:val="20"/>
              </w:rPr>
              <w:t>ScienceFusion</w:t>
            </w:r>
            <w:proofErr w:type="spellEnd"/>
          </w:p>
          <w:p w:rsidR="00F75851" w:rsidRDefault="00F75851" w:rsidP="00DB4015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F10A35">
              <w:rPr>
                <w:rFonts w:ascii="Arial Narrow" w:hAnsi="Arial Narrow"/>
                <w:sz w:val="20"/>
                <w:szCs w:val="20"/>
              </w:rPr>
              <w:t xml:space="preserve">Unit 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Pr="00F10A35">
              <w:rPr>
                <w:rFonts w:ascii="Arial Narrow" w:hAnsi="Arial Narrow"/>
                <w:sz w:val="20"/>
                <w:szCs w:val="20"/>
              </w:rPr>
              <w:t xml:space="preserve">, Lesson </w:t>
            </w: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Pr="00F10A35">
              <w:rPr>
                <w:rFonts w:ascii="Arial Narrow" w:hAnsi="Arial Narrow"/>
                <w:sz w:val="20"/>
                <w:szCs w:val="20"/>
              </w:rPr>
              <w:t xml:space="preserve"> Digital Lesson</w:t>
            </w:r>
          </w:p>
          <w:p w:rsidR="00F75851" w:rsidRPr="00F75851" w:rsidRDefault="00F75851" w:rsidP="00F7585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5851" w:rsidRPr="00CE12B8" w:rsidTr="00F75851">
        <w:trPr>
          <w:cantSplit/>
          <w:trHeight w:val="287"/>
        </w:trPr>
        <w:tc>
          <w:tcPr>
            <w:tcW w:w="5148" w:type="dxa"/>
            <w:gridSpan w:val="3"/>
            <w:vMerge/>
          </w:tcPr>
          <w:p w:rsidR="00F75851" w:rsidRPr="00F10A35" w:rsidRDefault="00F75851" w:rsidP="00F97B98">
            <w:pPr>
              <w:spacing w:before="6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5004" w:type="dxa"/>
            <w:gridSpan w:val="2"/>
            <w:shd w:val="clear" w:color="auto" w:fill="D9D9D9" w:themeFill="background1" w:themeFillShade="D9"/>
          </w:tcPr>
          <w:p w:rsidR="00F75851" w:rsidRPr="00F10A35" w:rsidRDefault="00F75851" w:rsidP="00F97B98">
            <w:pPr>
              <w:spacing w:before="60"/>
              <w:rPr>
                <w:rFonts w:ascii="Arial Narrow" w:hAnsi="Arial Narrow"/>
                <w:i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SCIENCE AND ACADEMIC VOCABULARY</w:t>
            </w:r>
          </w:p>
        </w:tc>
      </w:tr>
      <w:tr w:rsidR="00F75851" w:rsidRPr="00CE12B8" w:rsidTr="00F75851">
        <w:trPr>
          <w:cantSplit/>
          <w:trHeight w:val="610"/>
        </w:trPr>
        <w:tc>
          <w:tcPr>
            <w:tcW w:w="5148" w:type="dxa"/>
            <w:gridSpan w:val="3"/>
            <w:vMerge/>
          </w:tcPr>
          <w:p w:rsidR="00F75851" w:rsidRPr="00F10A35" w:rsidRDefault="00F75851" w:rsidP="00F97B98">
            <w:pPr>
              <w:spacing w:before="6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5004" w:type="dxa"/>
            <w:gridSpan w:val="2"/>
          </w:tcPr>
          <w:p w:rsidR="00F75851" w:rsidRPr="00F10A35" w:rsidRDefault="00F75851" w:rsidP="00F97B98">
            <w:pPr>
              <w:spacing w:before="60"/>
              <w:rPr>
                <w:rFonts w:ascii="Arial Narrow" w:hAnsi="Arial Narrow"/>
                <w:i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Mass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0471DC">
              <w:rPr>
                <w:rFonts w:ascii="Arial Narrow" w:hAnsi="Arial Narrow"/>
                <w:sz w:val="20"/>
                <w:szCs w:val="20"/>
              </w:rPr>
              <w:t>Matt</w:t>
            </w:r>
            <w:bookmarkStart w:id="0" w:name="_GoBack"/>
            <w:bookmarkEnd w:id="0"/>
            <w:r w:rsidRPr="000471DC">
              <w:rPr>
                <w:rFonts w:ascii="Arial Narrow" w:hAnsi="Arial Narrow"/>
                <w:sz w:val="20"/>
                <w:szCs w:val="20"/>
              </w:rPr>
              <w:t>er, Physical Property, Temperature, Volume</w:t>
            </w:r>
          </w:p>
        </w:tc>
      </w:tr>
      <w:tr w:rsidR="0095077E" w:rsidRPr="00CE12B8" w:rsidTr="00DB4015">
        <w:trPr>
          <w:cantSplit/>
        </w:trPr>
        <w:tc>
          <w:tcPr>
            <w:tcW w:w="5148" w:type="dxa"/>
            <w:gridSpan w:val="3"/>
            <w:shd w:val="clear" w:color="auto" w:fill="D9D9D9" w:themeFill="background1" w:themeFillShade="D9"/>
          </w:tcPr>
          <w:p w:rsidR="00A4555F" w:rsidRPr="00CE12B8" w:rsidRDefault="00A4555F" w:rsidP="00F97B98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DIFFERENTIATION</w:t>
            </w:r>
          </w:p>
        </w:tc>
        <w:tc>
          <w:tcPr>
            <w:tcW w:w="5004" w:type="dxa"/>
            <w:gridSpan w:val="2"/>
            <w:shd w:val="clear" w:color="auto" w:fill="D9D9D9" w:themeFill="background1" w:themeFillShade="D9"/>
          </w:tcPr>
          <w:p w:rsidR="00A4555F" w:rsidRPr="00CE12B8" w:rsidRDefault="00DE417D" w:rsidP="00F97B98">
            <w:pPr>
              <w:spacing w:before="40" w:after="40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FIELD EXPERIENCE CONNECTIONS</w:t>
            </w:r>
          </w:p>
        </w:tc>
      </w:tr>
      <w:tr w:rsidR="00EE770B" w:rsidRPr="00CE12B8" w:rsidTr="00F75851">
        <w:trPr>
          <w:cantSplit/>
          <w:trHeight w:val="1745"/>
        </w:trPr>
        <w:tc>
          <w:tcPr>
            <w:tcW w:w="5148" w:type="dxa"/>
            <w:gridSpan w:val="3"/>
          </w:tcPr>
          <w:p w:rsidR="00EE770B" w:rsidRPr="00F10A35" w:rsidRDefault="00EE770B" w:rsidP="00F97B98">
            <w:pPr>
              <w:pStyle w:val="ListParagraph"/>
              <w:spacing w:before="60" w:after="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F10A35">
              <w:rPr>
                <w:rFonts w:ascii="Arial Narrow" w:hAnsi="Arial Narrow"/>
                <w:sz w:val="20"/>
                <w:szCs w:val="20"/>
              </w:rPr>
              <w:t>Basic (Extra Support)</w:t>
            </w:r>
          </w:p>
          <w:p w:rsidR="00035316" w:rsidRPr="00490EDB" w:rsidRDefault="00035316" w:rsidP="00035316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</w:t>
            </w:r>
            <w:r w:rsidR="00DB4015">
              <w:rPr>
                <w:rFonts w:ascii="Arial Narrow" w:hAnsi="Arial Narrow"/>
                <w:sz w:val="20"/>
                <w:szCs w:val="20"/>
              </w:rPr>
              <w:t>5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Response to Intervention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</w:t>
            </w:r>
            <w:r w:rsidR="00DB4015">
              <w:rPr>
                <w:rFonts w:ascii="Arial Narrow" w:hAnsi="Arial Narrow"/>
                <w:sz w:val="20"/>
                <w:szCs w:val="20"/>
              </w:rPr>
              <w:t>205</w:t>
            </w:r>
            <w:r w:rsidRPr="00490EDB">
              <w:rPr>
                <w:rFonts w:ascii="Arial Narrow" w:hAnsi="Arial Narrow"/>
                <w:sz w:val="20"/>
                <w:szCs w:val="20"/>
              </w:rPr>
              <w:t>K</w:t>
            </w:r>
          </w:p>
          <w:p w:rsidR="00035316" w:rsidRPr="00490EDB" w:rsidRDefault="00DB4015" w:rsidP="00035316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Unit 5</w:t>
            </w:r>
            <w:r w:rsidR="00035316" w:rsidRPr="00490ED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035316"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="00035316" w:rsidRPr="00490EDB">
              <w:rPr>
                <w:rFonts w:ascii="Arial Narrow" w:hAnsi="Arial Narrow"/>
                <w:sz w:val="20"/>
                <w:szCs w:val="20"/>
              </w:rPr>
              <w:t xml:space="preserve"> pages </w:t>
            </w:r>
            <w:r>
              <w:rPr>
                <w:rFonts w:ascii="Arial Narrow" w:hAnsi="Arial Narrow"/>
                <w:sz w:val="20"/>
                <w:szCs w:val="20"/>
              </w:rPr>
              <w:t>209, 211, 214</w:t>
            </w:r>
          </w:p>
          <w:p w:rsidR="00EE770B" w:rsidRPr="00F10A35" w:rsidRDefault="00EE770B" w:rsidP="00F75851">
            <w:pPr>
              <w:pStyle w:val="ListParagraph"/>
              <w:spacing w:before="40" w:after="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F10A35">
              <w:rPr>
                <w:rFonts w:ascii="Arial Narrow" w:hAnsi="Arial Narrow"/>
                <w:sz w:val="20"/>
                <w:szCs w:val="20"/>
              </w:rPr>
              <w:t>Advanced (Enrichment)</w:t>
            </w:r>
          </w:p>
          <w:p w:rsidR="00DB4015" w:rsidRPr="00490EDB" w:rsidRDefault="00DB4015" w:rsidP="00DB4015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Unit 5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</w:t>
            </w:r>
            <w:r>
              <w:rPr>
                <w:rFonts w:ascii="Arial Narrow" w:hAnsi="Arial Narrow"/>
                <w:sz w:val="20"/>
                <w:szCs w:val="20"/>
              </w:rPr>
              <w:t>209, 211, 214</w:t>
            </w:r>
          </w:p>
          <w:p w:rsidR="00EE770B" w:rsidRDefault="00EE770B" w:rsidP="00F75851">
            <w:pPr>
              <w:pStyle w:val="ListParagraph"/>
              <w:spacing w:before="40" w:after="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F10A35">
              <w:rPr>
                <w:rFonts w:ascii="Arial Narrow" w:hAnsi="Arial Narrow"/>
                <w:sz w:val="20"/>
                <w:szCs w:val="20"/>
              </w:rPr>
              <w:t>English Language Learners</w:t>
            </w:r>
          </w:p>
          <w:p w:rsidR="00035316" w:rsidRPr="00035316" w:rsidRDefault="00DB4015" w:rsidP="00F75851">
            <w:pPr>
              <w:pStyle w:val="ListParagraph"/>
              <w:numPr>
                <w:ilvl w:val="0"/>
                <w:numId w:val="3"/>
              </w:numPr>
              <w:spacing w:after="8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205L-205M, 208, 215, 216</w:t>
            </w:r>
          </w:p>
        </w:tc>
        <w:tc>
          <w:tcPr>
            <w:tcW w:w="5004" w:type="dxa"/>
            <w:gridSpan w:val="2"/>
          </w:tcPr>
          <w:p w:rsidR="00566B0F" w:rsidRPr="00CE12B8" w:rsidRDefault="00566B0F" w:rsidP="00B823EF">
            <w:pPr>
              <w:pStyle w:val="ListParagraph"/>
              <w:spacing w:before="120" w:after="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E770B" w:rsidRPr="00CE12B8" w:rsidTr="00CA5E24">
        <w:trPr>
          <w:cantSplit/>
        </w:trPr>
        <w:tc>
          <w:tcPr>
            <w:tcW w:w="1015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E770B" w:rsidRPr="00CE12B8" w:rsidRDefault="00EE770B" w:rsidP="00F97B98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INQUIRY SKILLS</w:t>
            </w:r>
          </w:p>
        </w:tc>
      </w:tr>
      <w:tr w:rsidR="00CA5E24" w:rsidRPr="00CE12B8" w:rsidTr="00F75851">
        <w:trPr>
          <w:cantSplit/>
          <w:trHeight w:val="827"/>
        </w:trPr>
        <w:tc>
          <w:tcPr>
            <w:tcW w:w="2988" w:type="dxa"/>
            <w:tcBorders>
              <w:right w:val="nil"/>
            </w:tcBorders>
          </w:tcPr>
          <w:p w:rsidR="00CA5E24" w:rsidRPr="00CA5E24" w:rsidRDefault="00DB4015" w:rsidP="00CA5E24">
            <w:pPr>
              <w:pStyle w:val="ListParagraph"/>
              <w:numPr>
                <w:ilvl w:val="0"/>
                <w:numId w:val="3"/>
              </w:numPr>
              <w:spacing w:before="60" w:after="0"/>
              <w:ind w:left="450" w:hanging="270"/>
              <w:contextualSpacing w:val="0"/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</w:pPr>
            <w:r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>Classify</w:t>
            </w:r>
          </w:p>
          <w:p w:rsidR="00CA5E24" w:rsidRDefault="00CA5E24" w:rsidP="00CA5E24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</w:pPr>
            <w:r w:rsidRPr="00935B02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>Communicate</w:t>
            </w:r>
          </w:p>
          <w:p w:rsidR="00CA5E24" w:rsidRPr="00CA5E24" w:rsidRDefault="00CA5E24" w:rsidP="00CA5E24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</w:pPr>
            <w:r w:rsidRPr="00935B02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>Compare</w:t>
            </w:r>
          </w:p>
        </w:tc>
        <w:tc>
          <w:tcPr>
            <w:tcW w:w="3330" w:type="dxa"/>
            <w:gridSpan w:val="3"/>
            <w:tcBorders>
              <w:left w:val="nil"/>
              <w:right w:val="nil"/>
            </w:tcBorders>
          </w:tcPr>
          <w:p w:rsidR="00490DC8" w:rsidRDefault="00DB4015" w:rsidP="00490DC8">
            <w:pPr>
              <w:pStyle w:val="ListParagraph"/>
              <w:numPr>
                <w:ilvl w:val="0"/>
                <w:numId w:val="3"/>
              </w:numPr>
              <w:spacing w:before="60" w:after="0"/>
              <w:ind w:left="450" w:hanging="270"/>
              <w:contextualSpacing w:val="0"/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Draw Conclusions</w:t>
            </w:r>
            <w:r w:rsidR="00490DC8" w:rsidRPr="00490DC8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 xml:space="preserve"> </w:t>
            </w:r>
          </w:p>
          <w:p w:rsidR="00CA5E24" w:rsidRPr="00DB4015" w:rsidRDefault="00DB4015" w:rsidP="00DB4015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</w:pPr>
            <w:r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>Gather and Record</w:t>
            </w:r>
            <w:r w:rsidR="00CA5E24" w:rsidRPr="00490DC8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 xml:space="preserve"> Data</w:t>
            </w:r>
          </w:p>
        </w:tc>
        <w:tc>
          <w:tcPr>
            <w:tcW w:w="3834" w:type="dxa"/>
            <w:tcBorders>
              <w:left w:val="nil"/>
            </w:tcBorders>
          </w:tcPr>
          <w:p w:rsidR="00CA5E24" w:rsidRPr="00CA5E24" w:rsidRDefault="00CA5E24" w:rsidP="00CA5E24">
            <w:pPr>
              <w:pStyle w:val="ListParagraph"/>
              <w:numPr>
                <w:ilvl w:val="0"/>
                <w:numId w:val="3"/>
              </w:numPr>
              <w:spacing w:before="60" w:after="0"/>
              <w:ind w:left="450" w:hanging="270"/>
              <w:contextualSpacing w:val="0"/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</w:pPr>
            <w:r w:rsidRPr="00935B02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>Observe</w:t>
            </w:r>
          </w:p>
          <w:p w:rsidR="00CA5E24" w:rsidRPr="00490DC8" w:rsidRDefault="00CA5E24" w:rsidP="00490DC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</w:pPr>
            <w:r w:rsidRPr="00935B02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>Plan and Conduct a Simple Investigation</w:t>
            </w:r>
          </w:p>
        </w:tc>
      </w:tr>
      <w:tr w:rsidR="00EE770B" w:rsidRPr="00CE12B8" w:rsidTr="00BA70C0">
        <w:trPr>
          <w:cantSplit/>
        </w:trPr>
        <w:tc>
          <w:tcPr>
            <w:tcW w:w="1015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E770B" w:rsidRPr="00CE12B8" w:rsidRDefault="00EE770B" w:rsidP="00F97B98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HANDS-ON INQUIRY AND APPLICATION</w:t>
            </w:r>
          </w:p>
        </w:tc>
      </w:tr>
      <w:tr w:rsidR="00C60E0F" w:rsidRPr="00CE12B8" w:rsidTr="00F75851">
        <w:trPr>
          <w:cantSplit/>
          <w:trHeight w:val="575"/>
        </w:trPr>
        <w:tc>
          <w:tcPr>
            <w:tcW w:w="10152" w:type="dxa"/>
            <w:gridSpan w:val="5"/>
          </w:tcPr>
          <w:p w:rsidR="00532071" w:rsidRPr="00490EDB" w:rsidRDefault="00532071" w:rsidP="00F75851">
            <w:pPr>
              <w:pStyle w:val="ListParagraph"/>
              <w:numPr>
                <w:ilvl w:val="0"/>
                <w:numId w:val="3"/>
              </w:numPr>
              <w:spacing w:before="60"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“Will It Float or Sink?” (Flipchart page 30,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205D,  207A)</w:t>
            </w:r>
          </w:p>
          <w:p w:rsidR="00532071" w:rsidRPr="00532071" w:rsidRDefault="00532071" w:rsidP="00F75851">
            <w:pPr>
              <w:pStyle w:val="ListParagraph"/>
              <w:numPr>
                <w:ilvl w:val="0"/>
                <w:numId w:val="3"/>
              </w:numPr>
              <w:spacing w:after="80"/>
              <w:ind w:left="450" w:hanging="270"/>
              <w:contextualSpacing w:val="0"/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“Sort Som</w:t>
            </w:r>
            <w:r w:rsidRPr="005C6EFC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>e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Matter” (Flipchart </w:t>
            </w:r>
            <w:r w:rsidRPr="005C6EFC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>page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30,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205D, 207A)</w:t>
            </w:r>
          </w:p>
        </w:tc>
      </w:tr>
      <w:tr w:rsidR="00CA5E24" w:rsidRPr="00CE12B8" w:rsidTr="00F75851">
        <w:trPr>
          <w:cantSplit/>
        </w:trPr>
        <w:tc>
          <w:tcPr>
            <w:tcW w:w="5148" w:type="dxa"/>
            <w:gridSpan w:val="3"/>
            <w:shd w:val="clear" w:color="auto" w:fill="D9D9D9" w:themeFill="background1" w:themeFillShade="D9"/>
          </w:tcPr>
          <w:p w:rsidR="00CA5E24" w:rsidRPr="00CE12B8" w:rsidRDefault="00CA5E24" w:rsidP="00F97B98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ASSESSMENTS/PROGRESS MONITORING</w:t>
            </w:r>
          </w:p>
        </w:tc>
        <w:tc>
          <w:tcPr>
            <w:tcW w:w="5004" w:type="dxa"/>
            <w:gridSpan w:val="2"/>
            <w:shd w:val="clear" w:color="auto" w:fill="D9D9D9" w:themeFill="background1" w:themeFillShade="D9"/>
          </w:tcPr>
          <w:p w:rsidR="00CA5E24" w:rsidRPr="00CE12B8" w:rsidRDefault="00CA5E24" w:rsidP="00F97B98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ASSESSMENT GUIDE</w:t>
            </w:r>
          </w:p>
        </w:tc>
      </w:tr>
      <w:tr w:rsidR="00CA5E24" w:rsidRPr="00CE12B8" w:rsidTr="00F75851">
        <w:trPr>
          <w:cantSplit/>
          <w:trHeight w:val="1025"/>
        </w:trPr>
        <w:tc>
          <w:tcPr>
            <w:tcW w:w="5148" w:type="dxa"/>
            <w:gridSpan w:val="3"/>
          </w:tcPr>
          <w:p w:rsidR="00CA5E24" w:rsidRPr="00F10A35" w:rsidRDefault="00CA5E24" w:rsidP="00AC5FC0">
            <w:pPr>
              <w:pStyle w:val="ListParagraph"/>
              <w:numPr>
                <w:ilvl w:val="0"/>
                <w:numId w:val="3"/>
              </w:numPr>
              <w:spacing w:before="60"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F10A35">
              <w:rPr>
                <w:rFonts w:ascii="Arial Narrow" w:hAnsi="Arial Narrow"/>
                <w:sz w:val="20"/>
                <w:szCs w:val="20"/>
              </w:rPr>
              <w:t xml:space="preserve">Sum it Up </w:t>
            </w:r>
          </w:p>
          <w:p w:rsidR="00C60E0F" w:rsidRPr="00490EDB" w:rsidRDefault="005C6EFC" w:rsidP="00C60E0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5, Lesson 1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SE page 218,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218</w:t>
            </w:r>
          </w:p>
          <w:p w:rsidR="00C60E0F" w:rsidRPr="00490EDB" w:rsidRDefault="00C60E0F" w:rsidP="00C60E0F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Brain Check and Apply Concepts</w:t>
            </w:r>
          </w:p>
          <w:p w:rsidR="00C60E0F" w:rsidRPr="00C60E0F" w:rsidRDefault="005C6EFC" w:rsidP="00F75851">
            <w:pPr>
              <w:pStyle w:val="ListParagraph"/>
              <w:numPr>
                <w:ilvl w:val="1"/>
                <w:numId w:val="1"/>
              </w:numPr>
              <w:spacing w:after="8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5, Lesson 1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SE pages 219-220,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219-220</w:t>
            </w:r>
          </w:p>
        </w:tc>
        <w:tc>
          <w:tcPr>
            <w:tcW w:w="5004" w:type="dxa"/>
            <w:gridSpan w:val="2"/>
          </w:tcPr>
          <w:p w:rsidR="00CA5E24" w:rsidRPr="00F10A35" w:rsidRDefault="00CA5E24" w:rsidP="00AC5FC0">
            <w:pPr>
              <w:pStyle w:val="ListParagraph"/>
              <w:numPr>
                <w:ilvl w:val="0"/>
                <w:numId w:val="3"/>
              </w:numPr>
              <w:spacing w:before="60"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F10A35">
              <w:rPr>
                <w:rFonts w:ascii="Arial Narrow" w:hAnsi="Arial Narrow"/>
                <w:sz w:val="20"/>
                <w:szCs w:val="20"/>
              </w:rPr>
              <w:t>Lesson Quiz</w:t>
            </w:r>
          </w:p>
          <w:p w:rsidR="00C60E0F" w:rsidRPr="00C60E0F" w:rsidRDefault="005C6EFC" w:rsidP="00C60E0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5, Lesson 1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page AG 50</w:t>
            </w:r>
          </w:p>
        </w:tc>
      </w:tr>
      <w:tr w:rsidR="00F75851" w:rsidRPr="00CE12B8" w:rsidTr="00F639D0">
        <w:trPr>
          <w:cantSplit/>
        </w:trPr>
        <w:tc>
          <w:tcPr>
            <w:tcW w:w="1015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75851" w:rsidRPr="00CE12B8" w:rsidRDefault="00F75851" w:rsidP="00F75851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ACADEMIC CONNECTIONS TO OTHER DISCIPLINES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: ELA &amp; </w:t>
            </w:r>
            <w:r>
              <w:rPr>
                <w:rFonts w:ascii="Arial Narrow" w:hAnsi="Arial Narrow"/>
                <w:b/>
                <w:sz w:val="20"/>
                <w:szCs w:val="20"/>
              </w:rPr>
              <w:t>MATH</w:t>
            </w:r>
          </w:p>
        </w:tc>
      </w:tr>
      <w:tr w:rsidR="00F75851" w:rsidRPr="00CE12B8" w:rsidTr="00F75851">
        <w:trPr>
          <w:cantSplit/>
          <w:trHeight w:val="3455"/>
        </w:trPr>
        <w:tc>
          <w:tcPr>
            <w:tcW w:w="3438" w:type="dxa"/>
            <w:gridSpan w:val="2"/>
          </w:tcPr>
          <w:p w:rsidR="00F75851" w:rsidRPr="00F10A35" w:rsidRDefault="00F75851" w:rsidP="00F97B98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Journeys</w:t>
            </w:r>
          </w:p>
          <w:p w:rsidR="00F75851" w:rsidRPr="00490EDB" w:rsidRDefault="00F75851" w:rsidP="00F75851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Writing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217</w:t>
            </w:r>
          </w:p>
          <w:p w:rsidR="00F75851" w:rsidRPr="00490EDB" w:rsidRDefault="00F75851" w:rsidP="00F75851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Make Connections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220A</w:t>
            </w:r>
          </w:p>
          <w:p w:rsidR="00F75851" w:rsidRPr="00F75851" w:rsidRDefault="00F75851" w:rsidP="00F75851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Writing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Write a How-To Pamphlet (Average)</w:t>
            </w:r>
          </w:p>
        </w:tc>
        <w:tc>
          <w:tcPr>
            <w:tcW w:w="6714" w:type="dxa"/>
            <w:gridSpan w:val="3"/>
          </w:tcPr>
          <w:p w:rsidR="00F75851" w:rsidRPr="00EE770B" w:rsidRDefault="00F75851" w:rsidP="00F75851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EE770B">
              <w:rPr>
                <w:rFonts w:ascii="Arial Narrow" w:hAnsi="Arial Narrow"/>
                <w:sz w:val="20"/>
                <w:szCs w:val="20"/>
              </w:rPr>
              <w:t>Math Expressions</w:t>
            </w:r>
          </w:p>
          <w:p w:rsidR="00F75851" w:rsidRPr="00490EDB" w:rsidRDefault="00F75851" w:rsidP="00F75851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Math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213</w:t>
            </w:r>
          </w:p>
          <w:p w:rsidR="00F75851" w:rsidRPr="007B45F7" w:rsidRDefault="00F75851" w:rsidP="00F75851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7B45F7">
              <w:rPr>
                <w:rFonts w:ascii="Arial Narrow" w:hAnsi="Arial Narrow"/>
                <w:i/>
                <w:sz w:val="20"/>
                <w:szCs w:val="20"/>
              </w:rPr>
              <w:t xml:space="preserve">Math </w:t>
            </w:r>
            <w:r w:rsidRPr="00B823EF">
              <w:rPr>
                <w:rFonts w:ascii="Arial Narrow" w:hAnsi="Arial Narrow"/>
                <w:sz w:val="20"/>
                <w:szCs w:val="20"/>
              </w:rPr>
              <w:t>Expressions</w:t>
            </w:r>
            <w:r w:rsidRPr="007B45F7">
              <w:rPr>
                <w:rFonts w:ascii="Arial Narrow" w:hAnsi="Arial Narrow"/>
                <w:i/>
                <w:sz w:val="20"/>
                <w:szCs w:val="20"/>
              </w:rPr>
              <w:t xml:space="preserve"> Connections:</w:t>
            </w:r>
          </w:p>
          <w:p w:rsidR="00F75851" w:rsidRPr="00490EDB" w:rsidRDefault="00F75851" w:rsidP="00F75851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3 Lesson 2: Customary Units of Liquid Volume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304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310</w:t>
            </w:r>
          </w:p>
          <w:p w:rsidR="00F75851" w:rsidRPr="00490EDB" w:rsidRDefault="00F75851" w:rsidP="00F75851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3 Lesson 3: Metric Units of Liquid Volume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314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318</w:t>
            </w:r>
          </w:p>
          <w:p w:rsidR="00F75851" w:rsidRPr="00490EDB" w:rsidRDefault="00F75851" w:rsidP="00F75851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Make Connections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220A</w:t>
            </w:r>
          </w:p>
          <w:p w:rsidR="00F75851" w:rsidRPr="00490EDB" w:rsidRDefault="00F75851" w:rsidP="00F75851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Math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Make a Bar Graph (Average)</w:t>
            </w:r>
          </w:p>
          <w:p w:rsidR="00F75851" w:rsidRPr="007B45F7" w:rsidRDefault="00F75851" w:rsidP="00F75851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7B45F7">
              <w:rPr>
                <w:rFonts w:ascii="Arial Narrow" w:hAnsi="Arial Narrow"/>
                <w:i/>
                <w:sz w:val="20"/>
                <w:szCs w:val="20"/>
              </w:rPr>
              <w:t xml:space="preserve">Math </w:t>
            </w:r>
            <w:r w:rsidRPr="00B823EF">
              <w:rPr>
                <w:rFonts w:ascii="Arial Narrow" w:hAnsi="Arial Narrow"/>
                <w:sz w:val="20"/>
                <w:szCs w:val="20"/>
              </w:rPr>
              <w:t>Expressions</w:t>
            </w:r>
            <w:r w:rsidRPr="007B45F7">
              <w:rPr>
                <w:rFonts w:ascii="Arial Narrow" w:hAnsi="Arial Narrow"/>
                <w:i/>
                <w:sz w:val="20"/>
                <w:szCs w:val="20"/>
              </w:rPr>
              <w:t xml:space="preserve"> Connections:</w:t>
            </w:r>
          </w:p>
          <w:p w:rsidR="00F75851" w:rsidRPr="00490EDB" w:rsidRDefault="00F75851" w:rsidP="00F75851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3 Lesson 11: Read and Create Pictographs and Bar Graphs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374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378</w:t>
            </w:r>
          </w:p>
          <w:p w:rsidR="00F75851" w:rsidRPr="00490EDB" w:rsidRDefault="00F75851" w:rsidP="00F75851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3 Lesson 12: Read and Create Bar Graphs with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Multidigit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Numbers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382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386</w:t>
            </w:r>
          </w:p>
          <w:p w:rsidR="00F75851" w:rsidRPr="00F75851" w:rsidRDefault="00F75851" w:rsidP="00F75851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3 Lesson 14: Use Graphs to Solve Time and Measurement Word Problems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396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398</w:t>
            </w:r>
          </w:p>
        </w:tc>
      </w:tr>
    </w:tbl>
    <w:p w:rsidR="00B8385E" w:rsidRPr="00F75851" w:rsidRDefault="00B8385E" w:rsidP="00F97B98">
      <w:pPr>
        <w:spacing w:line="240" w:lineRule="auto"/>
        <w:rPr>
          <w:rFonts w:ascii="Arial Narrow" w:hAnsi="Arial Narrow"/>
          <w:b/>
          <w:sz w:val="2"/>
          <w:szCs w:val="2"/>
        </w:rPr>
      </w:pPr>
    </w:p>
    <w:sectPr w:rsidR="00B8385E" w:rsidRPr="00F75851" w:rsidSect="00DD7D5D">
      <w:headerReference w:type="default" r:id="rId9"/>
      <w:pgSz w:w="12240" w:h="15840"/>
      <w:pgMar w:top="720" w:right="1152" w:bottom="720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130" w:rsidRDefault="006E0130" w:rsidP="0095077E">
      <w:pPr>
        <w:spacing w:line="240" w:lineRule="auto"/>
      </w:pPr>
      <w:r>
        <w:separator/>
      </w:r>
    </w:p>
  </w:endnote>
  <w:endnote w:type="continuationSeparator" w:id="0">
    <w:p w:rsidR="006E0130" w:rsidRDefault="006E0130" w:rsidP="009507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130" w:rsidRDefault="006E0130" w:rsidP="0095077E">
      <w:pPr>
        <w:spacing w:line="240" w:lineRule="auto"/>
      </w:pPr>
      <w:r>
        <w:separator/>
      </w:r>
    </w:p>
  </w:footnote>
  <w:footnote w:type="continuationSeparator" w:id="0">
    <w:p w:rsidR="006E0130" w:rsidRDefault="006E0130" w:rsidP="009507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6"/>
      <w:gridCol w:w="5076"/>
    </w:tblGrid>
    <w:tr w:rsidR="0095077E" w:rsidRPr="0095077E" w:rsidTr="0095077E">
      <w:trPr>
        <w:cantSplit/>
        <w:tblHeader/>
      </w:trPr>
      <w:tc>
        <w:tcPr>
          <w:tcW w:w="5076" w:type="dxa"/>
          <w:shd w:val="clear" w:color="auto" w:fill="FFFFFF" w:themeFill="background1"/>
        </w:tcPr>
        <w:p w:rsidR="0095077E" w:rsidRPr="0095077E" w:rsidRDefault="0095077E" w:rsidP="00F0755A">
          <w:pPr>
            <w:spacing w:before="60" w:after="60"/>
            <w:jc w:val="center"/>
            <w:rPr>
              <w:rFonts w:ascii="Arial Narrow" w:hAnsi="Arial Narrow"/>
              <w:b/>
              <w:sz w:val="24"/>
              <w:szCs w:val="20"/>
              <w:u w:val="single"/>
            </w:rPr>
          </w:pPr>
          <w:r w:rsidRPr="0095077E">
            <w:rPr>
              <w:rFonts w:ascii="Arial Narrow" w:hAnsi="Arial Narrow"/>
              <w:b/>
              <w:sz w:val="24"/>
              <w:szCs w:val="20"/>
              <w:u w:val="single"/>
            </w:rPr>
            <w:t xml:space="preserve">GRADE </w:t>
          </w:r>
          <w:r w:rsidR="00F0755A">
            <w:rPr>
              <w:rFonts w:ascii="Arial Narrow" w:hAnsi="Arial Narrow"/>
              <w:b/>
              <w:sz w:val="24"/>
              <w:szCs w:val="20"/>
              <w:u w:val="single"/>
            </w:rPr>
            <w:t>3</w:t>
          </w:r>
        </w:p>
      </w:tc>
      <w:tc>
        <w:tcPr>
          <w:tcW w:w="5076" w:type="dxa"/>
          <w:shd w:val="clear" w:color="auto" w:fill="FFFFFF" w:themeFill="background1"/>
        </w:tcPr>
        <w:p w:rsidR="0095077E" w:rsidRPr="0095077E" w:rsidRDefault="0095077E" w:rsidP="00DB4015">
          <w:pPr>
            <w:spacing w:before="60" w:after="60"/>
            <w:jc w:val="center"/>
            <w:rPr>
              <w:rFonts w:ascii="Arial Narrow" w:hAnsi="Arial Narrow"/>
              <w:b/>
              <w:sz w:val="24"/>
              <w:szCs w:val="20"/>
              <w:u w:val="single"/>
            </w:rPr>
          </w:pPr>
          <w:r w:rsidRPr="0095077E">
            <w:rPr>
              <w:rFonts w:ascii="Arial Narrow" w:hAnsi="Arial Narrow"/>
              <w:b/>
              <w:sz w:val="24"/>
              <w:szCs w:val="20"/>
              <w:u w:val="single"/>
            </w:rPr>
            <w:t xml:space="preserve">QUARTER </w:t>
          </w:r>
          <w:r w:rsidR="00DB4015">
            <w:rPr>
              <w:rFonts w:ascii="Arial Narrow" w:hAnsi="Arial Narrow"/>
              <w:b/>
              <w:sz w:val="24"/>
              <w:szCs w:val="20"/>
              <w:u w:val="single"/>
            </w:rPr>
            <w:t>3</w:t>
          </w:r>
          <w:r w:rsidR="00FE1227">
            <w:rPr>
              <w:rFonts w:ascii="Arial Narrow" w:hAnsi="Arial Narrow"/>
              <w:b/>
              <w:sz w:val="24"/>
              <w:szCs w:val="20"/>
              <w:u w:val="single"/>
            </w:rPr>
            <w:t xml:space="preserve"> (part 1)</w:t>
          </w:r>
        </w:p>
      </w:tc>
    </w:tr>
  </w:tbl>
  <w:p w:rsidR="0095077E" w:rsidRPr="0095077E" w:rsidRDefault="0095077E" w:rsidP="0095077E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502B"/>
    <w:multiLevelType w:val="hybridMultilevel"/>
    <w:tmpl w:val="5D4E0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76367"/>
    <w:multiLevelType w:val="hybridMultilevel"/>
    <w:tmpl w:val="FCBC501C"/>
    <w:lvl w:ilvl="0" w:tplc="3DF2F1D4">
      <w:numFmt w:val="bullet"/>
      <w:lvlText w:val="•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66D00A0"/>
    <w:multiLevelType w:val="hybridMultilevel"/>
    <w:tmpl w:val="73CCD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E85A29"/>
    <w:multiLevelType w:val="hybridMultilevel"/>
    <w:tmpl w:val="252EC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BD1B43"/>
    <w:multiLevelType w:val="hybridMultilevel"/>
    <w:tmpl w:val="F970D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3E3F4A"/>
    <w:multiLevelType w:val="hybridMultilevel"/>
    <w:tmpl w:val="97A66A4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>
    <w:nsid w:val="679E5A1B"/>
    <w:multiLevelType w:val="hybridMultilevel"/>
    <w:tmpl w:val="FE989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7A84BCC"/>
    <w:multiLevelType w:val="hybridMultilevel"/>
    <w:tmpl w:val="B7B66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B5"/>
    <w:rsid w:val="00012BFE"/>
    <w:rsid w:val="000352B3"/>
    <w:rsid w:val="00035316"/>
    <w:rsid w:val="00060485"/>
    <w:rsid w:val="000635B7"/>
    <w:rsid w:val="000C531D"/>
    <w:rsid w:val="000D6820"/>
    <w:rsid w:val="001A5488"/>
    <w:rsid w:val="00271DDA"/>
    <w:rsid w:val="002C738F"/>
    <w:rsid w:val="00324F4A"/>
    <w:rsid w:val="003428E4"/>
    <w:rsid w:val="00354C52"/>
    <w:rsid w:val="003662C8"/>
    <w:rsid w:val="003E620E"/>
    <w:rsid w:val="003E711C"/>
    <w:rsid w:val="00405089"/>
    <w:rsid w:val="00423C81"/>
    <w:rsid w:val="0043425B"/>
    <w:rsid w:val="004548E8"/>
    <w:rsid w:val="00490DC8"/>
    <w:rsid w:val="00532071"/>
    <w:rsid w:val="00566B0F"/>
    <w:rsid w:val="005C6EFC"/>
    <w:rsid w:val="005D3FD7"/>
    <w:rsid w:val="00682453"/>
    <w:rsid w:val="006C1A97"/>
    <w:rsid w:val="006E0130"/>
    <w:rsid w:val="00773337"/>
    <w:rsid w:val="007776D4"/>
    <w:rsid w:val="00785F96"/>
    <w:rsid w:val="007E343F"/>
    <w:rsid w:val="008076BC"/>
    <w:rsid w:val="00843F76"/>
    <w:rsid w:val="008E5AE6"/>
    <w:rsid w:val="0090417B"/>
    <w:rsid w:val="00915523"/>
    <w:rsid w:val="00935CF9"/>
    <w:rsid w:val="0095077E"/>
    <w:rsid w:val="00956784"/>
    <w:rsid w:val="0096594C"/>
    <w:rsid w:val="00981200"/>
    <w:rsid w:val="00982D35"/>
    <w:rsid w:val="009929D3"/>
    <w:rsid w:val="00A172EC"/>
    <w:rsid w:val="00A220F8"/>
    <w:rsid w:val="00A4555F"/>
    <w:rsid w:val="00A460BA"/>
    <w:rsid w:val="00A834E1"/>
    <w:rsid w:val="00AB6FF8"/>
    <w:rsid w:val="00AC5FC0"/>
    <w:rsid w:val="00AC678E"/>
    <w:rsid w:val="00AD0F93"/>
    <w:rsid w:val="00AF7A58"/>
    <w:rsid w:val="00B05E73"/>
    <w:rsid w:val="00B5395F"/>
    <w:rsid w:val="00B823EF"/>
    <w:rsid w:val="00B8385E"/>
    <w:rsid w:val="00BA70C0"/>
    <w:rsid w:val="00BE08B5"/>
    <w:rsid w:val="00BE59EF"/>
    <w:rsid w:val="00C41DE4"/>
    <w:rsid w:val="00C60E0F"/>
    <w:rsid w:val="00C652C0"/>
    <w:rsid w:val="00C71196"/>
    <w:rsid w:val="00C85C57"/>
    <w:rsid w:val="00CA5E24"/>
    <w:rsid w:val="00CD79EF"/>
    <w:rsid w:val="00CE12B8"/>
    <w:rsid w:val="00CF7390"/>
    <w:rsid w:val="00D31955"/>
    <w:rsid w:val="00D81D05"/>
    <w:rsid w:val="00DB4015"/>
    <w:rsid w:val="00DD6871"/>
    <w:rsid w:val="00DD7D5D"/>
    <w:rsid w:val="00DE417D"/>
    <w:rsid w:val="00DF55E9"/>
    <w:rsid w:val="00E31813"/>
    <w:rsid w:val="00E47B30"/>
    <w:rsid w:val="00E611E1"/>
    <w:rsid w:val="00E705B3"/>
    <w:rsid w:val="00E91950"/>
    <w:rsid w:val="00EB363A"/>
    <w:rsid w:val="00EE362E"/>
    <w:rsid w:val="00EE770B"/>
    <w:rsid w:val="00F0755A"/>
    <w:rsid w:val="00F675EF"/>
    <w:rsid w:val="00F75851"/>
    <w:rsid w:val="00F92F31"/>
    <w:rsid w:val="00F92FF2"/>
    <w:rsid w:val="00F97B98"/>
    <w:rsid w:val="00FD099D"/>
    <w:rsid w:val="00FE1227"/>
    <w:rsid w:val="00FF3B19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38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85E"/>
    <w:pPr>
      <w:spacing w:after="20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7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77E"/>
  </w:style>
  <w:style w:type="paragraph" w:styleId="Footer">
    <w:name w:val="footer"/>
    <w:basedOn w:val="Normal"/>
    <w:link w:val="FooterChar"/>
    <w:uiPriority w:val="99"/>
    <w:unhideWhenUsed/>
    <w:rsid w:val="009507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77E"/>
  </w:style>
  <w:style w:type="paragraph" w:customStyle="1" w:styleId="Default">
    <w:name w:val="Default"/>
    <w:rsid w:val="00CE12B8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77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38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85E"/>
    <w:pPr>
      <w:spacing w:after="20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7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77E"/>
  </w:style>
  <w:style w:type="paragraph" w:styleId="Footer">
    <w:name w:val="footer"/>
    <w:basedOn w:val="Normal"/>
    <w:link w:val="FooterChar"/>
    <w:uiPriority w:val="99"/>
    <w:unhideWhenUsed/>
    <w:rsid w:val="009507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77E"/>
  </w:style>
  <w:style w:type="paragraph" w:customStyle="1" w:styleId="Default">
    <w:name w:val="Default"/>
    <w:rsid w:val="00CE12B8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77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3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B5FEB-D9DE-436A-9FD7-0B67F449B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CMSD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BUEHJE01</dc:creator>
  <cp:lastModifiedBy>BUEHJE01</cp:lastModifiedBy>
  <cp:revision>33</cp:revision>
  <dcterms:created xsi:type="dcterms:W3CDTF">2016-08-11T14:30:00Z</dcterms:created>
  <dcterms:modified xsi:type="dcterms:W3CDTF">2016-09-14T21:06:00Z</dcterms:modified>
</cp:coreProperties>
</file>