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88"/>
        <w:gridCol w:w="1620"/>
        <w:gridCol w:w="1530"/>
        <w:gridCol w:w="360"/>
        <w:gridCol w:w="270"/>
        <w:gridCol w:w="270"/>
        <w:gridCol w:w="450"/>
        <w:gridCol w:w="3564"/>
      </w:tblGrid>
      <w:tr w:rsidR="00B8385E" w:rsidRPr="00CE12B8" w:rsidTr="0095077E">
        <w:trPr>
          <w:cantSplit/>
        </w:trPr>
        <w:tc>
          <w:tcPr>
            <w:tcW w:w="10152" w:type="dxa"/>
            <w:gridSpan w:val="8"/>
            <w:shd w:val="clear" w:color="auto" w:fill="D9D9D9" w:themeFill="background1" w:themeFillShade="D9"/>
          </w:tcPr>
          <w:p w:rsidR="00B8385E" w:rsidRPr="00CE12B8" w:rsidRDefault="00B8385E" w:rsidP="00495E7A">
            <w:pPr>
              <w:spacing w:before="40" w:after="40"/>
              <w:jc w:val="center"/>
              <w:rPr>
                <w:rFonts w:ascii="Arial Narrow" w:hAnsi="Arial Narrow"/>
                <w:b/>
                <w:sz w:val="20"/>
                <w:szCs w:val="20"/>
              </w:rPr>
            </w:pPr>
            <w:bookmarkStart w:id="0" w:name="_GoBack"/>
            <w:bookmarkEnd w:id="0"/>
            <w:r w:rsidRPr="00CE12B8">
              <w:rPr>
                <w:rFonts w:ascii="Arial Narrow" w:hAnsi="Arial Narrow"/>
                <w:b/>
                <w:sz w:val="20"/>
                <w:szCs w:val="20"/>
              </w:rPr>
              <w:t>SUGGESTED PACING</w:t>
            </w:r>
          </w:p>
        </w:tc>
      </w:tr>
      <w:tr w:rsidR="00B8385E" w:rsidRPr="00CE12B8" w:rsidTr="00CD4EDF">
        <w:trPr>
          <w:cantSplit/>
          <w:trHeight w:val="2762"/>
        </w:trPr>
        <w:tc>
          <w:tcPr>
            <w:tcW w:w="10152" w:type="dxa"/>
            <w:gridSpan w:val="8"/>
          </w:tcPr>
          <w:p w:rsidR="00105468" w:rsidRPr="00844DEF" w:rsidRDefault="00105468" w:rsidP="00105468">
            <w:pPr>
              <w:autoSpaceDE w:val="0"/>
              <w:autoSpaceDN w:val="0"/>
              <w:adjustRightInd w:val="0"/>
              <w:spacing w:before="120"/>
              <w:rPr>
                <w:rFonts w:ascii="Arial Narrow" w:hAnsi="Arial Narrow"/>
                <w:b/>
                <w:sz w:val="20"/>
                <w:szCs w:val="20"/>
              </w:rPr>
            </w:pPr>
            <w:r w:rsidRPr="00844DEF">
              <w:rPr>
                <w:rFonts w:ascii="Arial Narrow" w:hAnsi="Arial Narrow"/>
                <w:b/>
                <w:sz w:val="20"/>
                <w:szCs w:val="20"/>
              </w:rPr>
              <w:t>STRAND: LIFE SCIENCE (LS)</w:t>
            </w:r>
          </w:p>
          <w:p w:rsidR="00105468" w:rsidRPr="00105468" w:rsidRDefault="00105468" w:rsidP="00105468">
            <w:pPr>
              <w:autoSpaceDE w:val="0"/>
              <w:autoSpaceDN w:val="0"/>
              <w:adjustRightInd w:val="0"/>
              <w:rPr>
                <w:rFonts w:ascii="Arial Narrow" w:hAnsi="Arial Narrow"/>
                <w:b/>
                <w:sz w:val="20"/>
                <w:szCs w:val="20"/>
              </w:rPr>
            </w:pPr>
            <w:r w:rsidRPr="00105468">
              <w:rPr>
                <w:rFonts w:ascii="Arial Narrow" w:hAnsi="Arial Narrow"/>
                <w:b/>
                <w:sz w:val="20"/>
                <w:szCs w:val="20"/>
              </w:rPr>
              <w:t>Topic: Earth’s Living History</w:t>
            </w:r>
          </w:p>
          <w:p w:rsidR="00105468" w:rsidRPr="00844DEF" w:rsidRDefault="00105468" w:rsidP="00105468">
            <w:pPr>
              <w:autoSpaceDE w:val="0"/>
              <w:autoSpaceDN w:val="0"/>
              <w:adjustRightInd w:val="0"/>
              <w:rPr>
                <w:rFonts w:ascii="Arial Narrow" w:hAnsi="Arial Narrow"/>
                <w:sz w:val="20"/>
                <w:szCs w:val="20"/>
              </w:rPr>
            </w:pPr>
            <w:r w:rsidRPr="00844DEF">
              <w:rPr>
                <w:rFonts w:ascii="Arial Narrow" w:hAnsi="Arial Narrow"/>
                <w:sz w:val="20"/>
                <w:szCs w:val="20"/>
              </w:rPr>
              <w:t xml:space="preserve">This topic focuses on using fossil evidence and living organisms to observe that suitable habitats depend upon a combination of biotic and abiotic factors. </w:t>
            </w:r>
          </w:p>
          <w:p w:rsidR="00105468" w:rsidRPr="00490EDB" w:rsidRDefault="00105468" w:rsidP="00105468">
            <w:pPr>
              <w:autoSpaceDE w:val="0"/>
              <w:autoSpaceDN w:val="0"/>
              <w:adjustRightInd w:val="0"/>
              <w:rPr>
                <w:rFonts w:ascii="Arial Narrow" w:hAnsi="Arial Narrow"/>
                <w:b/>
                <w:sz w:val="20"/>
                <w:szCs w:val="20"/>
              </w:rPr>
            </w:pPr>
            <w:r w:rsidRPr="00490EDB">
              <w:rPr>
                <w:rFonts w:ascii="Arial Narrow" w:hAnsi="Arial Narrow"/>
                <w:b/>
                <w:sz w:val="20"/>
                <w:szCs w:val="20"/>
              </w:rPr>
              <w:t>Content Statements:</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Changes in an organism’s environment are sometimes beneficial to its survival and sometimes harmful. </w:t>
            </w:r>
          </w:p>
          <w:p w:rsidR="00105468" w:rsidRPr="00105468"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Ecosystems can change gradually or dramatically. When the environment changes, some plants and animals survive and reproduce and others die or move to new locations. An animal’s patterns of behavior are related to the environment. This includes the kinds and numbers of other organisms present, the availability of food and resources, and the physical attributes of the environment.</w:t>
            </w:r>
          </w:p>
        </w:tc>
      </w:tr>
      <w:tr w:rsidR="00B8385E" w:rsidRPr="00CE12B8" w:rsidTr="00105468">
        <w:trPr>
          <w:cantSplit/>
        </w:trPr>
        <w:tc>
          <w:tcPr>
            <w:tcW w:w="5868" w:type="dxa"/>
            <w:gridSpan w:val="5"/>
            <w:shd w:val="clear" w:color="auto" w:fill="D9D9D9" w:themeFill="background1" w:themeFillShade="D9"/>
          </w:tcPr>
          <w:p w:rsidR="00B8385E" w:rsidRPr="00CE12B8" w:rsidRDefault="00A834E1" w:rsidP="00495E7A">
            <w:pPr>
              <w:spacing w:before="40" w:after="40"/>
              <w:rPr>
                <w:rFonts w:ascii="Arial Narrow" w:hAnsi="Arial Narrow"/>
                <w:b/>
                <w:sz w:val="20"/>
                <w:szCs w:val="20"/>
              </w:rPr>
            </w:pPr>
            <w:r w:rsidRPr="00CE12B8">
              <w:rPr>
                <w:rFonts w:ascii="Arial Narrow" w:hAnsi="Arial Narrow"/>
                <w:b/>
                <w:sz w:val="20"/>
                <w:szCs w:val="20"/>
              </w:rPr>
              <w:t>PRINT RESOURCES</w:t>
            </w:r>
          </w:p>
        </w:tc>
        <w:tc>
          <w:tcPr>
            <w:tcW w:w="4284" w:type="dxa"/>
            <w:gridSpan w:val="3"/>
            <w:shd w:val="clear" w:color="auto" w:fill="D9D9D9" w:themeFill="background1" w:themeFillShade="D9"/>
          </w:tcPr>
          <w:p w:rsidR="00B8385E" w:rsidRPr="00CE12B8" w:rsidRDefault="00A834E1" w:rsidP="00495E7A">
            <w:pPr>
              <w:spacing w:before="40" w:after="40"/>
              <w:rPr>
                <w:rFonts w:ascii="Arial Narrow" w:hAnsi="Arial Narrow"/>
                <w:b/>
                <w:sz w:val="20"/>
                <w:szCs w:val="20"/>
              </w:rPr>
            </w:pPr>
            <w:r w:rsidRPr="00CE12B8">
              <w:rPr>
                <w:rFonts w:ascii="Arial Narrow" w:hAnsi="Arial Narrow"/>
                <w:b/>
                <w:sz w:val="20"/>
                <w:szCs w:val="20"/>
              </w:rPr>
              <w:t>DIGITAL RESOURCES</w:t>
            </w:r>
          </w:p>
        </w:tc>
      </w:tr>
      <w:tr w:rsidR="00105468" w:rsidRPr="00CE12B8" w:rsidTr="00CD4EDF">
        <w:trPr>
          <w:cantSplit/>
          <w:trHeight w:val="1385"/>
        </w:trPr>
        <w:tc>
          <w:tcPr>
            <w:tcW w:w="5868" w:type="dxa"/>
            <w:gridSpan w:val="5"/>
            <w:vMerge w:val="restart"/>
          </w:tcPr>
          <w:p w:rsidR="00105468" w:rsidRPr="00F10A35" w:rsidRDefault="00105468" w:rsidP="00495E7A">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4, Lessons 3 and 4</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183A-206B</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4, Inquiry Flip Chart pages 24-26</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w:t>
            </w:r>
            <w:r w:rsidRPr="00844DEF">
              <w:rPr>
                <w:rFonts w:ascii="Arial Narrow" w:hAnsi="Arial Narrow" w:cs="Times New Roman"/>
                <w:bCs/>
                <w:sz w:val="20"/>
                <w:szCs w:val="20"/>
              </w:rPr>
              <w:t>Science and Engineering Leveled Readers:</w:t>
            </w:r>
          </w:p>
          <w:p w:rsidR="00105468" w:rsidRPr="00844DEF" w:rsidRDefault="00105468" w:rsidP="00105468">
            <w:pPr>
              <w:pStyle w:val="ListParagraph"/>
              <w:numPr>
                <w:ilvl w:val="1"/>
                <w:numId w:val="1"/>
              </w:numPr>
              <w:spacing w:after="0"/>
              <w:ind w:left="720" w:right="1332" w:hanging="270"/>
              <w:contextualSpacing w:val="0"/>
              <w:rPr>
                <w:rFonts w:ascii="Arial Narrow" w:hAnsi="Arial Narrow"/>
                <w:sz w:val="20"/>
                <w:szCs w:val="20"/>
              </w:rPr>
            </w:pPr>
            <w:r w:rsidRPr="00844DEF">
              <w:rPr>
                <w:rFonts w:ascii="Arial Narrow" w:hAnsi="Arial Narrow" w:cs="Times New Roman"/>
                <w:sz w:val="20"/>
                <w:szCs w:val="20"/>
              </w:rPr>
              <w:t xml:space="preserve">On -Level/Below Level: </w:t>
            </w:r>
            <w:r w:rsidRPr="00844DEF">
              <w:rPr>
                <w:rFonts w:ascii="Arial Narrow" w:hAnsi="Arial Narrow" w:cs="Times New Roman"/>
                <w:i/>
                <w:iCs/>
                <w:sz w:val="20"/>
                <w:szCs w:val="20"/>
              </w:rPr>
              <w:t>How Do Organisms Interact With Their Environment?</w:t>
            </w:r>
          </w:p>
          <w:p w:rsidR="00105468" w:rsidRPr="00844DEF" w:rsidRDefault="00105468" w:rsidP="00105468">
            <w:pPr>
              <w:pStyle w:val="ListParagraph"/>
              <w:numPr>
                <w:ilvl w:val="1"/>
                <w:numId w:val="1"/>
              </w:numPr>
              <w:spacing w:after="0"/>
              <w:ind w:left="720" w:hanging="270"/>
              <w:contextualSpacing w:val="0"/>
              <w:rPr>
                <w:rFonts w:ascii="Arial Narrow" w:hAnsi="Arial Narrow"/>
                <w:sz w:val="20"/>
                <w:szCs w:val="20"/>
              </w:rPr>
            </w:pPr>
            <w:r w:rsidRPr="00105468">
              <w:rPr>
                <w:rFonts w:ascii="Arial Narrow" w:hAnsi="Arial Narrow" w:cs="Times New Roman"/>
                <w:sz w:val="20"/>
                <w:szCs w:val="20"/>
              </w:rPr>
              <w:t>Above</w:t>
            </w:r>
            <w:r w:rsidRPr="00844DEF">
              <w:rPr>
                <w:rFonts w:ascii="Arial Narrow" w:hAnsi="Arial Narrow" w:cs="Times New Roman"/>
                <w:iCs/>
                <w:sz w:val="20"/>
                <w:szCs w:val="20"/>
              </w:rPr>
              <w:t xml:space="preserve"> Level: </w:t>
            </w:r>
            <w:r w:rsidRPr="00844DEF">
              <w:rPr>
                <w:rFonts w:ascii="Arial Narrow" w:hAnsi="Arial Narrow" w:cs="Times New Roman"/>
                <w:i/>
                <w:iCs/>
                <w:sz w:val="20"/>
                <w:szCs w:val="20"/>
              </w:rPr>
              <w:t>Tiger Sharks in the Seagrass</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5, Lesson 2</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5,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225A-242</w:t>
            </w:r>
            <w:r>
              <w:rPr>
                <w:rFonts w:ascii="Arial Narrow" w:hAnsi="Arial Narrow"/>
                <w:sz w:val="20"/>
                <w:szCs w:val="20"/>
              </w:rPr>
              <w:t>A</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5, Inquiry Flip Chart page 29</w:t>
            </w:r>
          </w:p>
          <w:p w:rsidR="00105468" w:rsidRPr="00105468" w:rsidRDefault="00105468" w:rsidP="00105468">
            <w:pPr>
              <w:rPr>
                <w:rFonts w:ascii="Arial Narrow" w:hAnsi="Arial Narrow"/>
                <w:sz w:val="20"/>
                <w:szCs w:val="20"/>
              </w:rPr>
            </w:pPr>
          </w:p>
        </w:tc>
        <w:tc>
          <w:tcPr>
            <w:tcW w:w="4284" w:type="dxa"/>
            <w:gridSpan w:val="3"/>
          </w:tcPr>
          <w:p w:rsidR="00105468" w:rsidRPr="00F10A35" w:rsidRDefault="00105468" w:rsidP="00495E7A">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4, Lesson 3 Digital Lesson</w:t>
            </w:r>
          </w:p>
          <w:p w:rsidR="00105468" w:rsidRPr="00844DEF"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4, Lesson 4 Digital Lesson with Virtual Lab</w:t>
            </w:r>
          </w:p>
          <w:p w:rsidR="00105468" w:rsidRPr="00105468" w:rsidRDefault="00105468" w:rsidP="00105468">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Unit 5, Lesson 2 Digital Lesson</w:t>
            </w:r>
          </w:p>
        </w:tc>
      </w:tr>
      <w:tr w:rsidR="00105468" w:rsidRPr="00CE12B8" w:rsidTr="00105468">
        <w:trPr>
          <w:cantSplit/>
          <w:trHeight w:val="260"/>
        </w:trPr>
        <w:tc>
          <w:tcPr>
            <w:tcW w:w="5868" w:type="dxa"/>
            <w:gridSpan w:val="5"/>
            <w:vMerge/>
          </w:tcPr>
          <w:p w:rsidR="00105468" w:rsidRPr="00F10A35" w:rsidRDefault="00105468" w:rsidP="00495E7A">
            <w:pPr>
              <w:spacing w:before="60"/>
              <w:rPr>
                <w:rFonts w:ascii="Arial Narrow" w:hAnsi="Arial Narrow"/>
                <w:i/>
                <w:sz w:val="20"/>
                <w:szCs w:val="20"/>
              </w:rPr>
            </w:pPr>
          </w:p>
        </w:tc>
        <w:tc>
          <w:tcPr>
            <w:tcW w:w="4284" w:type="dxa"/>
            <w:gridSpan w:val="3"/>
            <w:shd w:val="clear" w:color="auto" w:fill="D9D9D9" w:themeFill="background1" w:themeFillShade="D9"/>
          </w:tcPr>
          <w:p w:rsidR="00105468" w:rsidRPr="00105468" w:rsidRDefault="00105468" w:rsidP="00105468">
            <w:pPr>
              <w:spacing w:before="40" w:after="40"/>
              <w:rPr>
                <w:rFonts w:ascii="Arial Narrow" w:hAnsi="Arial Narrow"/>
                <w:b/>
                <w:sz w:val="20"/>
                <w:szCs w:val="20"/>
              </w:rPr>
            </w:pPr>
            <w:r w:rsidRPr="00CE12B8">
              <w:rPr>
                <w:rFonts w:ascii="Arial Narrow" w:hAnsi="Arial Narrow"/>
                <w:b/>
                <w:sz w:val="20"/>
                <w:szCs w:val="20"/>
              </w:rPr>
              <w:t>SCIENCE AND ACADEMIC VOCABULARY</w:t>
            </w:r>
          </w:p>
        </w:tc>
      </w:tr>
      <w:tr w:rsidR="00105468" w:rsidRPr="00CE12B8" w:rsidTr="00CD4EDF">
        <w:trPr>
          <w:cantSplit/>
          <w:trHeight w:val="1295"/>
        </w:trPr>
        <w:tc>
          <w:tcPr>
            <w:tcW w:w="5868" w:type="dxa"/>
            <w:gridSpan w:val="5"/>
            <w:vMerge/>
          </w:tcPr>
          <w:p w:rsidR="00105468" w:rsidRPr="00F10A35" w:rsidRDefault="00105468" w:rsidP="00495E7A">
            <w:pPr>
              <w:spacing w:before="60"/>
              <w:rPr>
                <w:rFonts w:ascii="Arial Narrow" w:hAnsi="Arial Narrow"/>
                <w:i/>
                <w:sz w:val="20"/>
                <w:szCs w:val="20"/>
              </w:rPr>
            </w:pPr>
          </w:p>
        </w:tc>
        <w:tc>
          <w:tcPr>
            <w:tcW w:w="4284" w:type="dxa"/>
            <w:gridSpan w:val="3"/>
          </w:tcPr>
          <w:p w:rsidR="00105468" w:rsidRPr="00F10A35" w:rsidRDefault="00105468" w:rsidP="00495E7A">
            <w:pPr>
              <w:spacing w:before="60"/>
              <w:rPr>
                <w:rFonts w:ascii="Arial Narrow" w:hAnsi="Arial Narrow"/>
                <w:i/>
                <w:sz w:val="20"/>
                <w:szCs w:val="20"/>
              </w:rPr>
            </w:pPr>
            <w:r w:rsidRPr="00844DEF">
              <w:rPr>
                <w:rFonts w:ascii="Arial Narrow" w:hAnsi="Arial Narrow"/>
                <w:sz w:val="20"/>
                <w:szCs w:val="20"/>
              </w:rPr>
              <w:t>Extinction</w:t>
            </w:r>
            <w:r>
              <w:rPr>
                <w:rFonts w:ascii="Arial Narrow" w:hAnsi="Arial Narrow"/>
                <w:sz w:val="20"/>
                <w:szCs w:val="20"/>
              </w:rPr>
              <w:t xml:space="preserve">, </w:t>
            </w:r>
            <w:r w:rsidRPr="00844DEF">
              <w:rPr>
                <w:rFonts w:ascii="Arial Narrow" w:hAnsi="Arial Narrow"/>
                <w:sz w:val="20"/>
                <w:szCs w:val="20"/>
              </w:rPr>
              <w:t>Succession</w:t>
            </w:r>
          </w:p>
        </w:tc>
      </w:tr>
      <w:tr w:rsidR="0095077E" w:rsidRPr="00CE12B8" w:rsidTr="008C4B95">
        <w:trPr>
          <w:cantSplit/>
        </w:trPr>
        <w:tc>
          <w:tcPr>
            <w:tcW w:w="5238" w:type="dxa"/>
            <w:gridSpan w:val="3"/>
            <w:shd w:val="clear" w:color="auto" w:fill="D9D9D9" w:themeFill="background1" w:themeFillShade="D9"/>
          </w:tcPr>
          <w:p w:rsidR="00A4555F" w:rsidRPr="00CE12B8" w:rsidRDefault="00A4555F" w:rsidP="00495E7A">
            <w:pPr>
              <w:spacing w:before="40" w:after="40"/>
              <w:rPr>
                <w:rFonts w:ascii="Arial Narrow" w:hAnsi="Arial Narrow"/>
                <w:b/>
                <w:sz w:val="20"/>
                <w:szCs w:val="20"/>
              </w:rPr>
            </w:pPr>
            <w:r w:rsidRPr="00CE12B8">
              <w:rPr>
                <w:rFonts w:ascii="Arial Narrow" w:hAnsi="Arial Narrow"/>
                <w:b/>
                <w:sz w:val="20"/>
                <w:szCs w:val="20"/>
              </w:rPr>
              <w:t>DIFFERENTIATION</w:t>
            </w:r>
          </w:p>
        </w:tc>
        <w:tc>
          <w:tcPr>
            <w:tcW w:w="4914" w:type="dxa"/>
            <w:gridSpan w:val="5"/>
            <w:shd w:val="clear" w:color="auto" w:fill="D9D9D9" w:themeFill="background1" w:themeFillShade="D9"/>
          </w:tcPr>
          <w:p w:rsidR="00A4555F" w:rsidRPr="00CE12B8" w:rsidRDefault="00DE417D" w:rsidP="00495E7A">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B470D1" w:rsidRPr="00CE12B8" w:rsidTr="00CD4EDF">
        <w:trPr>
          <w:cantSplit/>
          <w:trHeight w:val="3545"/>
        </w:trPr>
        <w:tc>
          <w:tcPr>
            <w:tcW w:w="5238" w:type="dxa"/>
            <w:gridSpan w:val="3"/>
          </w:tcPr>
          <w:p w:rsidR="008C4B95" w:rsidRPr="00844DEF" w:rsidRDefault="008C4B95" w:rsidP="008C4B95">
            <w:pPr>
              <w:pStyle w:val="ListParagraph"/>
              <w:spacing w:before="60" w:after="0"/>
              <w:ind w:left="0"/>
              <w:contextualSpacing w:val="0"/>
              <w:rPr>
                <w:rFonts w:ascii="Arial Narrow" w:hAnsi="Arial Narrow"/>
                <w:sz w:val="20"/>
                <w:szCs w:val="20"/>
              </w:rPr>
            </w:pPr>
            <w:r w:rsidRPr="00844DEF">
              <w:rPr>
                <w:rFonts w:ascii="Arial Narrow" w:hAnsi="Arial Narrow"/>
                <w:sz w:val="20"/>
                <w:szCs w:val="20"/>
              </w:rPr>
              <w:t>Basic (Extra Support)</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Response to Intervention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165I</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186, 189, 191, 193, 194</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5 Response to Intervention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211I</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5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231, 233, 235</w:t>
            </w:r>
          </w:p>
          <w:p w:rsidR="008C4B95" w:rsidRPr="00844DEF" w:rsidRDefault="008C4B95" w:rsidP="008C4B95">
            <w:pPr>
              <w:pStyle w:val="ListParagraph"/>
              <w:spacing w:before="60" w:after="0"/>
              <w:ind w:left="0"/>
              <w:contextualSpacing w:val="0"/>
              <w:rPr>
                <w:rFonts w:ascii="Arial Narrow" w:hAnsi="Arial Narrow"/>
                <w:sz w:val="20"/>
                <w:szCs w:val="20"/>
              </w:rPr>
            </w:pPr>
            <w:r w:rsidRPr="00844DEF">
              <w:rPr>
                <w:rFonts w:ascii="Arial Narrow" w:hAnsi="Arial Narrow"/>
                <w:sz w:val="20"/>
                <w:szCs w:val="20"/>
              </w:rPr>
              <w:t>Advanced (Enrichment)</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186, 189, 191, 193, 194</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STEM </w:t>
            </w:r>
            <w:r>
              <w:rPr>
                <w:rFonts w:ascii="Arial Narrow" w:hAnsi="Arial Narrow"/>
                <w:sz w:val="20"/>
                <w:szCs w:val="20"/>
              </w:rPr>
              <w:t>-</w:t>
            </w:r>
            <w:r w:rsidRPr="00844DEF">
              <w:rPr>
                <w:rFonts w:ascii="Arial Narrow" w:hAnsi="Arial Narrow"/>
                <w:sz w:val="20"/>
                <w:szCs w:val="20"/>
              </w:rPr>
              <w:t xml:space="preserve"> Flipchart page ,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5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231, 233, 235</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5 STEM </w:t>
            </w:r>
            <w:r>
              <w:rPr>
                <w:rFonts w:ascii="Arial Narrow" w:hAnsi="Arial Narrow"/>
                <w:sz w:val="20"/>
                <w:szCs w:val="20"/>
              </w:rPr>
              <w:t>-</w:t>
            </w:r>
            <w:r w:rsidRPr="00844DEF">
              <w:rPr>
                <w:rFonts w:ascii="Arial Narrow" w:hAnsi="Arial Narrow"/>
                <w:sz w:val="20"/>
                <w:szCs w:val="20"/>
              </w:rPr>
              <w:t xml:space="preserve"> Flipchart page 28,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211E, 223-224B</w:t>
            </w:r>
          </w:p>
          <w:p w:rsidR="008C4B95" w:rsidRPr="00844DEF" w:rsidRDefault="008C4B95" w:rsidP="008C4B95">
            <w:pPr>
              <w:pStyle w:val="ListParagraph"/>
              <w:spacing w:before="60" w:after="0"/>
              <w:ind w:left="0"/>
              <w:contextualSpacing w:val="0"/>
              <w:rPr>
                <w:rFonts w:ascii="Arial Narrow" w:hAnsi="Arial Narrow"/>
                <w:sz w:val="20"/>
                <w:szCs w:val="20"/>
              </w:rPr>
            </w:pPr>
            <w:r w:rsidRPr="00844DEF">
              <w:rPr>
                <w:rFonts w:ascii="Arial Narrow" w:hAnsi="Arial Narrow"/>
                <w:sz w:val="20"/>
                <w:szCs w:val="20"/>
              </w:rPr>
              <w:t>English Language Learners</w:t>
            </w:r>
          </w:p>
          <w:p w:rsidR="008C4B95" w:rsidRPr="00844DEF"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165J-165K, 184, </w:t>
            </w:r>
          </w:p>
          <w:p w:rsidR="008C4B95" w:rsidRPr="008C4B95" w:rsidRDefault="008C4B95" w:rsidP="008C4B95">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5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211J-211K, 228, 232, 234</w:t>
            </w:r>
          </w:p>
        </w:tc>
        <w:tc>
          <w:tcPr>
            <w:tcW w:w="4914" w:type="dxa"/>
            <w:gridSpan w:val="5"/>
          </w:tcPr>
          <w:p w:rsidR="00B470D1" w:rsidRDefault="00B470D1" w:rsidP="001106E1">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 xml:space="preserve">Greater Cleveland Aquarium’s </w:t>
            </w:r>
            <w:proofErr w:type="spellStart"/>
            <w:r w:rsidRPr="00F62E65">
              <w:rPr>
                <w:rFonts w:ascii="Arial Narrow" w:hAnsi="Arial Narrow"/>
                <w:sz w:val="20"/>
                <w:szCs w:val="20"/>
              </w:rPr>
              <w:t>N.E.M.O</w:t>
            </w:r>
            <w:proofErr w:type="spellEnd"/>
            <w:r w:rsidRPr="00F62E65">
              <w:rPr>
                <w:rFonts w:ascii="Arial Narrow" w:hAnsi="Arial Narrow"/>
                <w:sz w:val="20"/>
                <w:szCs w:val="20"/>
              </w:rPr>
              <w:t xml:space="preserve">: Nurturing the Environment by Maintaining Ohio Program. </w:t>
            </w:r>
          </w:p>
          <w:p w:rsidR="00B470D1" w:rsidRDefault="00B470D1" w:rsidP="001106E1">
            <w:pPr>
              <w:pStyle w:val="ListParagraph"/>
              <w:spacing w:before="60" w:after="0"/>
              <w:ind w:left="0"/>
              <w:contextualSpacing w:val="0"/>
              <w:rPr>
                <w:rFonts w:ascii="Arial Narrow" w:hAnsi="Arial Narrow"/>
                <w:sz w:val="20"/>
                <w:szCs w:val="20"/>
              </w:rPr>
            </w:pPr>
            <w:r w:rsidRPr="002F2AB8">
              <w:rPr>
                <w:rFonts w:ascii="Arial Narrow" w:hAnsi="Arial Narrow"/>
                <w:b/>
                <w:i/>
                <w:sz w:val="20"/>
                <w:szCs w:val="20"/>
              </w:rPr>
              <w:t>Program details:</w:t>
            </w:r>
            <w:r w:rsidRPr="00F62E65">
              <w:rPr>
                <w:rFonts w:ascii="Arial Narrow" w:hAnsi="Arial Narrow"/>
                <w:sz w:val="20"/>
                <w:szCs w:val="20"/>
              </w:rPr>
              <w:t xml:space="preserve"> Aquatic animal adaptation investigation</w:t>
            </w:r>
            <w:r>
              <w:rPr>
                <w:rFonts w:ascii="Arial Narrow" w:hAnsi="Arial Narrow"/>
                <w:sz w:val="20"/>
                <w:szCs w:val="20"/>
              </w:rPr>
              <w:t xml:space="preserve">. </w:t>
            </w:r>
            <w:r w:rsidRPr="00F62E65">
              <w:rPr>
                <w:rFonts w:ascii="Arial Narrow" w:hAnsi="Arial Narrow"/>
                <w:sz w:val="20"/>
                <w:szCs w:val="20"/>
              </w:rPr>
              <w:t xml:space="preserve">Use STEM design to build a model fish to live in a specific habitat, Predict how environmental changes may affect fish. To prepare in advance-attend </w:t>
            </w:r>
            <w:r>
              <w:rPr>
                <w:rFonts w:ascii="Arial Narrow" w:hAnsi="Arial Narrow"/>
                <w:sz w:val="20"/>
                <w:szCs w:val="20"/>
              </w:rPr>
              <w:t>two</w:t>
            </w:r>
            <w:r w:rsidRPr="00F62E65">
              <w:rPr>
                <w:rFonts w:ascii="Arial Narrow" w:hAnsi="Arial Narrow"/>
                <w:sz w:val="20"/>
                <w:szCs w:val="20"/>
              </w:rPr>
              <w:t xml:space="preserve"> professional deve</w:t>
            </w:r>
            <w:r>
              <w:rPr>
                <w:rFonts w:ascii="Arial Narrow" w:hAnsi="Arial Narrow"/>
                <w:sz w:val="20"/>
                <w:szCs w:val="20"/>
              </w:rPr>
              <w:t xml:space="preserve">lopment sessions to receive </w:t>
            </w:r>
            <w:r w:rsidRPr="00F62E65">
              <w:rPr>
                <w:rFonts w:ascii="Arial Narrow" w:hAnsi="Arial Narrow"/>
                <w:sz w:val="20"/>
                <w:szCs w:val="20"/>
              </w:rPr>
              <w:t xml:space="preserve">Classroom Aquarium and a flash drive with year-long curriculum connections. </w:t>
            </w:r>
          </w:p>
          <w:p w:rsidR="00B470D1" w:rsidRPr="00CE12B8" w:rsidRDefault="00B470D1" w:rsidP="001106E1">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 xml:space="preserve">For information contact: Ray </w:t>
            </w:r>
            <w:proofErr w:type="spellStart"/>
            <w:r w:rsidRPr="00F62E65">
              <w:rPr>
                <w:rFonts w:ascii="Arial Narrow" w:hAnsi="Arial Narrow"/>
                <w:sz w:val="20"/>
                <w:szCs w:val="20"/>
              </w:rPr>
              <w:t>Patacca</w:t>
            </w:r>
            <w:proofErr w:type="spellEnd"/>
            <w:r w:rsidRPr="00F62E65">
              <w:rPr>
                <w:rFonts w:ascii="Arial Narrow" w:hAnsi="Arial Narrow"/>
                <w:sz w:val="20"/>
                <w:szCs w:val="20"/>
              </w:rPr>
              <w:t xml:space="preserve"> &amp; Erin Bauer</w:t>
            </w:r>
            <w:r>
              <w:rPr>
                <w:rFonts w:ascii="Arial Narrow" w:hAnsi="Arial Narrow"/>
                <w:sz w:val="20"/>
                <w:szCs w:val="20"/>
              </w:rPr>
              <w:t xml:space="preserve"> </w:t>
            </w:r>
            <w:r w:rsidRPr="00F62E65">
              <w:rPr>
                <w:rFonts w:ascii="Arial Narrow" w:hAnsi="Arial Narrow"/>
                <w:sz w:val="20"/>
                <w:szCs w:val="20"/>
              </w:rPr>
              <w:t xml:space="preserve">216-862-8803 x7703 or </w:t>
            </w:r>
            <w:hyperlink r:id="rId9" w:history="1">
              <w:r w:rsidRPr="00431754">
                <w:rPr>
                  <w:rStyle w:val="Hyperlink"/>
                  <w:rFonts w:ascii="Arial Narrow" w:hAnsi="Arial Narrow"/>
                  <w:sz w:val="20"/>
                  <w:szCs w:val="20"/>
                </w:rPr>
                <w:t>education@greaterclevelandaquarium.com</w:t>
              </w:r>
            </w:hyperlink>
            <w:r>
              <w:rPr>
                <w:rFonts w:ascii="Arial Narrow" w:hAnsi="Arial Narrow"/>
                <w:sz w:val="20"/>
                <w:szCs w:val="20"/>
              </w:rPr>
              <w:t xml:space="preserve"> </w:t>
            </w:r>
          </w:p>
        </w:tc>
      </w:tr>
      <w:tr w:rsidR="00B470D1" w:rsidRPr="00CE12B8" w:rsidTr="00105468">
        <w:trPr>
          <w:cantSplit/>
        </w:trPr>
        <w:tc>
          <w:tcPr>
            <w:tcW w:w="10152" w:type="dxa"/>
            <w:gridSpan w:val="8"/>
            <w:tcBorders>
              <w:bottom w:val="single" w:sz="4" w:space="0" w:color="auto"/>
            </w:tcBorders>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INQUIRY SKILLS</w:t>
            </w:r>
          </w:p>
        </w:tc>
      </w:tr>
      <w:tr w:rsidR="00105468" w:rsidRPr="00CE12B8" w:rsidTr="00CD4EDF">
        <w:trPr>
          <w:cantSplit/>
          <w:trHeight w:val="845"/>
        </w:trPr>
        <w:tc>
          <w:tcPr>
            <w:tcW w:w="2088" w:type="dxa"/>
            <w:tcBorders>
              <w:right w:val="nil"/>
            </w:tcBorders>
          </w:tcPr>
          <w:p w:rsidR="00105468" w:rsidRPr="00105468" w:rsidRDefault="00105468" w:rsidP="00105468">
            <w:pPr>
              <w:pStyle w:val="ListParagraph"/>
              <w:numPr>
                <w:ilvl w:val="0"/>
                <w:numId w:val="3"/>
              </w:numPr>
              <w:spacing w:before="60" w:after="0"/>
              <w:ind w:left="450" w:hanging="270"/>
              <w:contextualSpacing w:val="0"/>
              <w:rPr>
                <w:rFonts w:ascii="Arial Narrow" w:hAnsi="Arial Narrow"/>
                <w:sz w:val="20"/>
                <w:szCs w:val="20"/>
              </w:rPr>
            </w:pPr>
            <w:r w:rsidRPr="00105468">
              <w:rPr>
                <w:rFonts w:ascii="Arial Narrow" w:hAnsi="Arial Narrow"/>
                <w:sz w:val="20"/>
                <w:szCs w:val="20"/>
              </w:rPr>
              <w:t>Compare</w:t>
            </w:r>
          </w:p>
          <w:p w:rsidR="00105468" w:rsidRPr="003B14BC" w:rsidRDefault="00105468" w:rsidP="00105468">
            <w:pPr>
              <w:pStyle w:val="ListParagraph"/>
              <w:numPr>
                <w:ilvl w:val="0"/>
                <w:numId w:val="3"/>
              </w:numPr>
              <w:spacing w:after="0"/>
              <w:ind w:left="450" w:hanging="270"/>
              <w:contextualSpacing w:val="0"/>
              <w:rPr>
                <w:rFonts w:ascii="Symbol" w:eastAsia="Times New Roman" w:hAnsi="Symbol" w:cs="Times New Roman"/>
                <w:color w:val="000000"/>
                <w:sz w:val="20"/>
                <w:szCs w:val="20"/>
              </w:rPr>
            </w:pPr>
            <w:r w:rsidRPr="00105468">
              <w:rPr>
                <w:rFonts w:ascii="Arial Narrow" w:hAnsi="Arial Narrow"/>
                <w:sz w:val="20"/>
                <w:szCs w:val="20"/>
              </w:rPr>
              <w:t>Draw</w:t>
            </w:r>
            <w:r w:rsidRPr="003B14BC">
              <w:rPr>
                <w:rFonts w:ascii="Arial Narrow" w:eastAsia="Times New Roman" w:hAnsi="Arial Narrow" w:cs="Times New Roman"/>
                <w:color w:val="000000"/>
                <w:sz w:val="20"/>
                <w:szCs w:val="20"/>
              </w:rPr>
              <w:t xml:space="preserve"> Conclusions</w:t>
            </w:r>
          </w:p>
        </w:tc>
        <w:tc>
          <w:tcPr>
            <w:tcW w:w="1620" w:type="dxa"/>
            <w:tcBorders>
              <w:left w:val="nil"/>
              <w:right w:val="nil"/>
            </w:tcBorders>
          </w:tcPr>
          <w:p w:rsidR="00105468" w:rsidRPr="00105468" w:rsidRDefault="00105468" w:rsidP="00105468">
            <w:pPr>
              <w:pStyle w:val="ListParagraph"/>
              <w:numPr>
                <w:ilvl w:val="0"/>
                <w:numId w:val="3"/>
              </w:numPr>
              <w:spacing w:before="60" w:after="0"/>
              <w:ind w:left="342" w:hanging="270"/>
              <w:contextualSpacing w:val="0"/>
              <w:rPr>
                <w:rFonts w:ascii="Arial Narrow" w:hAnsi="Arial Narrow"/>
                <w:sz w:val="20"/>
                <w:szCs w:val="20"/>
              </w:rPr>
            </w:pPr>
            <w:r w:rsidRPr="003B14BC">
              <w:rPr>
                <w:rFonts w:ascii="Arial Narrow" w:eastAsia="Times New Roman" w:hAnsi="Arial Narrow" w:cs="Times New Roman"/>
                <w:color w:val="000000"/>
                <w:sz w:val="20"/>
                <w:szCs w:val="20"/>
              </w:rPr>
              <w:t xml:space="preserve">Gather </w:t>
            </w:r>
            <w:r w:rsidRPr="00105468">
              <w:rPr>
                <w:rFonts w:ascii="Arial Narrow" w:hAnsi="Arial Narrow"/>
                <w:sz w:val="20"/>
                <w:szCs w:val="20"/>
              </w:rPr>
              <w:t>Data</w:t>
            </w:r>
          </w:p>
          <w:p w:rsidR="00105468" w:rsidRPr="003B14BC" w:rsidRDefault="00105468" w:rsidP="00105468">
            <w:pPr>
              <w:pStyle w:val="ListParagraph"/>
              <w:numPr>
                <w:ilvl w:val="0"/>
                <w:numId w:val="3"/>
              </w:numPr>
              <w:spacing w:after="0"/>
              <w:ind w:left="342" w:hanging="270"/>
              <w:contextualSpacing w:val="0"/>
              <w:rPr>
                <w:rFonts w:ascii="Symbol" w:eastAsia="Times New Roman" w:hAnsi="Symbol" w:cs="Times New Roman"/>
                <w:color w:val="000000"/>
                <w:sz w:val="20"/>
                <w:szCs w:val="20"/>
              </w:rPr>
            </w:pPr>
            <w:r w:rsidRPr="00105468">
              <w:rPr>
                <w:rFonts w:ascii="Arial Narrow" w:hAnsi="Arial Narrow"/>
                <w:sz w:val="20"/>
                <w:szCs w:val="20"/>
              </w:rPr>
              <w:t>Hypothe</w:t>
            </w:r>
            <w:r w:rsidRPr="003B14BC">
              <w:rPr>
                <w:rFonts w:ascii="Arial Narrow" w:eastAsia="Times New Roman" w:hAnsi="Arial Narrow" w:cs="Times New Roman"/>
                <w:color w:val="000000"/>
                <w:sz w:val="20"/>
                <w:szCs w:val="20"/>
              </w:rPr>
              <w:t>size</w:t>
            </w:r>
          </w:p>
        </w:tc>
        <w:tc>
          <w:tcPr>
            <w:tcW w:w="2880" w:type="dxa"/>
            <w:gridSpan w:val="5"/>
            <w:tcBorders>
              <w:left w:val="nil"/>
              <w:right w:val="nil"/>
            </w:tcBorders>
          </w:tcPr>
          <w:p w:rsidR="00105468" w:rsidRPr="00105468" w:rsidRDefault="00105468" w:rsidP="00105468">
            <w:pPr>
              <w:pStyle w:val="ListParagraph"/>
              <w:numPr>
                <w:ilvl w:val="0"/>
                <w:numId w:val="3"/>
              </w:numPr>
              <w:spacing w:before="60" w:after="0"/>
              <w:ind w:left="342" w:hanging="270"/>
              <w:contextualSpacing w:val="0"/>
              <w:rPr>
                <w:rFonts w:ascii="Arial Narrow" w:hAnsi="Arial Narrow"/>
                <w:sz w:val="20"/>
                <w:szCs w:val="20"/>
              </w:rPr>
            </w:pPr>
            <w:r w:rsidRPr="003B14BC">
              <w:rPr>
                <w:rFonts w:ascii="Arial Narrow" w:eastAsia="Times New Roman" w:hAnsi="Arial Narrow" w:cs="Times New Roman"/>
                <w:color w:val="000000"/>
                <w:sz w:val="20"/>
                <w:szCs w:val="20"/>
              </w:rPr>
              <w:t xml:space="preserve">Identify </w:t>
            </w:r>
            <w:r w:rsidRPr="00105468">
              <w:rPr>
                <w:rFonts w:ascii="Arial Narrow" w:hAnsi="Arial Narrow"/>
                <w:sz w:val="20"/>
                <w:szCs w:val="20"/>
              </w:rPr>
              <w:t>and Control Variables</w:t>
            </w:r>
          </w:p>
          <w:p w:rsidR="00105468" w:rsidRPr="003B14BC" w:rsidRDefault="00105468" w:rsidP="00105468">
            <w:pPr>
              <w:pStyle w:val="ListParagraph"/>
              <w:numPr>
                <w:ilvl w:val="0"/>
                <w:numId w:val="3"/>
              </w:numPr>
              <w:spacing w:after="0"/>
              <w:ind w:left="342" w:hanging="270"/>
              <w:contextualSpacing w:val="0"/>
              <w:rPr>
                <w:rFonts w:ascii="Symbol" w:eastAsia="Times New Roman" w:hAnsi="Symbol" w:cs="Times New Roman"/>
                <w:color w:val="000000"/>
                <w:sz w:val="20"/>
                <w:szCs w:val="20"/>
              </w:rPr>
            </w:pPr>
            <w:r w:rsidRPr="00105468">
              <w:rPr>
                <w:rFonts w:ascii="Arial Narrow" w:hAnsi="Arial Narrow"/>
                <w:sz w:val="20"/>
                <w:szCs w:val="20"/>
              </w:rPr>
              <w:t>Observe</w:t>
            </w:r>
          </w:p>
        </w:tc>
        <w:tc>
          <w:tcPr>
            <w:tcW w:w="3564" w:type="dxa"/>
            <w:tcBorders>
              <w:left w:val="nil"/>
            </w:tcBorders>
          </w:tcPr>
          <w:p w:rsidR="00105468" w:rsidRPr="00105468" w:rsidRDefault="00105468" w:rsidP="00105468">
            <w:pPr>
              <w:pStyle w:val="ListParagraph"/>
              <w:numPr>
                <w:ilvl w:val="0"/>
                <w:numId w:val="3"/>
              </w:numPr>
              <w:spacing w:before="60" w:after="0"/>
              <w:ind w:left="342" w:hanging="270"/>
              <w:contextualSpacing w:val="0"/>
              <w:rPr>
                <w:rFonts w:ascii="Arial Narrow" w:hAnsi="Arial Narrow"/>
                <w:sz w:val="20"/>
                <w:szCs w:val="20"/>
              </w:rPr>
            </w:pPr>
            <w:r w:rsidRPr="003B14BC">
              <w:rPr>
                <w:rFonts w:ascii="Arial Narrow" w:eastAsia="Times New Roman" w:hAnsi="Arial Narrow" w:cs="Times New Roman"/>
                <w:color w:val="000000"/>
                <w:sz w:val="20"/>
                <w:szCs w:val="20"/>
              </w:rPr>
              <w:t xml:space="preserve">Plan </w:t>
            </w:r>
            <w:r w:rsidRPr="00105468">
              <w:rPr>
                <w:rFonts w:ascii="Arial Narrow" w:hAnsi="Arial Narrow"/>
                <w:sz w:val="20"/>
                <w:szCs w:val="20"/>
              </w:rPr>
              <w:t>and Conduct a Simple Investigation</w:t>
            </w:r>
          </w:p>
          <w:p w:rsidR="00105468" w:rsidRPr="00271DDA" w:rsidRDefault="00105468" w:rsidP="00105468">
            <w:pPr>
              <w:pStyle w:val="ListParagraph"/>
              <w:numPr>
                <w:ilvl w:val="0"/>
                <w:numId w:val="3"/>
              </w:numPr>
              <w:spacing w:after="0"/>
              <w:ind w:left="342" w:hanging="270"/>
              <w:contextualSpacing w:val="0"/>
              <w:rPr>
                <w:rFonts w:ascii="Arial Narrow" w:eastAsia="Symbol" w:hAnsi="Arial Narrow" w:cs="Symbol"/>
                <w:color w:val="000000"/>
                <w:sz w:val="20"/>
                <w:szCs w:val="20"/>
              </w:rPr>
            </w:pPr>
            <w:r w:rsidRPr="00105468">
              <w:rPr>
                <w:rFonts w:ascii="Arial Narrow" w:hAnsi="Arial Narrow"/>
                <w:sz w:val="20"/>
                <w:szCs w:val="20"/>
              </w:rPr>
              <w:t>Record Data</w:t>
            </w:r>
          </w:p>
        </w:tc>
      </w:tr>
      <w:tr w:rsidR="00B470D1" w:rsidRPr="00CE12B8" w:rsidTr="00811335">
        <w:trPr>
          <w:cantSplit/>
        </w:trPr>
        <w:tc>
          <w:tcPr>
            <w:tcW w:w="10152" w:type="dxa"/>
            <w:gridSpan w:val="8"/>
            <w:tcBorders>
              <w:bottom w:val="single" w:sz="4" w:space="0" w:color="auto"/>
            </w:tcBorders>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B470D1" w:rsidRPr="00CE12B8" w:rsidTr="00CD4EDF">
        <w:trPr>
          <w:cantSplit/>
          <w:trHeight w:val="2087"/>
        </w:trPr>
        <w:tc>
          <w:tcPr>
            <w:tcW w:w="6138" w:type="dxa"/>
            <w:gridSpan w:val="6"/>
            <w:tcBorders>
              <w:right w:val="nil"/>
            </w:tcBorders>
          </w:tcPr>
          <w:p w:rsidR="00CD4EDF" w:rsidRPr="00844DEF" w:rsidRDefault="00CD4EDF" w:rsidP="00CD4EDF">
            <w:pPr>
              <w:pStyle w:val="ListParagraph"/>
              <w:numPr>
                <w:ilvl w:val="0"/>
                <w:numId w:val="3"/>
              </w:numPr>
              <w:spacing w:before="60" w:after="0"/>
              <w:ind w:left="450" w:hanging="270"/>
              <w:contextualSpacing w:val="0"/>
              <w:rPr>
                <w:rFonts w:ascii="Arial Narrow" w:hAnsi="Arial Narrow"/>
                <w:sz w:val="20"/>
                <w:szCs w:val="20"/>
              </w:rPr>
            </w:pPr>
            <w:r w:rsidRPr="00844DEF">
              <w:rPr>
                <w:rFonts w:ascii="Arial Narrow" w:hAnsi="Arial Narrow"/>
                <w:sz w:val="20"/>
                <w:szCs w:val="20"/>
              </w:rPr>
              <w:t xml:space="preserve">“Hunting for Beans” (Flipchart page 24,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165F, 183A)</w:t>
            </w:r>
          </w:p>
          <w:p w:rsidR="00CD4EDF" w:rsidRPr="00844DEF" w:rsidRDefault="00CD4EDF" w:rsidP="00CD4EDF">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“Compost in a Bag” (Flipchart page 24,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165F, 183A)</w:t>
            </w:r>
          </w:p>
          <w:p w:rsidR="00CD4EDF" w:rsidRPr="00844DEF" w:rsidRDefault="00CD4EDF" w:rsidP="00CD4EDF">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“How Does Drought Affect Plants?” (Flipchart page 25,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165G, 203A-204A)</w:t>
            </w:r>
          </w:p>
          <w:p w:rsidR="00CD4EDF" w:rsidRPr="00844DEF" w:rsidRDefault="00CD4EDF" w:rsidP="00CD4EDF">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“Footprints in the Sand” (Flipchart page 29,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211F, 225A)</w:t>
            </w:r>
          </w:p>
          <w:p w:rsidR="00CD4EDF" w:rsidRPr="00CD4EDF" w:rsidRDefault="00CD4EDF" w:rsidP="00CD4EDF">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“A Place for a Vacation?” (Flipchart page 29,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211F, 225A)</w:t>
            </w:r>
          </w:p>
        </w:tc>
        <w:tc>
          <w:tcPr>
            <w:tcW w:w="4014" w:type="dxa"/>
            <w:gridSpan w:val="2"/>
            <w:tcBorders>
              <w:left w:val="nil"/>
            </w:tcBorders>
          </w:tcPr>
          <w:p w:rsidR="00B470D1" w:rsidRPr="00FF7D20" w:rsidRDefault="00B470D1" w:rsidP="00FF7D20">
            <w:pPr>
              <w:spacing w:before="60"/>
              <w:rPr>
                <w:rFonts w:ascii="Arial Narrow" w:hAnsi="Arial Narrow"/>
                <w:i/>
                <w:sz w:val="20"/>
                <w:szCs w:val="20"/>
              </w:rPr>
            </w:pPr>
            <w:r w:rsidRPr="00FF7D20">
              <w:rPr>
                <w:rFonts w:ascii="Arial Narrow" w:hAnsi="Arial Narrow"/>
                <w:i/>
                <w:sz w:val="20"/>
                <w:szCs w:val="20"/>
              </w:rPr>
              <w:t>Differentiated Inquiry</w:t>
            </w:r>
          </w:p>
          <w:p w:rsidR="00CD4EDF" w:rsidRPr="00844DEF" w:rsidRDefault="00CD4EDF" w:rsidP="00CD4EDF">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Unit 4,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204A</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Control Variables (Easy)</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Display Data on a Graph  (Easy)</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Investigate Water Conservation (Average)</w:t>
            </w:r>
          </w:p>
          <w:p w:rsidR="00CD4EDF" w:rsidRPr="00CD4ED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Design an Experiment (Challenging)</w:t>
            </w:r>
          </w:p>
        </w:tc>
      </w:tr>
      <w:tr w:rsidR="00B470D1" w:rsidRPr="00CE12B8" w:rsidTr="00CD4EDF">
        <w:trPr>
          <w:cantSplit/>
        </w:trPr>
        <w:tc>
          <w:tcPr>
            <w:tcW w:w="5238" w:type="dxa"/>
            <w:gridSpan w:val="3"/>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lastRenderedPageBreak/>
              <w:t>ASSESSMENTS/PROGRESS MONITORING</w:t>
            </w:r>
          </w:p>
        </w:tc>
        <w:tc>
          <w:tcPr>
            <w:tcW w:w="4914" w:type="dxa"/>
            <w:gridSpan w:val="5"/>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ASSESSMENT GUIDE</w:t>
            </w:r>
          </w:p>
        </w:tc>
      </w:tr>
      <w:tr w:rsidR="00B470D1" w:rsidRPr="00CE12B8" w:rsidTr="00CD4EDF">
        <w:trPr>
          <w:cantSplit/>
          <w:trHeight w:val="1367"/>
        </w:trPr>
        <w:tc>
          <w:tcPr>
            <w:tcW w:w="5238" w:type="dxa"/>
            <w:gridSpan w:val="3"/>
          </w:tcPr>
          <w:p w:rsidR="00CD4EDF" w:rsidRPr="00844DEF" w:rsidRDefault="00CD4EDF" w:rsidP="00CD4EDF">
            <w:pPr>
              <w:pStyle w:val="ListParagraph"/>
              <w:numPr>
                <w:ilvl w:val="0"/>
                <w:numId w:val="3"/>
              </w:numPr>
              <w:spacing w:before="60" w:after="0"/>
              <w:ind w:left="450" w:hanging="270"/>
              <w:contextualSpacing w:val="0"/>
              <w:rPr>
                <w:rFonts w:ascii="Arial Narrow" w:hAnsi="Arial Narrow"/>
                <w:sz w:val="20"/>
                <w:szCs w:val="20"/>
              </w:rPr>
            </w:pPr>
            <w:r w:rsidRPr="00844DEF">
              <w:rPr>
                <w:rFonts w:ascii="Arial Narrow" w:hAnsi="Arial Narrow"/>
                <w:sz w:val="20"/>
                <w:szCs w:val="20"/>
              </w:rPr>
              <w:t xml:space="preserve">Sum it Up </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3 </w:t>
            </w:r>
            <w:r>
              <w:rPr>
                <w:rFonts w:ascii="Arial Narrow" w:hAnsi="Arial Narrow"/>
                <w:sz w:val="20"/>
                <w:szCs w:val="20"/>
              </w:rPr>
              <w:t>-</w:t>
            </w:r>
            <w:r w:rsidRPr="00844DEF">
              <w:rPr>
                <w:rFonts w:ascii="Arial Narrow" w:hAnsi="Arial Narrow"/>
                <w:sz w:val="20"/>
                <w:szCs w:val="20"/>
              </w:rPr>
              <w:t xml:space="preserve"> SE page 196,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196</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2 </w:t>
            </w:r>
            <w:r>
              <w:rPr>
                <w:rFonts w:ascii="Arial Narrow" w:hAnsi="Arial Narrow"/>
                <w:sz w:val="20"/>
                <w:szCs w:val="20"/>
              </w:rPr>
              <w:t>-</w:t>
            </w:r>
            <w:r w:rsidRPr="00844DEF">
              <w:rPr>
                <w:rFonts w:ascii="Arial Narrow" w:hAnsi="Arial Narrow"/>
                <w:sz w:val="20"/>
                <w:szCs w:val="20"/>
              </w:rPr>
              <w:t xml:space="preserve"> SE page 236,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236</w:t>
            </w:r>
          </w:p>
          <w:p w:rsidR="00CD4EDF" w:rsidRPr="00844DEF" w:rsidRDefault="00CD4EDF" w:rsidP="00CD4EDF">
            <w:pPr>
              <w:pStyle w:val="ListParagraph"/>
              <w:numPr>
                <w:ilvl w:val="0"/>
                <w:numId w:val="3"/>
              </w:numPr>
              <w:spacing w:before="60" w:after="0"/>
              <w:ind w:left="450" w:hanging="270"/>
              <w:contextualSpacing w:val="0"/>
              <w:rPr>
                <w:rFonts w:ascii="Arial Narrow" w:hAnsi="Arial Narrow"/>
                <w:sz w:val="20"/>
                <w:szCs w:val="20"/>
              </w:rPr>
            </w:pPr>
            <w:r w:rsidRPr="00844DEF">
              <w:rPr>
                <w:rFonts w:ascii="Arial Narrow" w:hAnsi="Arial Narrow"/>
                <w:sz w:val="20"/>
                <w:szCs w:val="20"/>
              </w:rPr>
              <w:t>Brain Check and Apply Concepts</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3 </w:t>
            </w:r>
            <w:r>
              <w:rPr>
                <w:rFonts w:ascii="Arial Narrow" w:hAnsi="Arial Narrow"/>
                <w:sz w:val="20"/>
                <w:szCs w:val="20"/>
              </w:rPr>
              <w:t>-</w:t>
            </w:r>
            <w:r w:rsidRPr="00844DEF">
              <w:rPr>
                <w:rFonts w:ascii="Arial Narrow" w:hAnsi="Arial Narrow"/>
                <w:sz w:val="20"/>
                <w:szCs w:val="20"/>
              </w:rPr>
              <w:t xml:space="preserve"> SE pages 325-328,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325-328</w:t>
            </w:r>
          </w:p>
          <w:p w:rsidR="00CD4EDF" w:rsidRPr="00BE33AA" w:rsidRDefault="00CD4EDF" w:rsidP="00BE33AA">
            <w:pPr>
              <w:pStyle w:val="ListParagraph"/>
              <w:numPr>
                <w:ilvl w:val="1"/>
                <w:numId w:val="1"/>
              </w:numPr>
              <w:spacing w:after="60"/>
              <w:ind w:left="720" w:hanging="270"/>
              <w:contextualSpacing w:val="0"/>
              <w:rPr>
                <w:rFonts w:ascii="Arial Narrow" w:hAnsi="Arial Narrow"/>
                <w:sz w:val="20"/>
                <w:szCs w:val="20"/>
              </w:rPr>
            </w:pPr>
            <w:r w:rsidRPr="00844DEF">
              <w:rPr>
                <w:rFonts w:ascii="Arial Narrow" w:hAnsi="Arial Narrow"/>
                <w:sz w:val="20"/>
                <w:szCs w:val="20"/>
              </w:rPr>
              <w:t xml:space="preserve">Unit 5, Lesson 2 </w:t>
            </w:r>
            <w:r>
              <w:rPr>
                <w:rFonts w:ascii="Arial Narrow" w:hAnsi="Arial Narrow"/>
                <w:sz w:val="20"/>
                <w:szCs w:val="20"/>
              </w:rPr>
              <w:t>-</w:t>
            </w:r>
            <w:r w:rsidRPr="00844DEF">
              <w:rPr>
                <w:rFonts w:ascii="Arial Narrow" w:hAnsi="Arial Narrow"/>
                <w:sz w:val="20"/>
                <w:szCs w:val="20"/>
              </w:rPr>
              <w:t xml:space="preserve"> SE pages 197-200,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197-200</w:t>
            </w:r>
          </w:p>
        </w:tc>
        <w:tc>
          <w:tcPr>
            <w:tcW w:w="4914" w:type="dxa"/>
            <w:gridSpan w:val="5"/>
          </w:tcPr>
          <w:p w:rsidR="00B470D1" w:rsidRPr="00F10A35" w:rsidRDefault="00B470D1" w:rsidP="00495E7A">
            <w:pPr>
              <w:pStyle w:val="ListParagraph"/>
              <w:numPr>
                <w:ilvl w:val="0"/>
                <w:numId w:val="3"/>
              </w:numPr>
              <w:spacing w:before="60" w:after="0"/>
              <w:ind w:left="450" w:hanging="270"/>
              <w:contextualSpacing w:val="0"/>
              <w:rPr>
                <w:rFonts w:ascii="Arial Narrow" w:hAnsi="Arial Narrow"/>
                <w:sz w:val="20"/>
                <w:szCs w:val="20"/>
              </w:rPr>
            </w:pPr>
            <w:r w:rsidRPr="00F10A35">
              <w:rPr>
                <w:rFonts w:ascii="Arial Narrow" w:hAnsi="Arial Narrow"/>
                <w:sz w:val="20"/>
                <w:szCs w:val="20"/>
              </w:rPr>
              <w:t>Lesson Quiz</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3 </w:t>
            </w:r>
            <w:r>
              <w:rPr>
                <w:rFonts w:ascii="Arial Narrow" w:hAnsi="Arial Narrow"/>
                <w:sz w:val="20"/>
                <w:szCs w:val="20"/>
              </w:rPr>
              <w:t>-</w:t>
            </w:r>
            <w:r w:rsidRPr="00844DEF">
              <w:rPr>
                <w:rFonts w:ascii="Arial Narrow" w:hAnsi="Arial Narrow"/>
                <w:sz w:val="20"/>
                <w:szCs w:val="20"/>
              </w:rPr>
              <w:t xml:space="preserve"> page AG 70</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4 </w:t>
            </w:r>
            <w:r>
              <w:rPr>
                <w:rFonts w:ascii="Arial Narrow" w:hAnsi="Arial Narrow"/>
                <w:sz w:val="20"/>
                <w:szCs w:val="20"/>
              </w:rPr>
              <w:t>-</w:t>
            </w:r>
            <w:r w:rsidRPr="00844DEF">
              <w:rPr>
                <w:rFonts w:ascii="Arial Narrow" w:hAnsi="Arial Narrow"/>
                <w:sz w:val="20"/>
                <w:szCs w:val="20"/>
              </w:rPr>
              <w:t xml:space="preserve"> page AG 71</w:t>
            </w:r>
          </w:p>
          <w:p w:rsidR="00CD4EDF" w:rsidRPr="00844DEF" w:rsidRDefault="00CD4EDF" w:rsidP="00CD4EDF">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2 </w:t>
            </w:r>
            <w:r>
              <w:rPr>
                <w:rFonts w:ascii="Arial Narrow" w:hAnsi="Arial Narrow"/>
                <w:sz w:val="20"/>
                <w:szCs w:val="20"/>
              </w:rPr>
              <w:t>-</w:t>
            </w:r>
            <w:r w:rsidRPr="00844DEF">
              <w:rPr>
                <w:rFonts w:ascii="Arial Narrow" w:hAnsi="Arial Narrow"/>
                <w:sz w:val="20"/>
                <w:szCs w:val="20"/>
              </w:rPr>
              <w:t xml:space="preserve"> page AG 48</w:t>
            </w:r>
          </w:p>
          <w:p w:rsidR="00B470D1" w:rsidRPr="00CD4EDF" w:rsidRDefault="00B470D1" w:rsidP="00CD4EDF">
            <w:pPr>
              <w:rPr>
                <w:rFonts w:ascii="Arial Narrow" w:hAnsi="Arial Narrow"/>
                <w:sz w:val="20"/>
                <w:szCs w:val="20"/>
              </w:rPr>
            </w:pPr>
          </w:p>
        </w:tc>
      </w:tr>
      <w:tr w:rsidR="00B470D1" w:rsidRPr="00CE12B8" w:rsidTr="00843F76">
        <w:trPr>
          <w:cantSplit/>
        </w:trPr>
        <w:tc>
          <w:tcPr>
            <w:tcW w:w="10152" w:type="dxa"/>
            <w:gridSpan w:val="8"/>
            <w:tcBorders>
              <w:bottom w:val="single" w:sz="4" w:space="0" w:color="auto"/>
            </w:tcBorders>
            <w:shd w:val="clear" w:color="auto" w:fill="D9D9D9" w:themeFill="background1" w:themeFillShade="D9"/>
          </w:tcPr>
          <w:p w:rsidR="00B470D1" w:rsidRPr="00CE12B8" w:rsidRDefault="00B470D1" w:rsidP="00495E7A">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ELA</w:t>
            </w:r>
          </w:p>
        </w:tc>
      </w:tr>
      <w:tr w:rsidR="00B470D1" w:rsidRPr="00CE12B8" w:rsidTr="00BE33AA">
        <w:trPr>
          <w:cantSplit/>
          <w:trHeight w:val="2042"/>
        </w:trPr>
        <w:tc>
          <w:tcPr>
            <w:tcW w:w="5598" w:type="dxa"/>
            <w:gridSpan w:val="4"/>
            <w:tcBorders>
              <w:right w:val="nil"/>
            </w:tcBorders>
          </w:tcPr>
          <w:p w:rsidR="00B470D1" w:rsidRPr="00F10A35" w:rsidRDefault="00B470D1" w:rsidP="00495E7A">
            <w:pPr>
              <w:spacing w:before="60"/>
              <w:rPr>
                <w:rFonts w:ascii="Arial Narrow" w:hAnsi="Arial Narrow"/>
                <w:sz w:val="20"/>
                <w:szCs w:val="20"/>
              </w:rPr>
            </w:pPr>
            <w:r>
              <w:rPr>
                <w:rFonts w:ascii="Arial Narrow" w:hAnsi="Arial Narrow"/>
                <w:sz w:val="20"/>
                <w:szCs w:val="20"/>
              </w:rPr>
              <w:t>Journeys</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187</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188</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192</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200A</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Write a Persuasive Letter (Easy)</w:t>
            </w:r>
          </w:p>
          <w:p w:rsidR="00B470D1" w:rsidRPr="00BE33AA"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Language Arts Connection </w:t>
            </w:r>
            <w:r>
              <w:rPr>
                <w:rFonts w:ascii="Arial Narrow" w:hAnsi="Arial Narrow"/>
                <w:sz w:val="20"/>
                <w:szCs w:val="20"/>
              </w:rPr>
              <w:t>-</w:t>
            </w:r>
            <w:r w:rsidRPr="00844DEF">
              <w:rPr>
                <w:rFonts w:ascii="Arial Narrow" w:hAnsi="Arial Narrow"/>
                <w:sz w:val="20"/>
                <w:szCs w:val="20"/>
              </w:rPr>
              <w:t xml:space="preserve"> Determine Word Origins (Average)</w:t>
            </w:r>
          </w:p>
          <w:p w:rsidR="00BE33AA" w:rsidRPr="00BE33AA"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201</w:t>
            </w:r>
          </w:p>
        </w:tc>
        <w:tc>
          <w:tcPr>
            <w:tcW w:w="4554" w:type="dxa"/>
            <w:gridSpan w:val="4"/>
            <w:tcBorders>
              <w:left w:val="nil"/>
            </w:tcBorders>
          </w:tcPr>
          <w:p w:rsidR="00BE33AA" w:rsidRDefault="00BE33AA" w:rsidP="00BE33AA">
            <w:pPr>
              <w:spacing w:before="60"/>
              <w:rPr>
                <w:rFonts w:ascii="Arial Narrow" w:hAnsi="Arial Narrow"/>
                <w:sz w:val="20"/>
                <w:szCs w:val="20"/>
              </w:rPr>
            </w:pP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227</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230</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Make Connections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240A</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Explain How Scientists Work (Average)</w:t>
            </w:r>
          </w:p>
          <w:p w:rsidR="00B470D1" w:rsidRPr="00BE33AA"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Writing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241</w:t>
            </w:r>
          </w:p>
        </w:tc>
      </w:tr>
      <w:tr w:rsidR="00B470D1" w:rsidRPr="00843F76" w:rsidTr="008951DB">
        <w:trPr>
          <w:cantSplit/>
        </w:trPr>
        <w:tc>
          <w:tcPr>
            <w:tcW w:w="10152" w:type="dxa"/>
            <w:gridSpan w:val="8"/>
            <w:tcBorders>
              <w:bottom w:val="single" w:sz="4" w:space="0" w:color="auto"/>
            </w:tcBorders>
            <w:shd w:val="clear" w:color="auto" w:fill="D9D9D9" w:themeFill="background1" w:themeFillShade="D9"/>
          </w:tcPr>
          <w:p w:rsidR="00B470D1" w:rsidRPr="00843F76" w:rsidRDefault="00B470D1" w:rsidP="00495E7A">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MATH</w:t>
            </w:r>
          </w:p>
        </w:tc>
      </w:tr>
      <w:tr w:rsidR="00B470D1" w:rsidRPr="00CE12B8" w:rsidTr="00F77CB1">
        <w:trPr>
          <w:cantSplit/>
          <w:trHeight w:val="5327"/>
        </w:trPr>
        <w:tc>
          <w:tcPr>
            <w:tcW w:w="10152" w:type="dxa"/>
            <w:gridSpan w:val="8"/>
          </w:tcPr>
          <w:p w:rsidR="00B470D1" w:rsidRPr="00F77CB1" w:rsidRDefault="00B470D1" w:rsidP="00495E7A">
            <w:pPr>
              <w:spacing w:before="60"/>
              <w:rPr>
                <w:rFonts w:ascii="Arial Narrow" w:hAnsi="Arial Narrow"/>
                <w:sz w:val="19"/>
                <w:szCs w:val="19"/>
              </w:rPr>
            </w:pPr>
            <w:r w:rsidRPr="00F77CB1">
              <w:rPr>
                <w:rFonts w:ascii="Arial Narrow" w:hAnsi="Arial Narrow"/>
                <w:sz w:val="19"/>
                <w:szCs w:val="19"/>
              </w:rPr>
              <w:t>Math Expressions</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185</w:t>
            </w:r>
          </w:p>
          <w:p w:rsidR="00BE33AA" w:rsidRPr="00BE33AA" w:rsidRDefault="00BE33AA" w:rsidP="00BE33AA">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6: Make New Groups for Addition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45</w:t>
            </w:r>
            <w:r>
              <w:rPr>
                <w:rFonts w:ascii="Arial Narrow" w:hAnsi="Arial Narrow"/>
                <w:sz w:val="20"/>
                <w:szCs w:val="20"/>
              </w:rPr>
              <w:t>-</w:t>
            </w:r>
            <w:r w:rsidRPr="00844DEF">
              <w:rPr>
                <w:rFonts w:ascii="Arial Narrow" w:hAnsi="Arial Narrow"/>
                <w:sz w:val="20"/>
                <w:szCs w:val="20"/>
              </w:rPr>
              <w:t>54</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7: Add Greater Numbers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55</w:t>
            </w:r>
            <w:r>
              <w:rPr>
                <w:rFonts w:ascii="Arial Narrow" w:hAnsi="Arial Narrow"/>
                <w:sz w:val="20"/>
                <w:szCs w:val="20"/>
              </w:rPr>
              <w:t>-</w:t>
            </w:r>
            <w:r w:rsidRPr="00844DEF">
              <w:rPr>
                <w:rFonts w:ascii="Arial Narrow" w:hAnsi="Arial Narrow"/>
                <w:sz w:val="20"/>
                <w:szCs w:val="20"/>
              </w:rPr>
              <w:t>60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8: Estimation and Mental Math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61</w:t>
            </w:r>
            <w:r>
              <w:rPr>
                <w:rFonts w:ascii="Arial Narrow" w:hAnsi="Arial Narrow"/>
                <w:sz w:val="20"/>
                <w:szCs w:val="20"/>
              </w:rPr>
              <w:t>-</w:t>
            </w:r>
            <w:r w:rsidRPr="00844DEF">
              <w:rPr>
                <w:rFonts w:ascii="Arial Narrow" w:hAnsi="Arial Narrow"/>
                <w:sz w:val="20"/>
                <w:szCs w:val="20"/>
              </w:rPr>
              <w:t>68</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9: Subtract from Thousands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69</w:t>
            </w:r>
            <w:r>
              <w:rPr>
                <w:rFonts w:ascii="Arial Narrow" w:hAnsi="Arial Narrow"/>
                <w:sz w:val="20"/>
                <w:szCs w:val="20"/>
              </w:rPr>
              <w:t>-</w:t>
            </w:r>
            <w:r w:rsidRPr="00844DEF">
              <w:rPr>
                <w:rFonts w:ascii="Arial Narrow" w:hAnsi="Arial Narrow"/>
                <w:sz w:val="20"/>
                <w:szCs w:val="20"/>
              </w:rPr>
              <w:t>76</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11: Subtract Greater Numbers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83</w:t>
            </w:r>
            <w:r>
              <w:rPr>
                <w:rFonts w:ascii="Arial Narrow" w:hAnsi="Arial Narrow"/>
                <w:sz w:val="20"/>
                <w:szCs w:val="20"/>
              </w:rPr>
              <w:t>-</w:t>
            </w:r>
            <w:r w:rsidRPr="00844DEF">
              <w:rPr>
                <w:rFonts w:ascii="Arial Narrow" w:hAnsi="Arial Narrow"/>
                <w:sz w:val="20"/>
                <w:szCs w:val="20"/>
              </w:rPr>
              <w:t>90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12: Practice Addition and Subtraction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91</w:t>
            </w:r>
            <w:r>
              <w:rPr>
                <w:rFonts w:ascii="Arial Narrow" w:hAnsi="Arial Narrow"/>
                <w:sz w:val="20"/>
                <w:szCs w:val="20"/>
              </w:rPr>
              <w:t>-</w:t>
            </w:r>
            <w:r w:rsidRPr="00844DEF">
              <w:rPr>
                <w:rFonts w:ascii="Arial Narrow" w:hAnsi="Arial Narrow"/>
                <w:sz w:val="20"/>
                <w:szCs w:val="20"/>
              </w:rPr>
              <w:t>96</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13: Problem Solving with Greater Numbers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97</w:t>
            </w:r>
            <w:r>
              <w:rPr>
                <w:rFonts w:ascii="Arial Narrow" w:hAnsi="Arial Narrow"/>
                <w:sz w:val="20"/>
                <w:szCs w:val="20"/>
              </w:rPr>
              <w:t>-</w:t>
            </w:r>
            <w:r w:rsidRPr="00844DEF">
              <w:rPr>
                <w:rFonts w:ascii="Arial Narrow" w:hAnsi="Arial Narrow"/>
                <w:sz w:val="20"/>
                <w:szCs w:val="20"/>
              </w:rPr>
              <w:t>104</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14: Focus on Mathematical Practices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105</w:t>
            </w:r>
            <w:r>
              <w:rPr>
                <w:rFonts w:ascii="Arial Narrow" w:hAnsi="Arial Narrow"/>
                <w:sz w:val="20"/>
                <w:szCs w:val="20"/>
              </w:rPr>
              <w:t>-</w:t>
            </w:r>
            <w:r w:rsidRPr="00844DEF">
              <w:rPr>
                <w:rFonts w:ascii="Arial Narrow" w:hAnsi="Arial Narrow"/>
                <w:sz w:val="20"/>
                <w:szCs w:val="20"/>
              </w:rPr>
              <w:t>110</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190</w:t>
            </w:r>
          </w:p>
          <w:p w:rsidR="00BE33AA" w:rsidRPr="00BE33AA" w:rsidRDefault="00BE33AA" w:rsidP="00BE33AA">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7: Add Greater Numbers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55</w:t>
            </w:r>
            <w:r>
              <w:rPr>
                <w:rFonts w:ascii="Arial Narrow" w:hAnsi="Arial Narrow"/>
                <w:sz w:val="20"/>
                <w:szCs w:val="20"/>
              </w:rPr>
              <w:t>-</w:t>
            </w:r>
            <w:r w:rsidRPr="00844DEF">
              <w:rPr>
                <w:rFonts w:ascii="Arial Narrow" w:hAnsi="Arial Narrow"/>
                <w:sz w:val="20"/>
                <w:szCs w:val="20"/>
              </w:rPr>
              <w:t>60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11: Subtract Greater Numbers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83</w:t>
            </w:r>
            <w:r>
              <w:rPr>
                <w:rFonts w:ascii="Arial Narrow" w:hAnsi="Arial Narrow"/>
                <w:sz w:val="20"/>
                <w:szCs w:val="20"/>
              </w:rPr>
              <w:t>-</w:t>
            </w:r>
            <w:r w:rsidRPr="00844DEF">
              <w:rPr>
                <w:rFonts w:ascii="Arial Narrow" w:hAnsi="Arial Narrow"/>
                <w:sz w:val="20"/>
                <w:szCs w:val="20"/>
              </w:rPr>
              <w:t>90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12: Practice Addition and Subtraction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91</w:t>
            </w:r>
            <w:r>
              <w:rPr>
                <w:rFonts w:ascii="Arial Narrow" w:hAnsi="Arial Narrow"/>
                <w:sz w:val="20"/>
                <w:szCs w:val="20"/>
              </w:rPr>
              <w:t>-</w:t>
            </w:r>
            <w:r w:rsidRPr="00844DEF">
              <w:rPr>
                <w:rFonts w:ascii="Arial Narrow" w:hAnsi="Arial Narrow"/>
                <w:sz w:val="20"/>
                <w:szCs w:val="20"/>
              </w:rPr>
              <w:t>96</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13: Problem Solving with Greater Numbers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97</w:t>
            </w:r>
            <w:r>
              <w:rPr>
                <w:rFonts w:ascii="Arial Narrow" w:hAnsi="Arial Narrow"/>
                <w:sz w:val="20"/>
                <w:szCs w:val="20"/>
              </w:rPr>
              <w:t>-</w:t>
            </w:r>
            <w:r w:rsidRPr="00844DEF">
              <w:rPr>
                <w:rFonts w:ascii="Arial Narrow" w:hAnsi="Arial Narrow"/>
                <w:sz w:val="20"/>
                <w:szCs w:val="20"/>
              </w:rPr>
              <w:t>104</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1 Lesson 14: Focus on Mathematical Practices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105</w:t>
            </w:r>
            <w:r>
              <w:rPr>
                <w:rFonts w:ascii="Arial Narrow" w:hAnsi="Arial Narrow"/>
                <w:sz w:val="20"/>
                <w:szCs w:val="20"/>
              </w:rPr>
              <w:t>-</w:t>
            </w:r>
            <w:r w:rsidRPr="00844DEF">
              <w:rPr>
                <w:rFonts w:ascii="Arial Narrow" w:hAnsi="Arial Narrow"/>
                <w:sz w:val="20"/>
                <w:szCs w:val="20"/>
              </w:rPr>
              <w:t>110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4: Model One-Digit by Two-Digit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139</w:t>
            </w:r>
            <w:r>
              <w:rPr>
                <w:rFonts w:ascii="Arial Narrow" w:hAnsi="Arial Narrow"/>
                <w:sz w:val="20"/>
                <w:szCs w:val="20"/>
              </w:rPr>
              <w:t>-</w:t>
            </w:r>
            <w:r w:rsidRPr="00844DEF">
              <w:rPr>
                <w:rFonts w:ascii="Arial Narrow" w:hAnsi="Arial Narrow"/>
                <w:sz w:val="20"/>
                <w:szCs w:val="20"/>
              </w:rPr>
              <w:t>140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10: One-Digit by Three-Digit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186</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11: Multistep Word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189</w:t>
            </w:r>
            <w:r>
              <w:rPr>
                <w:rFonts w:ascii="Arial Narrow" w:hAnsi="Arial Narrow"/>
                <w:sz w:val="20"/>
                <w:szCs w:val="20"/>
              </w:rPr>
              <w:t>-</w:t>
            </w:r>
            <w:r w:rsidRPr="00844DEF">
              <w:rPr>
                <w:rFonts w:ascii="Arial Narrow" w:hAnsi="Arial Narrow"/>
                <w:sz w:val="20"/>
                <w:szCs w:val="20"/>
              </w:rPr>
              <w:t>198</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15: Practice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223</w:t>
            </w:r>
            <w:r>
              <w:rPr>
                <w:rFonts w:ascii="Arial Narrow" w:hAnsi="Arial Narrow"/>
                <w:sz w:val="20"/>
                <w:szCs w:val="20"/>
              </w:rPr>
              <w:t>-</w:t>
            </w:r>
            <w:r w:rsidRPr="00844DEF">
              <w:rPr>
                <w:rFonts w:ascii="Arial Narrow" w:hAnsi="Arial Narrow"/>
                <w:sz w:val="20"/>
                <w:szCs w:val="20"/>
              </w:rPr>
              <w:t>230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3 Lesson 3: Discuss 2-Digit and 4-Digit Quotients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285</w:t>
            </w:r>
            <w:r>
              <w:rPr>
                <w:rFonts w:ascii="Arial Narrow" w:hAnsi="Arial Narrow"/>
                <w:sz w:val="20"/>
                <w:szCs w:val="20"/>
              </w:rPr>
              <w:t>-</w:t>
            </w:r>
            <w:r w:rsidRPr="00844DEF">
              <w:rPr>
                <w:rFonts w:ascii="Arial Narrow" w:hAnsi="Arial Narrow"/>
                <w:sz w:val="20"/>
                <w:szCs w:val="20"/>
              </w:rPr>
              <w:t>294</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3 Lesson 4: Digit-by-Digit Method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295</w:t>
            </w:r>
            <w:r>
              <w:rPr>
                <w:rFonts w:ascii="Arial Narrow" w:hAnsi="Arial Narrow"/>
                <w:sz w:val="20"/>
                <w:szCs w:val="20"/>
              </w:rPr>
              <w:t>-</w:t>
            </w:r>
            <w:r w:rsidRPr="00844DEF">
              <w:rPr>
                <w:rFonts w:ascii="Arial Narrow" w:hAnsi="Arial Narrow"/>
                <w:sz w:val="20"/>
                <w:szCs w:val="20"/>
              </w:rPr>
              <w:t>302</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3 Lesson 6: Divide by Any Method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313</w:t>
            </w:r>
            <w:r>
              <w:rPr>
                <w:rFonts w:ascii="Arial Narrow" w:hAnsi="Arial Narrow"/>
                <w:sz w:val="20"/>
                <w:szCs w:val="20"/>
              </w:rPr>
              <w:t>-</w:t>
            </w:r>
            <w:r w:rsidRPr="00844DEF">
              <w:rPr>
                <w:rFonts w:ascii="Arial Narrow" w:hAnsi="Arial Narrow"/>
                <w:sz w:val="20"/>
                <w:szCs w:val="20"/>
              </w:rPr>
              <w:t>318</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3 Lesson 10: Mixed Problem Solving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339</w:t>
            </w:r>
            <w:r>
              <w:rPr>
                <w:rFonts w:ascii="Arial Narrow" w:hAnsi="Arial Narrow"/>
                <w:sz w:val="20"/>
                <w:szCs w:val="20"/>
              </w:rPr>
              <w:t>-</w:t>
            </w:r>
            <w:r w:rsidRPr="00844DEF">
              <w:rPr>
                <w:rFonts w:ascii="Arial Narrow" w:hAnsi="Arial Narrow"/>
                <w:sz w:val="20"/>
                <w:szCs w:val="20"/>
              </w:rPr>
              <w:t>344</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3 Lesson 11: Focus on Mathematical Practices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345</w:t>
            </w:r>
            <w:r>
              <w:rPr>
                <w:rFonts w:ascii="Arial Narrow" w:hAnsi="Arial Narrow"/>
                <w:sz w:val="20"/>
                <w:szCs w:val="20"/>
              </w:rPr>
              <w:t>-</w:t>
            </w:r>
            <w:r w:rsidRPr="00844DEF">
              <w:rPr>
                <w:rFonts w:ascii="Arial Narrow" w:hAnsi="Arial Narrow"/>
                <w:sz w:val="20"/>
                <w:szCs w:val="20"/>
              </w:rPr>
              <w:t>350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8: Solve Multistep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414</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195</w:t>
            </w:r>
          </w:p>
          <w:p w:rsidR="00BE33AA" w:rsidRPr="00BE33AA" w:rsidRDefault="00BE33AA" w:rsidP="00BE33AA">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1: Measuring Length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451</w:t>
            </w:r>
            <w:r>
              <w:rPr>
                <w:rFonts w:ascii="Arial Narrow" w:hAnsi="Arial Narrow"/>
                <w:sz w:val="20"/>
                <w:szCs w:val="20"/>
              </w:rPr>
              <w:t>-</w:t>
            </w:r>
            <w:r w:rsidRPr="00844DEF">
              <w:rPr>
                <w:rFonts w:ascii="Arial Narrow" w:hAnsi="Arial Narrow"/>
                <w:sz w:val="20"/>
                <w:szCs w:val="20"/>
              </w:rPr>
              <w:t>458</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7: Solve Measurement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497</w:t>
            </w:r>
            <w:r>
              <w:rPr>
                <w:rFonts w:ascii="Arial Narrow" w:hAnsi="Arial Narrow"/>
                <w:sz w:val="20"/>
                <w:szCs w:val="20"/>
              </w:rPr>
              <w:t>-</w:t>
            </w:r>
            <w:r w:rsidRPr="00844DEF">
              <w:rPr>
                <w:rFonts w:ascii="Arial Narrow" w:hAnsi="Arial Narrow"/>
                <w:sz w:val="20"/>
                <w:szCs w:val="20"/>
              </w:rPr>
              <w:t>502</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5 Lesson 8: Focus on Mathematical Practices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503</w:t>
            </w:r>
            <w:r>
              <w:rPr>
                <w:rFonts w:ascii="Arial Narrow" w:hAnsi="Arial Narrow"/>
                <w:sz w:val="20"/>
                <w:szCs w:val="20"/>
              </w:rPr>
              <w:t>-</w:t>
            </w:r>
            <w:r w:rsidRPr="00844DEF">
              <w:rPr>
                <w:rFonts w:ascii="Arial Narrow" w:hAnsi="Arial Narrow"/>
                <w:sz w:val="20"/>
                <w:szCs w:val="20"/>
              </w:rPr>
              <w:t>508</w:t>
            </w:r>
          </w:p>
          <w:p w:rsidR="00BE33AA" w:rsidRPr="00844DEF" w:rsidRDefault="00BE33AA" w:rsidP="00BE33AA">
            <w:pPr>
              <w:pStyle w:val="ListParagraph"/>
              <w:numPr>
                <w:ilvl w:val="0"/>
                <w:numId w:val="3"/>
              </w:numPr>
              <w:spacing w:after="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226</w:t>
            </w:r>
          </w:p>
          <w:p w:rsidR="00BE33AA" w:rsidRPr="00BE33AA" w:rsidRDefault="00BE33AA" w:rsidP="00BE33AA">
            <w:pPr>
              <w:pStyle w:val="ListParagraph"/>
              <w:numPr>
                <w:ilvl w:val="0"/>
                <w:numId w:val="3"/>
              </w:numPr>
              <w:spacing w:after="0"/>
              <w:ind w:left="450" w:hanging="270"/>
              <w:contextualSpacing w:val="0"/>
              <w:rPr>
                <w:rFonts w:ascii="Arial Narrow" w:hAnsi="Arial Narrow"/>
                <w:i/>
                <w:sz w:val="20"/>
                <w:szCs w:val="20"/>
              </w:rPr>
            </w:pPr>
            <w:r w:rsidRPr="00BE33AA">
              <w:rPr>
                <w:rFonts w:ascii="Arial Narrow" w:hAnsi="Arial Narrow"/>
                <w:i/>
                <w:sz w:val="19"/>
                <w:szCs w:val="19"/>
              </w:rPr>
              <w:t>Math</w:t>
            </w:r>
            <w:r w:rsidRPr="00BE33AA">
              <w:rPr>
                <w:rFonts w:ascii="Arial Narrow" w:hAnsi="Arial Narrow"/>
                <w:i/>
                <w:sz w:val="20"/>
                <w:szCs w:val="20"/>
              </w:rPr>
              <w:t xml:space="preserve"> Expressions Connections:</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4: Model One-Digit by Two-Digit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pages 139</w:t>
            </w:r>
            <w:r>
              <w:rPr>
                <w:rFonts w:ascii="Arial Narrow" w:hAnsi="Arial Narrow"/>
                <w:sz w:val="20"/>
                <w:szCs w:val="20"/>
              </w:rPr>
              <w:t>-</w:t>
            </w:r>
            <w:r w:rsidRPr="00844DEF">
              <w:rPr>
                <w:rFonts w:ascii="Arial Narrow" w:hAnsi="Arial Narrow"/>
                <w:sz w:val="20"/>
                <w:szCs w:val="20"/>
              </w:rPr>
              <w:t>140</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2 Lesson 10: One-Digit by Three-Digit Multiplication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186</w:t>
            </w:r>
          </w:p>
          <w:p w:rsidR="00BE33AA" w:rsidRPr="00844DEF" w:rsidRDefault="00BE33AA" w:rsidP="00BE33AA">
            <w:pPr>
              <w:pStyle w:val="ListParagraph"/>
              <w:numPr>
                <w:ilvl w:val="1"/>
                <w:numId w:val="1"/>
              </w:numPr>
              <w:spacing w:after="0"/>
              <w:ind w:left="720" w:hanging="270"/>
              <w:contextualSpacing w:val="0"/>
              <w:rPr>
                <w:rFonts w:ascii="Arial Narrow" w:hAnsi="Arial Narrow"/>
                <w:sz w:val="20"/>
                <w:szCs w:val="20"/>
              </w:rPr>
            </w:pPr>
            <w:r w:rsidRPr="00844DEF">
              <w:rPr>
                <w:rFonts w:ascii="Arial Narrow" w:hAnsi="Arial Narrow"/>
                <w:sz w:val="20"/>
                <w:szCs w:val="20"/>
              </w:rPr>
              <w:t xml:space="preserve">Unit 4 Lesson 8: Solve Multistep Problems MX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414</w:t>
            </w:r>
          </w:p>
          <w:p w:rsidR="00BE33AA" w:rsidRPr="00BE33AA" w:rsidRDefault="00BE33AA" w:rsidP="00BE33AA">
            <w:pPr>
              <w:pStyle w:val="ListParagraph"/>
              <w:numPr>
                <w:ilvl w:val="0"/>
                <w:numId w:val="3"/>
              </w:numPr>
              <w:spacing w:after="60"/>
              <w:ind w:left="450" w:hanging="270"/>
              <w:contextualSpacing w:val="0"/>
              <w:rPr>
                <w:rFonts w:ascii="Arial Narrow" w:hAnsi="Arial Narrow"/>
                <w:sz w:val="20"/>
                <w:szCs w:val="20"/>
              </w:rPr>
            </w:pPr>
            <w:r w:rsidRPr="00844DEF">
              <w:rPr>
                <w:rFonts w:ascii="Arial Narrow" w:hAnsi="Arial Narrow"/>
                <w:sz w:val="20"/>
                <w:szCs w:val="20"/>
              </w:rPr>
              <w:t xml:space="preserve">Math Connection </w:t>
            </w:r>
            <w:r>
              <w:rPr>
                <w:rFonts w:ascii="Arial Narrow" w:hAnsi="Arial Narrow"/>
                <w:sz w:val="20"/>
                <w:szCs w:val="20"/>
              </w:rPr>
              <w:t>-</w:t>
            </w:r>
            <w:r w:rsidRPr="00844DEF">
              <w:rPr>
                <w:rFonts w:ascii="Arial Narrow" w:hAnsi="Arial Narrow"/>
                <w:sz w:val="20"/>
                <w:szCs w:val="20"/>
              </w:rPr>
              <w:t xml:space="preserve"> </w:t>
            </w:r>
            <w:proofErr w:type="spellStart"/>
            <w:r w:rsidRPr="00844DEF">
              <w:rPr>
                <w:rFonts w:ascii="Arial Narrow" w:hAnsi="Arial Narrow"/>
                <w:sz w:val="20"/>
                <w:szCs w:val="20"/>
              </w:rPr>
              <w:t>TE</w:t>
            </w:r>
            <w:proofErr w:type="spellEnd"/>
            <w:r w:rsidRPr="00844DEF">
              <w:rPr>
                <w:rFonts w:ascii="Arial Narrow" w:hAnsi="Arial Narrow"/>
                <w:sz w:val="20"/>
                <w:szCs w:val="20"/>
              </w:rPr>
              <w:t xml:space="preserve"> page 229</w:t>
            </w:r>
          </w:p>
        </w:tc>
      </w:tr>
    </w:tbl>
    <w:p w:rsidR="00B8385E" w:rsidRPr="00F77CB1" w:rsidRDefault="00B8385E" w:rsidP="00495E7A">
      <w:pPr>
        <w:spacing w:line="240" w:lineRule="auto"/>
        <w:rPr>
          <w:rFonts w:ascii="Arial Narrow" w:hAnsi="Arial Narrow"/>
          <w:b/>
          <w:sz w:val="2"/>
          <w:szCs w:val="2"/>
        </w:rPr>
      </w:pPr>
    </w:p>
    <w:p w:rsidR="00B8385E" w:rsidRPr="00CE12B8" w:rsidRDefault="00B8385E" w:rsidP="00495E7A">
      <w:pPr>
        <w:spacing w:line="240" w:lineRule="auto"/>
        <w:rPr>
          <w:rFonts w:ascii="Arial Narrow" w:hAnsi="Arial Narrow"/>
          <w:b/>
          <w:sz w:val="20"/>
          <w:szCs w:val="20"/>
        </w:rPr>
      </w:pPr>
    </w:p>
    <w:sectPr w:rsidR="00B8385E" w:rsidRPr="00CE12B8" w:rsidSect="00DD7D5D">
      <w:headerReference w:type="default" r:id="rId10"/>
      <w:pgSz w:w="12240" w:h="15840"/>
      <w:pgMar w:top="720" w:right="1152" w:bottom="720" w:left="1152"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535" w:rsidRDefault="00423535" w:rsidP="0095077E">
      <w:pPr>
        <w:spacing w:line="240" w:lineRule="auto"/>
      </w:pPr>
      <w:r>
        <w:separator/>
      </w:r>
    </w:p>
  </w:endnote>
  <w:endnote w:type="continuationSeparator" w:id="0">
    <w:p w:rsidR="00423535" w:rsidRDefault="00423535" w:rsidP="00950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535" w:rsidRDefault="00423535" w:rsidP="0095077E">
      <w:pPr>
        <w:spacing w:line="240" w:lineRule="auto"/>
      </w:pPr>
      <w:r>
        <w:separator/>
      </w:r>
    </w:p>
  </w:footnote>
  <w:footnote w:type="continuationSeparator" w:id="0">
    <w:p w:rsidR="00423535" w:rsidRDefault="00423535" w:rsidP="009507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F0755A">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317C2D">
            <w:rPr>
              <w:rFonts w:ascii="Arial Narrow" w:hAnsi="Arial Narrow"/>
              <w:b/>
              <w:sz w:val="24"/>
              <w:szCs w:val="20"/>
              <w:u w:val="single"/>
            </w:rPr>
            <w:t>4</w:t>
          </w:r>
        </w:p>
      </w:tc>
      <w:tc>
        <w:tcPr>
          <w:tcW w:w="5076" w:type="dxa"/>
          <w:shd w:val="clear" w:color="auto" w:fill="FFFFFF" w:themeFill="background1"/>
        </w:tcPr>
        <w:p w:rsidR="0095077E" w:rsidRPr="0095077E" w:rsidRDefault="0095077E" w:rsidP="00BE33AA">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QUARTER </w:t>
          </w:r>
          <w:r w:rsidR="00AD46AD">
            <w:rPr>
              <w:rFonts w:ascii="Arial Narrow" w:hAnsi="Arial Narrow"/>
              <w:b/>
              <w:sz w:val="24"/>
              <w:szCs w:val="20"/>
              <w:u w:val="single"/>
            </w:rPr>
            <w:t>2</w:t>
          </w:r>
          <w:r w:rsidR="00D81D05">
            <w:rPr>
              <w:rFonts w:ascii="Arial Narrow" w:hAnsi="Arial Narrow"/>
              <w:b/>
              <w:sz w:val="24"/>
              <w:szCs w:val="20"/>
              <w:u w:val="single"/>
            </w:rPr>
            <w:t xml:space="preserve"> (part </w:t>
          </w:r>
          <w:r w:rsidR="00BA5DE5">
            <w:rPr>
              <w:rFonts w:ascii="Arial Narrow" w:hAnsi="Arial Narrow"/>
              <w:b/>
              <w:sz w:val="24"/>
              <w:szCs w:val="20"/>
              <w:u w:val="single"/>
            </w:rPr>
            <w:t>1</w:t>
          </w:r>
          <w:r w:rsidR="00D81D05">
            <w:rPr>
              <w:rFonts w:ascii="Arial Narrow" w:hAnsi="Arial Narrow"/>
              <w:b/>
              <w:sz w:val="24"/>
              <w:szCs w:val="20"/>
              <w:u w:val="single"/>
            </w:rPr>
            <w:t>)</w:t>
          </w:r>
        </w:p>
      </w:tc>
    </w:tr>
  </w:tbl>
  <w:p w:rsidR="0095077E" w:rsidRPr="0095077E" w:rsidRDefault="0095077E" w:rsidP="0095077E">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F80A90"/>
    <w:multiLevelType w:val="hybridMultilevel"/>
    <w:tmpl w:val="EF0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9"/>
  </w:num>
  <w:num w:numId="5">
    <w:abstractNumId w:val="6"/>
  </w:num>
  <w:num w:numId="6">
    <w:abstractNumId w:val="1"/>
  </w:num>
  <w:num w:numId="7">
    <w:abstractNumId w:val="4"/>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B5"/>
    <w:rsid w:val="00012BFE"/>
    <w:rsid w:val="000352B3"/>
    <w:rsid w:val="00060485"/>
    <w:rsid w:val="000C531D"/>
    <w:rsid w:val="000D6820"/>
    <w:rsid w:val="001002A4"/>
    <w:rsid w:val="00105468"/>
    <w:rsid w:val="001A5488"/>
    <w:rsid w:val="001D38CC"/>
    <w:rsid w:val="00271DDA"/>
    <w:rsid w:val="002C738F"/>
    <w:rsid w:val="00306921"/>
    <w:rsid w:val="00317C2D"/>
    <w:rsid w:val="00324F4A"/>
    <w:rsid w:val="00354C52"/>
    <w:rsid w:val="003E620E"/>
    <w:rsid w:val="003E711C"/>
    <w:rsid w:val="00405089"/>
    <w:rsid w:val="00423535"/>
    <w:rsid w:val="00423C81"/>
    <w:rsid w:val="0043425B"/>
    <w:rsid w:val="004548E8"/>
    <w:rsid w:val="00487C44"/>
    <w:rsid w:val="00495E7A"/>
    <w:rsid w:val="00554668"/>
    <w:rsid w:val="0059625C"/>
    <w:rsid w:val="006746B4"/>
    <w:rsid w:val="00682453"/>
    <w:rsid w:val="006968CC"/>
    <w:rsid w:val="006C1A97"/>
    <w:rsid w:val="007577D5"/>
    <w:rsid w:val="007776D4"/>
    <w:rsid w:val="00785F96"/>
    <w:rsid w:val="007E343F"/>
    <w:rsid w:val="00811335"/>
    <w:rsid w:val="00843F76"/>
    <w:rsid w:val="008C4B95"/>
    <w:rsid w:val="008E5AE6"/>
    <w:rsid w:val="0090417B"/>
    <w:rsid w:val="00915523"/>
    <w:rsid w:val="00935CF9"/>
    <w:rsid w:val="0095077E"/>
    <w:rsid w:val="00956784"/>
    <w:rsid w:val="00981200"/>
    <w:rsid w:val="00982D35"/>
    <w:rsid w:val="009929D3"/>
    <w:rsid w:val="00A220F8"/>
    <w:rsid w:val="00A4555F"/>
    <w:rsid w:val="00A460BA"/>
    <w:rsid w:val="00A834E1"/>
    <w:rsid w:val="00AA07D1"/>
    <w:rsid w:val="00AB6FF8"/>
    <w:rsid w:val="00AC5FC0"/>
    <w:rsid w:val="00AC678E"/>
    <w:rsid w:val="00AD0F93"/>
    <w:rsid w:val="00AD46AD"/>
    <w:rsid w:val="00B16571"/>
    <w:rsid w:val="00B42C5C"/>
    <w:rsid w:val="00B470D1"/>
    <w:rsid w:val="00B5395F"/>
    <w:rsid w:val="00B8385E"/>
    <w:rsid w:val="00BA5DE5"/>
    <w:rsid w:val="00BA70C0"/>
    <w:rsid w:val="00BE08B5"/>
    <w:rsid w:val="00BE33AA"/>
    <w:rsid w:val="00C40056"/>
    <w:rsid w:val="00C41DE4"/>
    <w:rsid w:val="00C51568"/>
    <w:rsid w:val="00C71196"/>
    <w:rsid w:val="00C820D1"/>
    <w:rsid w:val="00C85C57"/>
    <w:rsid w:val="00CD4EDF"/>
    <w:rsid w:val="00CD79EF"/>
    <w:rsid w:val="00CE12B8"/>
    <w:rsid w:val="00CF7390"/>
    <w:rsid w:val="00D31955"/>
    <w:rsid w:val="00D81D05"/>
    <w:rsid w:val="00DD7D5D"/>
    <w:rsid w:val="00DE417D"/>
    <w:rsid w:val="00E31813"/>
    <w:rsid w:val="00E611E1"/>
    <w:rsid w:val="00E91950"/>
    <w:rsid w:val="00EE362E"/>
    <w:rsid w:val="00F02B05"/>
    <w:rsid w:val="00F0755A"/>
    <w:rsid w:val="00F46D42"/>
    <w:rsid w:val="00F77CB1"/>
    <w:rsid w:val="00F92F31"/>
    <w:rsid w:val="00F92FF2"/>
    <w:rsid w:val="00F97B98"/>
    <w:rsid w:val="00FD769D"/>
    <w:rsid w:val="00FF3B19"/>
    <w:rsid w:val="00FF7B79"/>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B470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B47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ucation@greaterclevelandaquar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EA211-01A6-4B2F-A76B-6F6F4FBC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BUEHJE01</cp:lastModifiedBy>
  <cp:revision>11</cp:revision>
  <dcterms:created xsi:type="dcterms:W3CDTF">2016-08-11T19:11:00Z</dcterms:created>
  <dcterms:modified xsi:type="dcterms:W3CDTF">2016-09-20T15:11:00Z</dcterms:modified>
</cp:coreProperties>
</file>