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FD4E1" w14:textId="77777777" w:rsidR="006D4824" w:rsidRPr="003D6848" w:rsidRDefault="006D4824" w:rsidP="006D4824">
      <w:pPr>
        <w:pStyle w:val="Body"/>
        <w:rPr>
          <w:b/>
          <w:bCs/>
          <w:sz w:val="20"/>
          <w:szCs w:val="20"/>
          <w:u w:val="single"/>
        </w:rPr>
      </w:pPr>
      <w:r w:rsidRPr="003D6848">
        <w:rPr>
          <w:b/>
          <w:bCs/>
          <w:sz w:val="20"/>
          <w:szCs w:val="20"/>
          <w:u w:val="single"/>
        </w:rPr>
        <w:t>SAC Norms</w:t>
      </w:r>
    </w:p>
    <w:p w14:paraId="5DB672A9" w14:textId="77777777" w:rsidR="006D4824" w:rsidRPr="003D6848" w:rsidRDefault="006D4824" w:rsidP="006D4824">
      <w:pPr>
        <w:pStyle w:val="Body"/>
        <w:numPr>
          <w:ilvl w:val="1"/>
          <w:numId w:val="2"/>
        </w:numPr>
        <w:rPr>
          <w:sz w:val="20"/>
          <w:szCs w:val="20"/>
        </w:rPr>
      </w:pPr>
      <w:r w:rsidRPr="003D6848">
        <w:rPr>
          <w:sz w:val="20"/>
          <w:szCs w:val="20"/>
        </w:rPr>
        <w:t xml:space="preserve">Meetings held to address the needs of the students at Singing hills Preschool and Elementary </w:t>
      </w:r>
    </w:p>
    <w:p w14:paraId="3B599CB4" w14:textId="77777777" w:rsidR="006D4824" w:rsidRPr="003D6848" w:rsidRDefault="006D4824" w:rsidP="006D4824">
      <w:pPr>
        <w:pStyle w:val="Body"/>
        <w:numPr>
          <w:ilvl w:val="1"/>
          <w:numId w:val="2"/>
        </w:numPr>
        <w:rPr>
          <w:sz w:val="20"/>
          <w:szCs w:val="20"/>
        </w:rPr>
      </w:pPr>
      <w:r w:rsidRPr="003D6848">
        <w:rPr>
          <w:sz w:val="20"/>
          <w:szCs w:val="20"/>
        </w:rPr>
        <w:t>Personal issues are shared with the principal on an individual basis</w:t>
      </w:r>
    </w:p>
    <w:p w14:paraId="77DD8106" w14:textId="77777777" w:rsidR="006D4824" w:rsidRPr="003D6848" w:rsidRDefault="006D4824" w:rsidP="006D4824">
      <w:pPr>
        <w:pStyle w:val="Body"/>
        <w:numPr>
          <w:ilvl w:val="1"/>
          <w:numId w:val="2"/>
        </w:numPr>
        <w:rPr>
          <w:sz w:val="20"/>
          <w:szCs w:val="20"/>
        </w:rPr>
      </w:pPr>
      <w:r w:rsidRPr="003D6848">
        <w:rPr>
          <w:sz w:val="20"/>
          <w:szCs w:val="20"/>
        </w:rPr>
        <w:t>Members maintain professional conduct</w:t>
      </w:r>
    </w:p>
    <w:p w14:paraId="07ABC901" w14:textId="77777777" w:rsidR="006D4824" w:rsidRPr="003D6848" w:rsidRDefault="006D4824" w:rsidP="006D4824">
      <w:pPr>
        <w:pStyle w:val="Body"/>
        <w:numPr>
          <w:ilvl w:val="1"/>
          <w:numId w:val="2"/>
        </w:numPr>
        <w:rPr>
          <w:sz w:val="20"/>
          <w:szCs w:val="20"/>
        </w:rPr>
      </w:pPr>
      <w:r w:rsidRPr="003D6848">
        <w:rPr>
          <w:sz w:val="20"/>
          <w:szCs w:val="20"/>
        </w:rPr>
        <w:t>The committee will follow a Parliamentary Procedure when a decision needs to be rendered by the group. 51% will win approval by the group. If there is a tie, the chair/principal will be the deciding vote</w:t>
      </w:r>
    </w:p>
    <w:p w14:paraId="644AEEB9" w14:textId="7EC8FCFD" w:rsidR="006D4824" w:rsidRPr="003D6848" w:rsidRDefault="006D4824" w:rsidP="006D4824">
      <w:pPr>
        <w:pStyle w:val="Body"/>
        <w:numPr>
          <w:ilvl w:val="1"/>
          <w:numId w:val="2"/>
        </w:numPr>
        <w:rPr>
          <w:sz w:val="20"/>
          <w:szCs w:val="20"/>
        </w:rPr>
      </w:pPr>
      <w:r w:rsidRPr="003D6848">
        <w:rPr>
          <w:sz w:val="20"/>
          <w:szCs w:val="20"/>
        </w:rPr>
        <w:t>Communication (email, phone call</w:t>
      </w:r>
      <w:r>
        <w:rPr>
          <w:sz w:val="20"/>
          <w:szCs w:val="20"/>
        </w:rPr>
        <w:t xml:space="preserve"> and/or</w:t>
      </w:r>
      <w:bookmarkStart w:id="0" w:name="_GoBack"/>
      <w:bookmarkEnd w:id="0"/>
      <w:r w:rsidRPr="003D6848">
        <w:rPr>
          <w:sz w:val="20"/>
          <w:szCs w:val="20"/>
        </w:rPr>
        <w:t xml:space="preserve"> newsletters) will be sent to the SHE community for all SAC meetings</w:t>
      </w:r>
    </w:p>
    <w:p w14:paraId="29B5145D" w14:textId="77777777" w:rsidR="006D4824" w:rsidRPr="003D6848" w:rsidRDefault="006D4824" w:rsidP="006D4824">
      <w:pPr>
        <w:pStyle w:val="Body"/>
        <w:numPr>
          <w:ilvl w:val="1"/>
          <w:numId w:val="2"/>
        </w:numPr>
        <w:rPr>
          <w:sz w:val="20"/>
          <w:szCs w:val="20"/>
        </w:rPr>
      </w:pPr>
      <w:r w:rsidRPr="003D6848">
        <w:rPr>
          <w:sz w:val="20"/>
          <w:szCs w:val="20"/>
        </w:rPr>
        <w:t>SAC Positions (Chair, Secretary, DAC Representative) will be decided upon with a vote, by SAC committee at the beginning of each year</w:t>
      </w:r>
    </w:p>
    <w:p w14:paraId="22DAEF81" w14:textId="77777777" w:rsidR="006D4824" w:rsidRPr="003D6848" w:rsidRDefault="006D4824" w:rsidP="006D4824">
      <w:pPr>
        <w:pStyle w:val="Body"/>
        <w:numPr>
          <w:ilvl w:val="1"/>
          <w:numId w:val="2"/>
        </w:numPr>
        <w:rPr>
          <w:sz w:val="20"/>
          <w:szCs w:val="20"/>
        </w:rPr>
      </w:pPr>
      <w:r w:rsidRPr="003D6848">
        <w:rPr>
          <w:sz w:val="20"/>
          <w:szCs w:val="20"/>
        </w:rPr>
        <w:t>The principal will be a co-facilitator of each meeting</w:t>
      </w:r>
    </w:p>
    <w:p w14:paraId="4422F8C9" w14:textId="77777777" w:rsidR="006D4824" w:rsidRPr="003D6848" w:rsidRDefault="006D4824" w:rsidP="006D4824">
      <w:pPr>
        <w:pStyle w:val="Body"/>
        <w:numPr>
          <w:ilvl w:val="1"/>
          <w:numId w:val="2"/>
        </w:numPr>
        <w:rPr>
          <w:sz w:val="20"/>
          <w:szCs w:val="20"/>
        </w:rPr>
      </w:pPr>
      <w:r w:rsidRPr="003D6848">
        <w:rPr>
          <w:sz w:val="20"/>
          <w:szCs w:val="20"/>
        </w:rPr>
        <w:t>The Principal and Chair will set the agenda for the meeting two weeks prior to the next scheduled meeting</w:t>
      </w:r>
    </w:p>
    <w:p w14:paraId="0CAF1775" w14:textId="77777777" w:rsidR="006D4824" w:rsidRPr="003D6848" w:rsidRDefault="006D4824" w:rsidP="006D4824">
      <w:pPr>
        <w:pStyle w:val="Body"/>
        <w:numPr>
          <w:ilvl w:val="1"/>
          <w:numId w:val="2"/>
        </w:numPr>
        <w:rPr>
          <w:sz w:val="20"/>
          <w:szCs w:val="20"/>
        </w:rPr>
      </w:pPr>
      <w:r w:rsidRPr="003D6848">
        <w:rPr>
          <w:sz w:val="20"/>
          <w:szCs w:val="20"/>
        </w:rPr>
        <w:t>The DAC representative will be present at SHE SAC meetings at least 50% of the year</w:t>
      </w:r>
    </w:p>
    <w:p w14:paraId="59DA4A65" w14:textId="77777777" w:rsidR="00E1425A" w:rsidRDefault="00E1425A"/>
    <w:sectPr w:rsidR="00E1425A" w:rsidSect="00001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AFF" w:usb1="D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709AC"/>
    <w:multiLevelType w:val="hybridMultilevel"/>
    <w:tmpl w:val="806891CC"/>
    <w:styleLink w:val="Bullet"/>
    <w:lvl w:ilvl="0" w:tplc="EA2E9D4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B2A4F3BC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05E4CC0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05C9A60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70EFFBA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5F6D292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04EA490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590CE92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9ACA6D0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6BEC0655"/>
    <w:multiLevelType w:val="hybridMultilevel"/>
    <w:tmpl w:val="806891CC"/>
    <w:numStyleLink w:val="Bulle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24"/>
    <w:rsid w:val="00001AF7"/>
    <w:rsid w:val="006D4824"/>
    <w:rsid w:val="00E1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8E6400"/>
  <w14:defaultImageDpi w14:val="32767"/>
  <w15:chartTrackingRefBased/>
  <w15:docId w15:val="{9D9910EC-DDC1-5B47-A240-C374CC33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D48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numbering" w:customStyle="1" w:styleId="Bullet">
    <w:name w:val="Bullet"/>
    <w:rsid w:val="006D482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2020-10-09T02:55:00Z</dcterms:created>
  <dcterms:modified xsi:type="dcterms:W3CDTF">2020-10-09T02:56:00Z</dcterms:modified>
</cp:coreProperties>
</file>