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3CD17" w14:textId="2C8BFFC1" w:rsidR="00256563" w:rsidRPr="00E04D23" w:rsidRDefault="00075EA0">
      <w:pPr>
        <w:rPr>
          <w:sz w:val="32"/>
          <w:szCs w:val="32"/>
        </w:rPr>
      </w:pPr>
      <w:r w:rsidRPr="00E04D23">
        <w:rPr>
          <w:sz w:val="32"/>
          <w:szCs w:val="32"/>
        </w:rPr>
        <w:t>Watching the news and hearing about the amount of deaths occurring due to drugs</w:t>
      </w:r>
      <w:r w:rsidR="00DC75C7" w:rsidRPr="00E04D23">
        <w:rPr>
          <w:sz w:val="32"/>
          <w:szCs w:val="32"/>
        </w:rPr>
        <w:t xml:space="preserve"> </w:t>
      </w:r>
      <w:r w:rsidR="00A275B2" w:rsidRPr="00E04D23">
        <w:rPr>
          <w:sz w:val="32"/>
          <w:szCs w:val="32"/>
        </w:rPr>
        <w:t xml:space="preserve">is very alarming.  Did you know that most </w:t>
      </w:r>
      <w:r w:rsidR="00B5700C" w:rsidRPr="00E04D23">
        <w:rPr>
          <w:sz w:val="32"/>
          <w:szCs w:val="32"/>
        </w:rPr>
        <w:t>adolescents</w:t>
      </w:r>
      <w:r w:rsidR="00A275B2" w:rsidRPr="00E04D23">
        <w:rPr>
          <w:sz w:val="32"/>
          <w:szCs w:val="32"/>
        </w:rPr>
        <w:t xml:space="preserve"> who abuse drugs have a co-occurring </w:t>
      </w:r>
      <w:r w:rsidR="00E04D23" w:rsidRPr="00E04D23">
        <w:rPr>
          <w:sz w:val="32"/>
          <w:szCs w:val="32"/>
        </w:rPr>
        <w:t>disorder?</w:t>
      </w:r>
      <w:r w:rsidR="00B5700C" w:rsidRPr="00E04D23">
        <w:rPr>
          <w:sz w:val="32"/>
          <w:szCs w:val="32"/>
        </w:rPr>
        <w:t xml:space="preserve">  According to SAMHSA</w:t>
      </w:r>
      <w:r w:rsidR="004B5BD7" w:rsidRPr="00E04D23">
        <w:rPr>
          <w:sz w:val="32"/>
          <w:szCs w:val="32"/>
        </w:rPr>
        <w:t xml:space="preserve">’s </w:t>
      </w:r>
      <w:r w:rsidR="00646302">
        <w:rPr>
          <w:sz w:val="32"/>
          <w:szCs w:val="32"/>
        </w:rPr>
        <w:t xml:space="preserve">(substance abuse and mental health services administration) </w:t>
      </w:r>
      <w:r w:rsidR="004B5BD7" w:rsidRPr="00E04D23">
        <w:rPr>
          <w:sz w:val="32"/>
          <w:szCs w:val="32"/>
        </w:rPr>
        <w:t xml:space="preserve">latest </w:t>
      </w:r>
      <w:r w:rsidR="00E04D23" w:rsidRPr="00E04D23">
        <w:rPr>
          <w:sz w:val="32"/>
          <w:szCs w:val="32"/>
        </w:rPr>
        <w:t>annual national report</w:t>
      </w:r>
      <w:r w:rsidR="00FD2A98">
        <w:rPr>
          <w:sz w:val="32"/>
          <w:szCs w:val="32"/>
        </w:rPr>
        <w:t xml:space="preserve"> that was released September 14</w:t>
      </w:r>
      <w:r w:rsidR="00FD2A98" w:rsidRPr="00FD2A98">
        <w:rPr>
          <w:sz w:val="32"/>
          <w:szCs w:val="32"/>
          <w:vertAlign w:val="superscript"/>
        </w:rPr>
        <w:t>th</w:t>
      </w:r>
      <w:r w:rsidR="00FD2A98">
        <w:rPr>
          <w:sz w:val="32"/>
          <w:szCs w:val="32"/>
        </w:rPr>
        <w:t>, 2018</w:t>
      </w:r>
      <w:r w:rsidR="00E04D23" w:rsidRPr="00E04D23">
        <w:rPr>
          <w:sz w:val="32"/>
          <w:szCs w:val="32"/>
        </w:rPr>
        <w:t>,</w:t>
      </w:r>
      <w:r w:rsidR="004B5BD7" w:rsidRPr="00E04D23">
        <w:rPr>
          <w:sz w:val="32"/>
          <w:szCs w:val="32"/>
        </w:rPr>
        <w:t xml:space="preserve"> “</w:t>
      </w:r>
      <w:r w:rsidR="004B5BD7" w:rsidRPr="00E04D23">
        <w:rPr>
          <w:color w:val="000000"/>
          <w:sz w:val="32"/>
          <w:szCs w:val="32"/>
        </w:rPr>
        <w:t>In 2017, the percentage of adolescents aged 12 to 17 who used illicit drugs in the past year was higher among those with a past year MDE</w:t>
      </w:r>
      <w:r w:rsidR="0065793A">
        <w:rPr>
          <w:color w:val="000000"/>
          <w:sz w:val="32"/>
          <w:szCs w:val="32"/>
        </w:rPr>
        <w:t xml:space="preserve"> (major depressive disorder)</w:t>
      </w:r>
      <w:r w:rsidR="004B5BD7" w:rsidRPr="00E04D23">
        <w:rPr>
          <w:color w:val="000000"/>
          <w:sz w:val="32"/>
          <w:szCs w:val="32"/>
        </w:rPr>
        <w:t xml:space="preserve"> than it was among those without a past year MDE (29.3 vs. 14.3 percent). An estimated 345,000 adolescents (1.4 percent of all adolescents) had </w:t>
      </w:r>
      <w:proofErr w:type="gramStart"/>
      <w:r w:rsidR="004B5BD7" w:rsidRPr="00E04D23">
        <w:rPr>
          <w:color w:val="000000"/>
          <w:sz w:val="32"/>
          <w:szCs w:val="32"/>
        </w:rPr>
        <w:t>an</w:t>
      </w:r>
      <w:proofErr w:type="gramEnd"/>
      <w:r w:rsidR="004B5BD7" w:rsidRPr="00E04D23">
        <w:rPr>
          <w:color w:val="000000"/>
          <w:sz w:val="32"/>
          <w:szCs w:val="32"/>
        </w:rPr>
        <w:t xml:space="preserve"> SUD </w:t>
      </w:r>
      <w:r w:rsidR="0065793A">
        <w:rPr>
          <w:color w:val="000000"/>
          <w:sz w:val="32"/>
          <w:szCs w:val="32"/>
        </w:rPr>
        <w:t>(substance use disorder)</w:t>
      </w:r>
      <w:r w:rsidR="00646302">
        <w:rPr>
          <w:color w:val="000000"/>
          <w:sz w:val="32"/>
          <w:szCs w:val="32"/>
        </w:rPr>
        <w:t xml:space="preserve"> </w:t>
      </w:r>
      <w:r w:rsidR="004B5BD7" w:rsidRPr="00E04D23">
        <w:rPr>
          <w:color w:val="000000"/>
          <w:sz w:val="32"/>
          <w:szCs w:val="32"/>
        </w:rPr>
        <w:t>and an MDE in the past year</w:t>
      </w:r>
      <w:r w:rsidR="00E04D23">
        <w:rPr>
          <w:color w:val="000000"/>
          <w:sz w:val="32"/>
          <w:szCs w:val="32"/>
        </w:rPr>
        <w:t>”.</w:t>
      </w:r>
    </w:p>
    <w:p w14:paraId="36322A6C" w14:textId="3D9237AB" w:rsidR="00124542" w:rsidRPr="00E04D23" w:rsidRDefault="00124542">
      <w:pPr>
        <w:rPr>
          <w:sz w:val="32"/>
          <w:szCs w:val="32"/>
        </w:rPr>
      </w:pPr>
    </w:p>
    <w:p w14:paraId="6761C676" w14:textId="64F1A8FF" w:rsidR="00124542" w:rsidRDefault="00433F4D">
      <w:pPr>
        <w:rPr>
          <w:sz w:val="32"/>
          <w:szCs w:val="32"/>
        </w:rPr>
      </w:pPr>
      <w:r w:rsidRPr="00E04D23">
        <w:rPr>
          <w:sz w:val="32"/>
          <w:szCs w:val="32"/>
        </w:rPr>
        <w:t xml:space="preserve">Prevention </w:t>
      </w:r>
      <w:r w:rsidR="00F814AD" w:rsidRPr="00E04D23">
        <w:rPr>
          <w:sz w:val="32"/>
          <w:szCs w:val="32"/>
        </w:rPr>
        <w:t xml:space="preserve">and education </w:t>
      </w:r>
      <w:r w:rsidRPr="00E04D23">
        <w:rPr>
          <w:sz w:val="32"/>
          <w:szCs w:val="32"/>
        </w:rPr>
        <w:t>will help r</w:t>
      </w:r>
      <w:r w:rsidR="00124542" w:rsidRPr="00E04D23">
        <w:rPr>
          <w:sz w:val="32"/>
          <w:szCs w:val="32"/>
        </w:rPr>
        <w:t>educe the impact of drug abuse and mental illness on th</w:t>
      </w:r>
      <w:r w:rsidR="00F814AD" w:rsidRPr="00E04D23">
        <w:rPr>
          <w:sz w:val="32"/>
          <w:szCs w:val="32"/>
        </w:rPr>
        <w:t>is</w:t>
      </w:r>
      <w:r w:rsidR="00124542" w:rsidRPr="00E04D23">
        <w:rPr>
          <w:sz w:val="32"/>
          <w:szCs w:val="32"/>
        </w:rPr>
        <w:t xml:space="preserve"> community</w:t>
      </w:r>
      <w:r w:rsidRPr="00E04D23">
        <w:rPr>
          <w:sz w:val="32"/>
          <w:szCs w:val="32"/>
        </w:rPr>
        <w:t xml:space="preserve">.  This is done by students bringing information to the forefront and not allowing for students to not be informed of the </w:t>
      </w:r>
      <w:r w:rsidR="00946BCC" w:rsidRPr="00E04D23">
        <w:rPr>
          <w:sz w:val="32"/>
          <w:szCs w:val="32"/>
        </w:rPr>
        <w:t xml:space="preserve">dangers, treatments, and </w:t>
      </w:r>
      <w:r w:rsidR="00F814AD" w:rsidRPr="00E04D23">
        <w:rPr>
          <w:sz w:val="32"/>
          <w:szCs w:val="32"/>
        </w:rPr>
        <w:t xml:space="preserve">support services available for people suffering with addiction and or a mental illness.  Together we can </w:t>
      </w:r>
      <w:r w:rsidR="00F814AD" w:rsidRPr="00646302">
        <w:rPr>
          <w:b/>
          <w:sz w:val="32"/>
          <w:szCs w:val="32"/>
        </w:rPr>
        <w:t>“Be Proud</w:t>
      </w:r>
      <w:r w:rsidR="001249D1">
        <w:rPr>
          <w:b/>
          <w:sz w:val="32"/>
          <w:szCs w:val="32"/>
        </w:rPr>
        <w:t xml:space="preserve"> to Be the Change</w:t>
      </w:r>
      <w:bookmarkStart w:id="0" w:name="_GoBack"/>
      <w:bookmarkEnd w:id="0"/>
      <w:r w:rsidR="00E04D23">
        <w:rPr>
          <w:sz w:val="32"/>
          <w:szCs w:val="32"/>
        </w:rPr>
        <w:t>!!!</w:t>
      </w:r>
    </w:p>
    <w:p w14:paraId="58C80641" w14:textId="2F87DBD5" w:rsidR="00646302" w:rsidRDefault="00646302">
      <w:pPr>
        <w:rPr>
          <w:sz w:val="32"/>
          <w:szCs w:val="32"/>
        </w:rPr>
      </w:pPr>
    </w:p>
    <w:p w14:paraId="0A094F34" w14:textId="2C46A273" w:rsidR="00646302" w:rsidRPr="00E04D23" w:rsidRDefault="00646302">
      <w:pPr>
        <w:rPr>
          <w:sz w:val="32"/>
          <w:szCs w:val="32"/>
        </w:rPr>
      </w:pPr>
      <w:r>
        <w:rPr>
          <w:sz w:val="32"/>
          <w:szCs w:val="32"/>
        </w:rPr>
        <w:t xml:space="preserve">If this </w:t>
      </w:r>
      <w:r w:rsidR="001A7107">
        <w:rPr>
          <w:sz w:val="32"/>
          <w:szCs w:val="32"/>
        </w:rPr>
        <w:t xml:space="preserve">alliance </w:t>
      </w:r>
      <w:r>
        <w:rPr>
          <w:sz w:val="32"/>
          <w:szCs w:val="32"/>
        </w:rPr>
        <w:t xml:space="preserve">sounds like something you want to get involved in, please speak with Mrs. Busco.  You can find her in her office in the basement or you can contact her by email </w:t>
      </w:r>
      <w:hyperlink r:id="rId4" w:history="1">
        <w:r w:rsidRPr="00FC536D">
          <w:rPr>
            <w:rStyle w:val="Hyperlink"/>
            <w:sz w:val="32"/>
            <w:szCs w:val="32"/>
          </w:rPr>
          <w:t>lbusco@manasquan.k12.nj.org</w:t>
        </w:r>
      </w:hyperlink>
      <w:r>
        <w:rPr>
          <w:sz w:val="32"/>
          <w:szCs w:val="32"/>
        </w:rPr>
        <w:t xml:space="preserve"> or calling her (732) 528-8820x1048.  </w:t>
      </w:r>
    </w:p>
    <w:sectPr w:rsidR="00646302" w:rsidRPr="00E04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A0"/>
    <w:rsid w:val="00075EA0"/>
    <w:rsid w:val="00124542"/>
    <w:rsid w:val="001249D1"/>
    <w:rsid w:val="001A7107"/>
    <w:rsid w:val="00433F4D"/>
    <w:rsid w:val="004B5BD7"/>
    <w:rsid w:val="005E7893"/>
    <w:rsid w:val="00646302"/>
    <w:rsid w:val="0065793A"/>
    <w:rsid w:val="00946BCC"/>
    <w:rsid w:val="00A275B2"/>
    <w:rsid w:val="00B5700C"/>
    <w:rsid w:val="00B70877"/>
    <w:rsid w:val="00DC75C7"/>
    <w:rsid w:val="00E04D23"/>
    <w:rsid w:val="00F814AD"/>
    <w:rsid w:val="00FD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9F6D"/>
  <w15:chartTrackingRefBased/>
  <w15:docId w15:val="{0AC6304E-BA4C-42A2-AF87-16C1BA80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302"/>
    <w:rPr>
      <w:color w:val="0563C1" w:themeColor="hyperlink"/>
      <w:u w:val="single"/>
    </w:rPr>
  </w:style>
  <w:style w:type="character" w:styleId="UnresolvedMention">
    <w:name w:val="Unresolved Mention"/>
    <w:basedOn w:val="DefaultParagraphFont"/>
    <w:uiPriority w:val="99"/>
    <w:semiHidden/>
    <w:unhideWhenUsed/>
    <w:rsid w:val="00646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busco@manasquan.k12.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Busco, Leigh</dc:creator>
  <cp:keywords/>
  <dc:description/>
  <cp:lastModifiedBy>Busco, Leigh</cp:lastModifiedBy>
  <cp:revision>13</cp:revision>
  <cp:lastPrinted>2018-09-25T16:58:00Z</cp:lastPrinted>
  <dcterms:created xsi:type="dcterms:W3CDTF">2018-09-25T14:37:00Z</dcterms:created>
  <dcterms:modified xsi:type="dcterms:W3CDTF">2018-10-01T12:18:00Z</dcterms:modified>
</cp:coreProperties>
</file>