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Health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6 - 8</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Comprehensive Health and Physical Education</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r w:rsidDel="00000000" w:rsidR="00000000" w:rsidRPr="00000000">
        <w:br w:type="page"/>
      </w: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tl w:val="0"/>
        </w:rPr>
      </w:r>
    </w:p>
    <w:tbl>
      <w:tblPr>
        <w:tblStyle w:val="Table1"/>
        <w:tblW w:w="140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9915"/>
        <w:tblGridChange w:id="0">
          <w:tblGrid>
            <w:gridCol w:w="4140"/>
            <w:gridCol w:w="9915"/>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2.2 Physical Wellness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MOVEMENT SKILLS AND CONCEPTS</w:t>
            </w:r>
          </w:p>
        </w:tc>
      </w:tr>
      <w:tr>
        <w:trPr>
          <w:cantSplit w:val="0"/>
          <w:trHeight w:val="292"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 Skills and Concepts include learning and investigating the fundamentals of movement (on land, water, snow, sand and ice) from one place to another and the understanding of biomechanics (how the body moves, grows and matures). Movement skills fall into three main categories: locomotor, non-locomotor, and manipulative skills. Concepts into categories such as spatial awareness (where the body moves), body awareness (what can the body do), qualities of movement (how the body moves and with whom/what does the body move).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Effective execution of movements</w:t>
            </w:r>
            <w:r w:rsidDel="00000000" w:rsidR="00000000" w:rsidRPr="00000000">
              <w:rPr>
                <w:rFonts w:ascii="Calibri" w:cs="Calibri" w:eastAsia="Calibri" w:hAnsi="Calibri"/>
                <w:rtl w:val="0"/>
              </w:rPr>
              <w:t xml:space="preserve"> is determined by the level of related skills, providing the foundation for physical competency and literacy to participate with confidence in a broad range of physical activities (e.g.,games, sports, aerobics, martial arts and recreational activities).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9">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2.2.8.MSC.1: Explain and demonstrate the transition of </w:t>
            </w:r>
            <w:r w:rsidDel="00000000" w:rsidR="00000000" w:rsidRPr="00000000">
              <w:rPr>
                <w:rFonts w:ascii="Calibri" w:cs="Calibri" w:eastAsia="Calibri" w:hAnsi="Calibri"/>
                <w:rtl w:val="0"/>
              </w:rPr>
              <w:t xml:space="preserve">movement skills from isolated settings</w:t>
            </w:r>
            <w:r w:rsidDel="00000000" w:rsidR="00000000" w:rsidRPr="00000000">
              <w:rPr>
                <w:rFonts w:ascii="Calibri" w:cs="Calibri" w:eastAsia="Calibri" w:hAnsi="Calibri"/>
                <w:rtl w:val="0"/>
              </w:rPr>
              <w:t xml:space="preserve"> (e.g., skill practice) into </w:t>
            </w:r>
            <w:r w:rsidDel="00000000" w:rsidR="00000000" w:rsidRPr="00000000">
              <w:rPr>
                <w:rFonts w:ascii="Calibri" w:cs="Calibri" w:eastAsia="Calibri" w:hAnsi="Calibri"/>
                <w:rtl w:val="0"/>
              </w:rPr>
              <w:t xml:space="preserve">applied settings</w:t>
            </w:r>
            <w:r w:rsidDel="00000000" w:rsidR="00000000" w:rsidRPr="00000000">
              <w:rPr>
                <w:rFonts w:ascii="Calibri" w:cs="Calibri" w:eastAsia="Calibri" w:hAnsi="Calibri"/>
                <w:rtl w:val="0"/>
              </w:rPr>
              <w:t xml:space="preserve"> (e.g., games, sports, dance, recreational activities).</w:t>
            </w:r>
          </w:p>
          <w:p w:rsidR="00000000" w:rsidDel="00000000" w:rsidP="00000000" w:rsidRDefault="00000000" w:rsidRPr="00000000" w14:paraId="0000001A">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2.2.8.MSC.2: </w:t>
            </w:r>
            <w:r w:rsidDel="00000000" w:rsidR="00000000" w:rsidRPr="00000000">
              <w:rPr>
                <w:rFonts w:ascii="Calibri" w:cs="Calibri" w:eastAsia="Calibri" w:hAnsi="Calibri"/>
                <w:rtl w:val="0"/>
              </w:rPr>
              <w:t xml:space="preserve">Demonstrate control of motion</w:t>
            </w:r>
            <w:r w:rsidDel="00000000" w:rsidR="00000000" w:rsidRPr="00000000">
              <w:rPr>
                <w:rFonts w:ascii="Calibri" w:cs="Calibri" w:eastAsia="Calibri" w:hAnsi="Calibri"/>
                <w:rtl w:val="0"/>
              </w:rPr>
              <w:t xml:space="preserve"> in relationship between force, flow, time, and space in interactive dynamic environments</w:t>
            </w:r>
          </w:p>
          <w:p w:rsidR="00000000" w:rsidDel="00000000" w:rsidP="00000000" w:rsidRDefault="00000000" w:rsidRPr="00000000" w14:paraId="0000001B">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2.2.8.MSC.3: Create and </w:t>
            </w:r>
            <w:r w:rsidDel="00000000" w:rsidR="00000000" w:rsidRPr="00000000">
              <w:rPr>
                <w:rFonts w:ascii="Calibri" w:cs="Calibri" w:eastAsia="Calibri" w:hAnsi="Calibri"/>
                <w:rtl w:val="0"/>
              </w:rPr>
              <w:t xml:space="preserve">demonstrate planned movement sequences</w:t>
            </w:r>
            <w:r w:rsidDel="00000000" w:rsidR="00000000" w:rsidRPr="00000000">
              <w:rPr>
                <w:rFonts w:ascii="Calibri" w:cs="Calibri" w:eastAsia="Calibri" w:hAnsi="Calibri"/>
                <w:rtl w:val="0"/>
              </w:rPr>
              <w:t xml:space="preserve">, individually and with others, based on </w:t>
            </w:r>
            <w:r w:rsidDel="00000000" w:rsidR="00000000" w:rsidRPr="00000000">
              <w:rPr>
                <w:rFonts w:ascii="Calibri" w:cs="Calibri" w:eastAsia="Calibri" w:hAnsi="Calibri"/>
                <w:rtl w:val="0"/>
              </w:rPr>
              <w:t xml:space="preserve">tempo, beat, rhythm, music, and physical activities</w:t>
            </w:r>
            <w:r w:rsidDel="00000000" w:rsidR="00000000" w:rsidRPr="00000000">
              <w:rPr>
                <w:rFonts w:ascii="Calibri" w:cs="Calibri" w:eastAsia="Calibri" w:hAnsi="Calibri"/>
                <w:rtl w:val="0"/>
              </w:rPr>
              <w:t xml:space="preserve"> (e.g., creative, cultural, social, fitness aerobics, dance, yoga).</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Feedback from others </w:t>
            </w:r>
            <w:r w:rsidDel="00000000" w:rsidR="00000000" w:rsidRPr="00000000">
              <w:rPr>
                <w:rFonts w:ascii="Calibri" w:cs="Calibri" w:eastAsia="Calibri" w:hAnsi="Calibri"/>
                <w:rtl w:val="0"/>
              </w:rPr>
              <w:t xml:space="preserve">and self-assessment impacts performance of movement skills and concepts.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2.2.8.MSC.4: Analyze, and </w:t>
            </w:r>
            <w:r w:rsidDel="00000000" w:rsidR="00000000" w:rsidRPr="00000000">
              <w:rPr>
                <w:rFonts w:ascii="Calibri" w:cs="Calibri" w:eastAsia="Calibri" w:hAnsi="Calibri"/>
                <w:rtl w:val="0"/>
              </w:rPr>
              <w:t xml:space="preserve">correct movements</w:t>
            </w:r>
            <w:r w:rsidDel="00000000" w:rsidR="00000000" w:rsidRPr="00000000">
              <w:rPr>
                <w:rFonts w:ascii="Calibri" w:cs="Calibri" w:eastAsia="Calibri" w:hAnsi="Calibri"/>
                <w:rtl w:val="0"/>
              </w:rPr>
              <w:t xml:space="preserve"> and apply to </w:t>
            </w:r>
            <w:r w:rsidDel="00000000" w:rsidR="00000000" w:rsidRPr="00000000">
              <w:rPr>
                <w:rFonts w:ascii="Calibri" w:cs="Calibri" w:eastAsia="Calibri" w:hAnsi="Calibri"/>
                <w:rtl w:val="0"/>
              </w:rPr>
              <w:t xml:space="preserve">refine movement skills</w:t>
            </w:r>
            <w:r w:rsidDel="00000000" w:rsidR="00000000" w:rsidRPr="00000000">
              <w:rPr>
                <w:rFonts w:ascii="Calibri" w:cs="Calibri" w:eastAsia="Calibri" w:hAnsi="Calibri"/>
                <w:rtl w:val="0"/>
              </w:rPr>
              <w:t xml:space="preserve">. </w:t>
            </w:r>
          </w:p>
        </w:tc>
      </w:tr>
      <w:tr>
        <w:trPr>
          <w:cantSplit w:val="0"/>
          <w:trHeight w:val="2031.32812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Individual and team goals are achieved when applying </w:t>
            </w:r>
            <w:r w:rsidDel="00000000" w:rsidR="00000000" w:rsidRPr="00000000">
              <w:rPr>
                <w:rFonts w:ascii="Calibri" w:cs="Calibri" w:eastAsia="Calibri" w:hAnsi="Calibri"/>
                <w:rtl w:val="0"/>
              </w:rPr>
              <w:t xml:space="preserve">effective tactical strategies </w:t>
            </w:r>
            <w:r w:rsidDel="00000000" w:rsidR="00000000" w:rsidRPr="00000000">
              <w:rPr>
                <w:rFonts w:ascii="Calibri" w:cs="Calibri" w:eastAsia="Calibri" w:hAnsi="Calibri"/>
                <w:rtl w:val="0"/>
              </w:rPr>
              <w:t xml:space="preserve">in games, sports and other physical fitness activities.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2.2.8.MSC.5: Predict the impact of </w:t>
            </w:r>
            <w:r w:rsidDel="00000000" w:rsidR="00000000" w:rsidRPr="00000000">
              <w:rPr>
                <w:rFonts w:ascii="Calibri" w:cs="Calibri" w:eastAsia="Calibri" w:hAnsi="Calibri"/>
                <w:rtl w:val="0"/>
              </w:rPr>
              <w:t xml:space="preserve">rules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etiquette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procedures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rtl w:val="0"/>
              </w:rPr>
              <w:t xml:space="preserve">sportsmanship </w:t>
            </w:r>
            <w:r w:rsidDel="00000000" w:rsidR="00000000" w:rsidRPr="00000000">
              <w:rPr>
                <w:rFonts w:ascii="Calibri" w:cs="Calibri" w:eastAsia="Calibri" w:hAnsi="Calibri"/>
                <w:rtl w:val="0"/>
              </w:rPr>
              <w:t xml:space="preserve">on players' behavior in small groups and large teams during physical activities and games.</w:t>
            </w:r>
          </w:p>
          <w:p w:rsidR="00000000" w:rsidDel="00000000" w:rsidP="00000000" w:rsidRDefault="00000000" w:rsidRPr="00000000" w14:paraId="00000020">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2.2.8.MSC.6: Demonstrate </w:t>
            </w:r>
            <w:r w:rsidDel="00000000" w:rsidR="00000000" w:rsidRPr="00000000">
              <w:rPr>
                <w:rFonts w:ascii="Calibri" w:cs="Calibri" w:eastAsia="Calibri" w:hAnsi="Calibri"/>
                <w:rtl w:val="0"/>
              </w:rPr>
              <w:t xml:space="preserve">offensive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defensive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rtl w:val="0"/>
              </w:rPr>
              <w:t xml:space="preserve">cooperative strategies </w:t>
            </w:r>
            <w:r w:rsidDel="00000000" w:rsidR="00000000" w:rsidRPr="00000000">
              <w:rPr>
                <w:rFonts w:ascii="Calibri" w:cs="Calibri" w:eastAsia="Calibri" w:hAnsi="Calibri"/>
                <w:rtl w:val="0"/>
              </w:rPr>
              <w:t xml:space="preserve">in a variety of games and settings.</w:t>
            </w:r>
          </w:p>
          <w:p w:rsidR="00000000" w:rsidDel="00000000" w:rsidP="00000000" w:rsidRDefault="00000000" w:rsidRPr="00000000" w14:paraId="00000021">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2.2.8.MSC.7: Effectively </w:t>
            </w:r>
            <w:r w:rsidDel="00000000" w:rsidR="00000000" w:rsidRPr="00000000">
              <w:rPr>
                <w:rFonts w:ascii="Calibri" w:cs="Calibri" w:eastAsia="Calibri" w:hAnsi="Calibri"/>
                <w:rtl w:val="0"/>
              </w:rPr>
              <w:t xml:space="preserve">manage emotions </w:t>
            </w:r>
            <w:r w:rsidDel="00000000" w:rsidR="00000000" w:rsidRPr="00000000">
              <w:rPr>
                <w:rFonts w:ascii="Calibri" w:cs="Calibri" w:eastAsia="Calibri" w:hAnsi="Calibri"/>
                <w:rtl w:val="0"/>
              </w:rPr>
              <w:t xml:space="preserve">during physical activity (e.g., anger, frustration, excitement) in a safe manner to self and others.</w:t>
            </w:r>
          </w:p>
        </w:tc>
      </w:tr>
    </w:tbl>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tbl>
      <w:tblPr>
        <w:tblStyle w:val="Table2"/>
        <w:tblW w:w="140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3435"/>
        <w:gridCol w:w="3450"/>
        <w:gridCol w:w="3375"/>
        <w:tblGridChange w:id="0">
          <w:tblGrid>
            <w:gridCol w:w="3825"/>
            <w:gridCol w:w="3435"/>
            <w:gridCol w:w="3450"/>
            <w:gridCol w:w="337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27">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and practice basic yoga poses</w:t>
            </w:r>
          </w:p>
          <w:p w:rsidR="00000000" w:rsidDel="00000000" w:rsidP="00000000" w:rsidRDefault="00000000" w:rsidRPr="00000000" w14:paraId="00000028">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incorporate isolated yoga poses into a planned flow routine</w:t>
            </w:r>
          </w:p>
          <w:p w:rsidR="00000000" w:rsidDel="00000000" w:rsidP="00000000" w:rsidRDefault="00000000" w:rsidRPr="00000000" w14:paraId="00000029">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increase flexibility and strength through yoga</w:t>
            </w:r>
          </w:p>
          <w:p w:rsidR="00000000" w:rsidDel="00000000" w:rsidP="00000000" w:rsidRDefault="00000000" w:rsidRPr="00000000" w14:paraId="0000002A">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improve social emotional skills through yoga</w:t>
            </w:r>
          </w:p>
          <w:p w:rsidR="00000000" w:rsidDel="00000000" w:rsidP="00000000" w:rsidRDefault="00000000" w:rsidRPr="00000000" w14:paraId="0000002B">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basic yoga vocabulary, history, rules, and etiquette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2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Grade 6</w:t>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modeling of yoga positions (can be reinforced and supplemented with a video of positions)</w:t>
            </w:r>
          </w:p>
          <w:p w:rsidR="00000000" w:rsidDel="00000000" w:rsidP="00000000" w:rsidRDefault="00000000" w:rsidRPr="00000000" w14:paraId="0000002E">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modeling of verbal cues, breathing cues</w:t>
            </w:r>
          </w:p>
          <w:p w:rsidR="00000000" w:rsidDel="00000000" w:rsidP="00000000" w:rsidRDefault="00000000" w:rsidRPr="00000000" w14:paraId="0000002F">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Circuit/Station Yoga: Students rotate through various stations where students work on various poses</w:t>
            </w:r>
          </w:p>
          <w:p w:rsidR="00000000" w:rsidDel="00000000" w:rsidP="00000000" w:rsidRDefault="00000000" w:rsidRPr="00000000" w14:paraId="0000003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032">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Circuit/Station Yoga: Students rotate through various stations where students work on various poses</w:t>
            </w:r>
            <w:r w:rsidDel="00000000" w:rsidR="00000000" w:rsidRPr="00000000">
              <w:rPr>
                <w:rtl w:val="0"/>
              </w:rPr>
            </w:r>
          </w:p>
          <w:p w:rsidR="00000000" w:rsidDel="00000000" w:rsidP="00000000" w:rsidRDefault="00000000" w:rsidRPr="00000000" w14:paraId="00000033">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Partner Yoga: One student acts as the coach to provide direction, cues, and support while the other goes through the poses. Students then switch roles.</w:t>
            </w:r>
          </w:p>
          <w:p w:rsidR="00000000" w:rsidDel="00000000" w:rsidP="00000000" w:rsidRDefault="00000000" w:rsidRPr="00000000" w14:paraId="00000034">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036">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Circuit/Station Yoga: Students rotate through various stations where students work on various poses</w:t>
            </w:r>
          </w:p>
          <w:p w:rsidR="00000000" w:rsidDel="00000000" w:rsidP="00000000" w:rsidRDefault="00000000" w:rsidRPr="00000000" w14:paraId="00000037">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Whole class, or small group Vinyasa flows: sun salutation etc</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38">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has yoga pose rubric and monitors student progression during flows</w:t>
            </w:r>
          </w:p>
          <w:p w:rsidR="00000000" w:rsidDel="00000000" w:rsidP="00000000" w:rsidRDefault="00000000" w:rsidRPr="00000000" w14:paraId="00000039">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Yoga Vocabulary/Pose Quiz</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3A">
            <w:pPr>
              <w:widowControl w:val="0"/>
              <w:numPr>
                <w:ilvl w:val="0"/>
                <w:numId w:val="11"/>
              </w:numPr>
              <w:spacing w:line="240" w:lineRule="auto"/>
              <w:ind w:left="720" w:hanging="360"/>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Best Practices for Yoga in Schools</w:t>
              </w:r>
            </w:hyperlink>
            <w:r w:rsidDel="00000000" w:rsidR="00000000" w:rsidRPr="00000000">
              <w:rPr>
                <w:rFonts w:ascii="Calibri" w:cs="Calibri" w:eastAsia="Calibri" w:hAnsi="Calibri"/>
                <w:rtl w:val="0"/>
              </w:rPr>
              <w:t xml:space="preserve"> (2015)</w:t>
            </w:r>
          </w:p>
          <w:p w:rsidR="00000000" w:rsidDel="00000000" w:rsidP="00000000" w:rsidRDefault="00000000" w:rsidRPr="00000000" w14:paraId="0000003B">
            <w:pPr>
              <w:widowControl w:val="0"/>
              <w:numPr>
                <w:ilvl w:val="0"/>
                <w:numId w:val="11"/>
              </w:numPr>
              <w:spacing w:line="240" w:lineRule="auto"/>
              <w:ind w:left="720" w:hanging="36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Yoga with Kassandra Youtube Playlists</w:t>
              </w:r>
            </w:hyperlink>
            <w:r w:rsidDel="00000000" w:rsidR="00000000" w:rsidRPr="00000000">
              <w:rPr>
                <w:rtl w:val="0"/>
              </w:rPr>
            </w:r>
          </w:p>
          <w:p w:rsidR="00000000" w:rsidDel="00000000" w:rsidP="00000000" w:rsidRDefault="00000000" w:rsidRPr="00000000" w14:paraId="0000003C">
            <w:pPr>
              <w:widowControl w:val="0"/>
              <w:numPr>
                <w:ilvl w:val="0"/>
                <w:numId w:val="11"/>
              </w:numPr>
              <w:spacing w:line="240" w:lineRule="auto"/>
              <w:ind w:left="720" w:hanging="36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Yoga Poses Quizlet Flashcards</w:t>
              </w:r>
            </w:hyperlink>
            <w:r w:rsidDel="00000000" w:rsidR="00000000" w:rsidRPr="00000000">
              <w:rPr>
                <w:rtl w:val="0"/>
              </w:rPr>
            </w:r>
          </w:p>
          <w:p w:rsidR="00000000" w:rsidDel="00000000" w:rsidP="00000000" w:rsidRDefault="00000000" w:rsidRPr="00000000" w14:paraId="0000003D">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Yoga Mats</w:t>
            </w:r>
          </w:p>
          <w:p w:rsidR="00000000" w:rsidDel="00000000" w:rsidP="00000000" w:rsidRDefault="00000000" w:rsidRPr="00000000" w14:paraId="0000003E">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Yoga blocks</w:t>
            </w:r>
          </w:p>
          <w:p w:rsidR="00000000" w:rsidDel="00000000" w:rsidP="00000000" w:rsidRDefault="00000000" w:rsidRPr="00000000" w14:paraId="0000003F">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Disinfectant Spray and wipes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4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be able to learn the skills and concepts of shooting and passing within certain team related activities</w:t>
            </w:r>
          </w:p>
          <w:p w:rsidR="00000000" w:rsidDel="00000000" w:rsidP="00000000" w:rsidRDefault="00000000" w:rsidRPr="00000000" w14:paraId="00000041">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learn basic vocabulary, history, rules, and etiquette of each related activity/concept</w:t>
            </w:r>
          </w:p>
          <w:p w:rsidR="00000000" w:rsidDel="00000000" w:rsidP="00000000" w:rsidRDefault="00000000" w:rsidRPr="00000000" w14:paraId="00000042">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improve SEL through sportsmanship and respect for each other’s skill level.</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044">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modeling of skills positions (can be reinforced and supplemented with video)</w:t>
            </w:r>
          </w:p>
          <w:p w:rsidR="00000000" w:rsidDel="00000000" w:rsidP="00000000" w:rsidRDefault="00000000" w:rsidRPr="00000000" w14:paraId="00000045">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Circuit/Station: Students rotate through various stations where students work on various skills connected with the current unit</w:t>
            </w:r>
          </w:p>
          <w:p w:rsidR="00000000" w:rsidDel="00000000" w:rsidP="00000000" w:rsidRDefault="00000000" w:rsidRPr="00000000" w14:paraId="0000004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Grades 7/8</w:t>
            </w:r>
          </w:p>
          <w:p w:rsidR="00000000" w:rsidDel="00000000" w:rsidP="00000000" w:rsidRDefault="00000000" w:rsidRPr="00000000" w14:paraId="0000004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Circuit/Station: Students rotate through various stations where students work on various skills connected with the current unit</w:t>
            </w:r>
          </w:p>
          <w:p w:rsidR="00000000" w:rsidDel="00000000" w:rsidP="00000000" w:rsidRDefault="00000000" w:rsidRPr="00000000" w14:paraId="00000049">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Partner Skills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has rubric with sport specific skills evaluation and skills of teamwork, leadership, &amp; sportsmanship.</w:t>
            </w:r>
          </w:p>
          <w:p w:rsidR="00000000" w:rsidDel="00000000" w:rsidP="00000000" w:rsidRDefault="00000000" w:rsidRPr="00000000" w14:paraId="0000004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complete peer assessments for individual skills </w:t>
            </w:r>
          </w:p>
          <w:p w:rsidR="00000000" w:rsidDel="00000000" w:rsidP="00000000" w:rsidRDefault="00000000" w:rsidRPr="00000000" w14:paraId="0000004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Sport specific vocabulary/quiz</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Soccer balls</w:t>
            </w:r>
          </w:p>
          <w:p w:rsidR="00000000" w:rsidDel="00000000" w:rsidP="00000000" w:rsidRDefault="00000000" w:rsidRPr="00000000" w14:paraId="0000004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Cones</w:t>
            </w:r>
          </w:p>
          <w:p w:rsidR="00000000" w:rsidDel="00000000" w:rsidP="00000000" w:rsidRDefault="00000000" w:rsidRPr="00000000" w14:paraId="0000004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Basketballs</w:t>
            </w:r>
          </w:p>
          <w:p w:rsidR="00000000" w:rsidDel="00000000" w:rsidP="00000000" w:rsidRDefault="00000000" w:rsidRPr="00000000" w14:paraId="0000005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Pinnies</w:t>
            </w:r>
          </w:p>
          <w:p w:rsidR="00000000" w:rsidDel="00000000" w:rsidP="00000000" w:rsidRDefault="00000000" w:rsidRPr="00000000" w14:paraId="00000051">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Goals</w:t>
            </w:r>
          </w:p>
          <w:p w:rsidR="00000000" w:rsidDel="00000000" w:rsidP="00000000" w:rsidRDefault="00000000" w:rsidRPr="00000000" w14:paraId="00000052">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Poly Spots</w:t>
            </w:r>
          </w:p>
          <w:p w:rsidR="00000000" w:rsidDel="00000000" w:rsidP="00000000" w:rsidRDefault="00000000" w:rsidRPr="00000000" w14:paraId="00000053">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Handballs</w:t>
            </w:r>
          </w:p>
          <w:p w:rsidR="00000000" w:rsidDel="00000000" w:rsidP="00000000" w:rsidRDefault="00000000" w:rsidRPr="00000000" w14:paraId="00000054">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Bases</w:t>
            </w:r>
          </w:p>
          <w:p w:rsidR="00000000" w:rsidDel="00000000" w:rsidP="00000000" w:rsidRDefault="00000000" w:rsidRPr="00000000" w14:paraId="00000055">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coreboards</w:t>
            </w:r>
          </w:p>
          <w:p w:rsidR="00000000" w:rsidDel="00000000" w:rsidP="00000000" w:rsidRDefault="00000000" w:rsidRPr="00000000" w14:paraId="00000056">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Footballs/Flags</w:t>
            </w:r>
          </w:p>
          <w:p w:rsidR="00000000" w:rsidDel="00000000" w:rsidP="00000000" w:rsidRDefault="00000000" w:rsidRPr="00000000" w14:paraId="0000005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Pedometers/HR monitors</w:t>
            </w:r>
          </w:p>
          <w:p w:rsidR="00000000" w:rsidDel="00000000" w:rsidP="00000000" w:rsidRDefault="00000000" w:rsidRPr="00000000" w14:paraId="0000005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Frisbees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9">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demonstrate body management skills and control when moving.</w:t>
            </w:r>
          </w:p>
          <w:p w:rsidR="00000000" w:rsidDel="00000000" w:rsidP="00000000" w:rsidRDefault="00000000" w:rsidRPr="00000000" w14:paraId="0000005A">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demonstrate and perform movement skills in isolated and applied settings.</w:t>
            </w:r>
          </w:p>
          <w:p w:rsidR="00000000" w:rsidDel="00000000" w:rsidP="00000000" w:rsidRDefault="00000000" w:rsidRPr="00000000" w14:paraId="0000005B">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perform movement sequences in response to various tempos, rhythm and musical styles.</w:t>
            </w:r>
          </w:p>
          <w:p w:rsidR="00000000" w:rsidDel="00000000" w:rsidP="00000000" w:rsidRDefault="00000000" w:rsidRPr="00000000" w14:paraId="0000005C">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demonstrate locomotor and non locomotor activities in addition to building a movement vocabulary.</w:t>
            </w:r>
          </w:p>
          <w:p w:rsidR="00000000" w:rsidDel="00000000" w:rsidP="00000000" w:rsidRDefault="00000000" w:rsidRPr="00000000" w14:paraId="0000005D">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perform and increase range of motion through dynamic cardiovascular warm up exercises.</w:t>
            </w:r>
          </w:p>
          <w:p w:rsidR="00000000" w:rsidDel="00000000" w:rsidP="00000000" w:rsidRDefault="00000000" w:rsidRPr="00000000" w14:paraId="0000005E">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demonstrate good sportsmanship by respecting others during participation.</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F">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060">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follow along the drum fit videos.</w:t>
            </w:r>
          </w:p>
          <w:p w:rsidR="00000000" w:rsidDel="00000000" w:rsidP="00000000" w:rsidRDefault="00000000" w:rsidRPr="00000000" w14:paraId="00000061">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are exposed to different types of line dances (Cotton Eye Joe, Electric Slide, etc); must follow certain step guidelines (two sets of 8 counts)</w:t>
            </w:r>
          </w:p>
          <w:p w:rsidR="00000000" w:rsidDel="00000000" w:rsidP="00000000" w:rsidRDefault="00000000" w:rsidRPr="00000000" w14:paraId="0000006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064">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create their own line dance movements and pick their own music</w:t>
            </w:r>
          </w:p>
          <w:p w:rsidR="00000000" w:rsidDel="00000000" w:rsidP="00000000" w:rsidRDefault="00000000" w:rsidRPr="00000000" w14:paraId="0000006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067">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record and present their own line dance.</w:t>
            </w:r>
          </w:p>
          <w:p w:rsidR="00000000" w:rsidDel="00000000" w:rsidP="00000000" w:rsidRDefault="00000000" w:rsidRPr="00000000" w14:paraId="00000068">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performance for younger grades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69">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will monitor students progression during flows</w:t>
            </w:r>
          </w:p>
          <w:p w:rsidR="00000000" w:rsidDel="00000000" w:rsidP="00000000" w:rsidRDefault="00000000" w:rsidRPr="00000000" w14:paraId="0000006A">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Line Dance Peer Assessment Sheet</w:t>
            </w:r>
          </w:p>
          <w:p w:rsidR="00000000" w:rsidDel="00000000" w:rsidP="00000000" w:rsidRDefault="00000000" w:rsidRPr="00000000" w14:paraId="0000006B">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participation and performance for peers and other students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6C">
            <w:pPr>
              <w:widowControl w:val="0"/>
              <w:numPr>
                <w:ilvl w:val="0"/>
                <w:numId w:val="15"/>
              </w:numPr>
              <w:spacing w:line="240" w:lineRule="auto"/>
              <w:ind w:left="720" w:hanging="360"/>
              <w:rPr>
                <w:rFonts w:ascii="Calibri" w:cs="Calibri" w:eastAsia="Calibri" w:hAnsi="Calibri"/>
                <w:u w:val="none"/>
              </w:rPr>
            </w:pPr>
            <w:hyperlink r:id="rId9">
              <w:r w:rsidDel="00000000" w:rsidR="00000000" w:rsidRPr="00000000">
                <w:rPr>
                  <w:rFonts w:ascii="Calibri" w:cs="Calibri" w:eastAsia="Calibri" w:hAnsi="Calibri"/>
                  <w:color w:val="1155cc"/>
                  <w:u w:val="single"/>
                  <w:rtl w:val="0"/>
                </w:rPr>
                <w:t xml:space="preserve">Drum Fit Videos</w:t>
              </w:r>
            </w:hyperlink>
            <w:r w:rsidDel="00000000" w:rsidR="00000000" w:rsidRPr="00000000">
              <w:rPr>
                <w:rtl w:val="0"/>
              </w:rPr>
            </w:r>
          </w:p>
          <w:p w:rsidR="00000000" w:rsidDel="00000000" w:rsidP="00000000" w:rsidRDefault="00000000" w:rsidRPr="00000000" w14:paraId="0000006D">
            <w:pPr>
              <w:widowControl w:val="0"/>
              <w:numPr>
                <w:ilvl w:val="0"/>
                <w:numId w:val="15"/>
              </w:numPr>
              <w:spacing w:line="240" w:lineRule="auto"/>
              <w:ind w:left="720" w:hanging="360"/>
              <w:rPr>
                <w:rFonts w:ascii="Calibri" w:cs="Calibri" w:eastAsia="Calibri" w:hAnsi="Calibri"/>
                <w:u w:val="none"/>
              </w:rPr>
            </w:pPr>
            <w:hyperlink r:id="rId10">
              <w:r w:rsidDel="00000000" w:rsidR="00000000" w:rsidRPr="00000000">
                <w:rPr>
                  <w:rFonts w:ascii="Calibri" w:cs="Calibri" w:eastAsia="Calibri" w:hAnsi="Calibri"/>
                  <w:color w:val="1155cc"/>
                  <w:u w:val="single"/>
                  <w:rtl w:val="0"/>
                </w:rPr>
                <w:t xml:space="preserve">How To Dance - The Cupid Shuffle Link </w:t>
              </w:r>
            </w:hyperlink>
            <w:r w:rsidDel="00000000" w:rsidR="00000000" w:rsidRPr="00000000">
              <w:rPr>
                <w:rtl w:val="0"/>
              </w:rPr>
            </w:r>
          </w:p>
          <w:p w:rsidR="00000000" w:rsidDel="00000000" w:rsidP="00000000" w:rsidRDefault="00000000" w:rsidRPr="00000000" w14:paraId="0000006E">
            <w:pPr>
              <w:widowControl w:val="0"/>
              <w:numPr>
                <w:ilvl w:val="0"/>
                <w:numId w:val="15"/>
              </w:numPr>
              <w:spacing w:line="240" w:lineRule="auto"/>
              <w:ind w:left="720" w:hanging="360"/>
              <w:rPr>
                <w:rFonts w:ascii="Calibri" w:cs="Calibri" w:eastAsia="Calibri" w:hAnsi="Calibri"/>
                <w:u w:val="none"/>
              </w:rPr>
            </w:pPr>
            <w:hyperlink r:id="rId11">
              <w:r w:rsidDel="00000000" w:rsidR="00000000" w:rsidRPr="00000000">
                <w:rPr>
                  <w:rFonts w:ascii="Calibri" w:cs="Calibri" w:eastAsia="Calibri" w:hAnsi="Calibri"/>
                  <w:color w:val="1155cc"/>
                  <w:u w:val="single"/>
                  <w:rtl w:val="0"/>
                </w:rPr>
                <w:t xml:space="preserve">Folk and Line Dance Instructional Videos</w:t>
              </w:r>
            </w:hyperlink>
            <w:r w:rsidDel="00000000" w:rsidR="00000000" w:rsidRPr="00000000">
              <w:rPr>
                <w:rtl w:val="0"/>
              </w:rPr>
            </w:r>
          </w:p>
          <w:p w:rsidR="00000000" w:rsidDel="00000000" w:rsidP="00000000" w:rsidRDefault="00000000" w:rsidRPr="00000000" w14:paraId="0000006F">
            <w:pPr>
              <w:widowControl w:val="0"/>
              <w:numPr>
                <w:ilvl w:val="0"/>
                <w:numId w:val="15"/>
              </w:numPr>
              <w:spacing w:line="240" w:lineRule="auto"/>
              <w:ind w:left="720" w:hanging="360"/>
              <w:rPr>
                <w:rFonts w:ascii="Calibri" w:cs="Calibri" w:eastAsia="Calibri" w:hAnsi="Calibri"/>
                <w:u w:val="none"/>
              </w:rPr>
            </w:pPr>
            <w:hyperlink r:id="rId12">
              <w:r w:rsidDel="00000000" w:rsidR="00000000" w:rsidRPr="00000000">
                <w:rPr>
                  <w:rFonts w:ascii="Calibri" w:cs="Calibri" w:eastAsia="Calibri" w:hAnsi="Calibri"/>
                  <w:color w:val="1155cc"/>
                  <w:u w:val="single"/>
                  <w:rtl w:val="0"/>
                </w:rPr>
                <w:t xml:space="preserve">Macarena Video</w:t>
              </w:r>
            </w:hyperlink>
            <w:r w:rsidDel="00000000" w:rsidR="00000000" w:rsidRPr="00000000">
              <w:rPr>
                <w:rtl w:val="0"/>
              </w:rPr>
            </w:r>
          </w:p>
          <w:p w:rsidR="00000000" w:rsidDel="00000000" w:rsidP="00000000" w:rsidRDefault="00000000" w:rsidRPr="00000000" w14:paraId="00000070">
            <w:pPr>
              <w:widowControl w:val="0"/>
              <w:numPr>
                <w:ilvl w:val="0"/>
                <w:numId w:val="15"/>
              </w:numPr>
              <w:spacing w:line="240" w:lineRule="auto"/>
              <w:ind w:left="720" w:hanging="360"/>
              <w:rPr>
                <w:rFonts w:ascii="Calibri" w:cs="Calibri" w:eastAsia="Calibri" w:hAnsi="Calibri"/>
                <w:u w:val="none"/>
              </w:rPr>
            </w:pPr>
            <w:hyperlink r:id="rId13">
              <w:r w:rsidDel="00000000" w:rsidR="00000000" w:rsidRPr="00000000">
                <w:rPr>
                  <w:rFonts w:ascii="Calibri" w:cs="Calibri" w:eastAsia="Calibri" w:hAnsi="Calibri"/>
                  <w:color w:val="1155cc"/>
                  <w:u w:val="single"/>
                  <w:rtl w:val="0"/>
                </w:rPr>
                <w:t xml:space="preserve">Beginner Line Dancing</w:t>
              </w:r>
            </w:hyperlink>
            <w:r w:rsidDel="00000000" w:rsidR="00000000" w:rsidRPr="00000000">
              <w:rPr>
                <w:rtl w:val="0"/>
              </w:rPr>
            </w:r>
          </w:p>
          <w:p w:rsidR="00000000" w:rsidDel="00000000" w:rsidP="00000000" w:rsidRDefault="00000000" w:rsidRPr="00000000" w14:paraId="00000071">
            <w:pPr>
              <w:widowControl w:val="0"/>
              <w:numPr>
                <w:ilvl w:val="0"/>
                <w:numId w:val="15"/>
              </w:numPr>
              <w:spacing w:line="240" w:lineRule="auto"/>
              <w:ind w:left="720" w:hanging="360"/>
              <w:rPr>
                <w:rFonts w:ascii="Calibri" w:cs="Calibri" w:eastAsia="Calibri" w:hAnsi="Calibri"/>
                <w:u w:val="none"/>
              </w:rPr>
            </w:pPr>
            <w:hyperlink r:id="rId14">
              <w:r w:rsidDel="00000000" w:rsidR="00000000" w:rsidRPr="00000000">
                <w:rPr>
                  <w:rFonts w:ascii="Calibri" w:cs="Calibri" w:eastAsia="Calibri" w:hAnsi="Calibri"/>
                  <w:color w:val="1155cc"/>
                  <w:u w:val="single"/>
                  <w:rtl w:val="0"/>
                </w:rPr>
                <w:t xml:space="preserve">Cotton Eyed Joe</w:t>
              </w:r>
            </w:hyperlink>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72">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be able to learn, detect, analyze and correct errors and apply to refine movement skills.</w:t>
            </w:r>
          </w:p>
          <w:p w:rsidR="00000000" w:rsidDel="00000000" w:rsidP="00000000" w:rsidRDefault="00000000" w:rsidRPr="00000000" w14:paraId="00000073">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Apply concepts of force and motion. (weight transfer, power, speed, agility, range of motion) to impact performance.  </w:t>
            </w:r>
          </w:p>
          <w:p w:rsidR="00000000" w:rsidDel="00000000" w:rsidP="00000000" w:rsidRDefault="00000000" w:rsidRPr="00000000" w14:paraId="00000074">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the primary principles of training FITT for the purposes of modifying personal levels of fitness. </w:t>
            </w:r>
          </w:p>
          <w:p w:rsidR="00000000" w:rsidDel="00000000" w:rsidP="00000000" w:rsidRDefault="00000000" w:rsidRPr="00000000" w14:paraId="00000075">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basic fitness vocabulary, history, rules, and etiquette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76">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077">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modeling of fitness skills.</w:t>
            </w:r>
          </w:p>
          <w:p w:rsidR="00000000" w:rsidDel="00000000" w:rsidP="00000000" w:rsidRDefault="00000000" w:rsidRPr="00000000" w14:paraId="00000078">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modeling of verbal cues, breathing cues.</w:t>
            </w:r>
          </w:p>
          <w:p w:rsidR="00000000" w:rsidDel="00000000" w:rsidP="00000000" w:rsidRDefault="00000000" w:rsidRPr="00000000" w14:paraId="00000079">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modeling of skills positions (can be reinforced and supplemented with video)</w:t>
            </w:r>
          </w:p>
          <w:p w:rsidR="00000000" w:rsidDel="00000000" w:rsidP="00000000" w:rsidRDefault="00000000" w:rsidRPr="00000000" w14:paraId="0000007A">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be able to learn the basic skills of fitness training.</w:t>
            </w:r>
          </w:p>
          <w:p w:rsidR="00000000" w:rsidDel="00000000" w:rsidP="00000000" w:rsidRDefault="00000000" w:rsidRPr="00000000" w14:paraId="0000007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07D">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Partnered fitness workout: students are given a list of fitness activities/exercises and work in partners or it may be in a circuit type setup</w:t>
            </w:r>
          </w:p>
          <w:p w:rsidR="00000000" w:rsidDel="00000000" w:rsidP="00000000" w:rsidRDefault="00000000" w:rsidRPr="00000000" w14:paraId="0000007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080">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PACER Test Administration: walk/run, partnered PACER test, blind pre test, prepared post test, relay lines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81">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Rubric </w:t>
            </w:r>
          </w:p>
          <w:p w:rsidR="00000000" w:rsidDel="00000000" w:rsidP="00000000" w:rsidRDefault="00000000" w:rsidRPr="00000000" w14:paraId="00000082">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Vocabulary assessment </w:t>
            </w:r>
          </w:p>
          <w:p w:rsidR="00000000" w:rsidDel="00000000" w:rsidP="00000000" w:rsidRDefault="00000000" w:rsidRPr="00000000" w14:paraId="00000083">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Fitness specific quiz/test</w:t>
            </w:r>
          </w:p>
          <w:p w:rsidR="00000000" w:rsidDel="00000000" w:rsidP="00000000" w:rsidRDefault="00000000" w:rsidRPr="00000000" w14:paraId="00000084">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monitors student progression during fitness activities. </w:t>
            </w:r>
          </w:p>
          <w:p w:rsidR="00000000" w:rsidDel="00000000" w:rsidP="00000000" w:rsidRDefault="00000000" w:rsidRPr="00000000" w14:paraId="00000085">
            <w:pPr>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86">
            <w:pPr>
              <w:widowControl w:val="0"/>
              <w:numPr>
                <w:ilvl w:val="0"/>
                <w:numId w:val="15"/>
              </w:numPr>
              <w:spacing w:line="240" w:lineRule="auto"/>
              <w:ind w:left="720" w:hanging="360"/>
              <w:rPr>
                <w:rFonts w:ascii="Calibri" w:cs="Calibri" w:eastAsia="Calibri" w:hAnsi="Calibri"/>
                <w:u w:val="none"/>
              </w:rPr>
            </w:pPr>
            <w:hyperlink r:id="rId15">
              <w:r w:rsidDel="00000000" w:rsidR="00000000" w:rsidRPr="00000000">
                <w:rPr>
                  <w:rFonts w:ascii="Calibri" w:cs="Calibri" w:eastAsia="Calibri" w:hAnsi="Calibri"/>
                  <w:color w:val="1155cc"/>
                  <w:u w:val="single"/>
                  <w:rtl w:val="0"/>
                </w:rPr>
                <w:t xml:space="preserve">FitnessGram 20-Meter PACER Test OFFICIAL AUDIO (Part 1)</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widowControl w:val="0"/>
              <w:numPr>
                <w:ilvl w:val="0"/>
                <w:numId w:val="15"/>
              </w:numPr>
              <w:spacing w:line="240" w:lineRule="auto"/>
              <w:ind w:left="720" w:hanging="360"/>
              <w:rPr>
                <w:rFonts w:ascii="Calibri" w:cs="Calibri" w:eastAsia="Calibri" w:hAnsi="Calibri"/>
                <w:u w:val="none"/>
              </w:rPr>
            </w:pPr>
            <w:hyperlink r:id="rId16">
              <w:r w:rsidDel="00000000" w:rsidR="00000000" w:rsidRPr="00000000">
                <w:rPr>
                  <w:rFonts w:ascii="Calibri" w:cs="Calibri" w:eastAsia="Calibri" w:hAnsi="Calibri"/>
                  <w:color w:val="1155cc"/>
                  <w:u w:val="single"/>
                  <w:rtl w:val="0"/>
                </w:rPr>
                <w:t xml:space="preserve">Pacer Test Audio</w:t>
              </w:r>
            </w:hyperlink>
            <w:r w:rsidDel="00000000" w:rsidR="00000000" w:rsidRPr="00000000">
              <w:rPr>
                <w:rtl w:val="0"/>
              </w:rPr>
            </w:r>
          </w:p>
          <w:p w:rsidR="00000000" w:rsidDel="00000000" w:rsidP="00000000" w:rsidRDefault="00000000" w:rsidRPr="00000000" w14:paraId="00000088">
            <w:pPr>
              <w:widowControl w:val="0"/>
              <w:numPr>
                <w:ilvl w:val="0"/>
                <w:numId w:val="15"/>
              </w:numPr>
              <w:spacing w:line="240" w:lineRule="auto"/>
              <w:ind w:left="720" w:hanging="360"/>
              <w:rPr>
                <w:rFonts w:ascii="Calibri" w:cs="Calibri" w:eastAsia="Calibri" w:hAnsi="Calibri"/>
                <w:u w:val="none"/>
              </w:rPr>
            </w:pPr>
            <w:hyperlink r:id="rId17">
              <w:r w:rsidDel="00000000" w:rsidR="00000000" w:rsidRPr="00000000">
                <w:rPr>
                  <w:rFonts w:ascii="Calibri" w:cs="Calibri" w:eastAsia="Calibri" w:hAnsi="Calibri"/>
                  <w:color w:val="1155cc"/>
                  <w:u w:val="single"/>
                  <w:rtl w:val="0"/>
                </w:rPr>
                <w:t xml:space="preserve">PACER Individual Score Sheet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Fitness flashcards</w:t>
            </w:r>
          </w:p>
          <w:p w:rsidR="00000000" w:rsidDel="00000000" w:rsidP="00000000" w:rsidRDefault="00000000" w:rsidRPr="00000000" w14:paraId="0000008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Speed </w:t>
            </w:r>
          </w:p>
          <w:p w:rsidR="00000000" w:rsidDel="00000000" w:rsidP="00000000" w:rsidRDefault="00000000" w:rsidRPr="00000000" w14:paraId="0000008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Playing cards </w:t>
            </w:r>
          </w:p>
          <w:p w:rsidR="00000000" w:rsidDel="00000000" w:rsidP="00000000" w:rsidRDefault="00000000" w:rsidRPr="00000000" w14:paraId="0000008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Fitness bingo</w:t>
            </w:r>
          </w:p>
          <w:p w:rsidR="00000000" w:rsidDel="00000000" w:rsidP="00000000" w:rsidRDefault="00000000" w:rsidRPr="00000000" w14:paraId="0000008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Pedometers </w:t>
            </w:r>
          </w:p>
          <w:p w:rsidR="00000000" w:rsidDel="00000000" w:rsidP="00000000" w:rsidRDefault="00000000" w:rsidRPr="00000000" w14:paraId="0000008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Timers</w:t>
            </w:r>
          </w:p>
          <w:p w:rsidR="00000000" w:rsidDel="00000000" w:rsidP="00000000" w:rsidRDefault="00000000" w:rsidRPr="00000000" w14:paraId="0000008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Stop watches </w:t>
            </w:r>
          </w:p>
          <w:p w:rsidR="00000000" w:rsidDel="00000000" w:rsidP="00000000" w:rsidRDefault="00000000" w:rsidRPr="00000000" w14:paraId="0000009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PACER test</w:t>
            </w:r>
          </w:p>
          <w:p w:rsidR="00000000" w:rsidDel="00000000" w:rsidP="00000000" w:rsidRDefault="00000000" w:rsidRPr="00000000" w14:paraId="0000009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Balance boards</w:t>
            </w:r>
          </w:p>
          <w:p w:rsidR="00000000" w:rsidDel="00000000" w:rsidP="00000000" w:rsidRDefault="00000000" w:rsidRPr="00000000" w14:paraId="0000009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Fitness dice </w:t>
            </w:r>
          </w:p>
          <w:p w:rsidR="00000000" w:rsidDel="00000000" w:rsidP="00000000" w:rsidRDefault="00000000" w:rsidRPr="00000000" w14:paraId="0000009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Mats</w:t>
            </w:r>
          </w:p>
          <w:p w:rsidR="00000000" w:rsidDel="00000000" w:rsidP="00000000" w:rsidRDefault="00000000" w:rsidRPr="00000000" w14:paraId="0000009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Free weights </w:t>
            </w:r>
          </w:p>
          <w:p w:rsidR="00000000" w:rsidDel="00000000" w:rsidP="00000000" w:rsidRDefault="00000000" w:rsidRPr="00000000" w14:paraId="0000009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hyperlink r:id="rId18">
              <w:r w:rsidDel="00000000" w:rsidR="00000000" w:rsidRPr="00000000">
                <w:rPr>
                  <w:rFonts w:ascii="Calibri" w:cs="Calibri" w:eastAsia="Calibri" w:hAnsi="Calibri"/>
                  <w:color w:val="1155cc"/>
                  <w:u w:val="single"/>
                  <w:rtl w:val="0"/>
                </w:rPr>
                <w:t xml:space="preserve">PACER Explanation Worksheet </w:t>
              </w:r>
            </w:hyperlink>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96">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to play and understand how to play cornhole</w:t>
            </w:r>
          </w:p>
          <w:p w:rsidR="00000000" w:rsidDel="00000000" w:rsidP="00000000" w:rsidRDefault="00000000" w:rsidRPr="00000000" w14:paraId="00000097">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make adjustments and learn techniques on how to toss a bean bag</w:t>
            </w:r>
          </w:p>
          <w:p w:rsidR="00000000" w:rsidDel="00000000" w:rsidP="00000000" w:rsidRDefault="00000000" w:rsidRPr="00000000" w14:paraId="00000098">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apply the strategies outside of school in social settings to improve SEL skills</w:t>
            </w:r>
          </w:p>
          <w:p w:rsidR="00000000" w:rsidDel="00000000" w:rsidP="00000000" w:rsidRDefault="00000000" w:rsidRPr="00000000" w14:paraId="00000099">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track goals and personal scores to improve skills</w:t>
            </w:r>
          </w:p>
          <w:p w:rsidR="00000000" w:rsidDel="00000000" w:rsidP="00000000" w:rsidRDefault="00000000" w:rsidRPr="00000000" w14:paraId="0000009A">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understand the origins and history of Cornhole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9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09C">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Intro Presentation: Show students cornhole demonstrations through videos or through teacher modeling</w:t>
            </w:r>
          </w:p>
          <w:p w:rsidR="00000000" w:rsidDel="00000000" w:rsidP="00000000" w:rsidRDefault="00000000" w:rsidRPr="00000000" w14:paraId="0000009D">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Small group (2 v 2 or similar) to practice tossing</w:t>
            </w:r>
          </w:p>
          <w:p w:rsidR="00000000" w:rsidDel="00000000" w:rsidP="00000000" w:rsidRDefault="00000000" w:rsidRPr="00000000" w14:paraId="0000009E">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Explain a standardized set of rules</w:t>
            </w:r>
          </w:p>
          <w:p w:rsidR="00000000" w:rsidDel="00000000" w:rsidP="00000000" w:rsidRDefault="00000000" w:rsidRPr="00000000" w14:paraId="0000009F">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Explain history of Cornhole</w:t>
            </w:r>
          </w:p>
          <w:p w:rsidR="00000000" w:rsidDel="00000000" w:rsidP="00000000" w:rsidRDefault="00000000" w:rsidRPr="00000000" w14:paraId="000000A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0A2">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Conduct cornhole tournament (with the class, between grade levels)</w:t>
            </w:r>
          </w:p>
          <w:p w:rsidR="00000000" w:rsidDel="00000000" w:rsidP="00000000" w:rsidRDefault="00000000" w:rsidRPr="00000000" w14:paraId="000000A3">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Modified activities/sports through rule changes</w:t>
            </w:r>
          </w:p>
          <w:p w:rsidR="00000000" w:rsidDel="00000000" w:rsidP="00000000" w:rsidRDefault="00000000" w:rsidRPr="00000000" w14:paraId="000000A4">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0A6">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Apply similar strategies and activities to other </w:t>
            </w:r>
            <w:r w:rsidDel="00000000" w:rsidR="00000000" w:rsidRPr="00000000">
              <w:rPr>
                <w:rFonts w:ascii="Calibri" w:cs="Calibri" w:eastAsia="Calibri" w:hAnsi="Calibri"/>
                <w:i w:val="1"/>
                <w:rtl w:val="0"/>
              </w:rPr>
              <w:t xml:space="preserve">backyard games (Can Jam, Ladder Ball, Bocce Ball, Knock-Hockey, Spikeball)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A7">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Peer assessment/rubrics (observation)</w:t>
            </w:r>
          </w:p>
          <w:p w:rsidR="00000000" w:rsidDel="00000000" w:rsidP="00000000" w:rsidRDefault="00000000" w:rsidRPr="00000000" w14:paraId="000000A8">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Self-assessment</w:t>
            </w:r>
          </w:p>
          <w:p w:rsidR="00000000" w:rsidDel="00000000" w:rsidP="00000000" w:rsidRDefault="00000000" w:rsidRPr="00000000" w14:paraId="000000A9">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Worksheets on rules/rubrics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AA">
            <w:pPr>
              <w:widowControl w:val="0"/>
              <w:numPr>
                <w:ilvl w:val="0"/>
                <w:numId w:val="15"/>
              </w:numPr>
              <w:spacing w:line="240" w:lineRule="auto"/>
              <w:ind w:left="720" w:hanging="360"/>
              <w:rPr>
                <w:rFonts w:ascii="Calibri" w:cs="Calibri" w:eastAsia="Calibri" w:hAnsi="Calibri"/>
                <w:u w:val="none"/>
              </w:rPr>
            </w:pPr>
            <w:hyperlink r:id="rId19">
              <w:r w:rsidDel="00000000" w:rsidR="00000000" w:rsidRPr="00000000">
                <w:rPr>
                  <w:rFonts w:ascii="Calibri" w:cs="Calibri" w:eastAsia="Calibri" w:hAnsi="Calibri"/>
                  <w:color w:val="1155cc"/>
                  <w:u w:val="single"/>
                  <w:rtl w:val="0"/>
                </w:rPr>
                <w:t xml:space="preserve">ESPN Sport Science Video on Cornhole</w:t>
              </w:r>
            </w:hyperlink>
            <w:r w:rsidDel="00000000" w:rsidR="00000000" w:rsidRPr="00000000">
              <w:rPr>
                <w:rtl w:val="0"/>
              </w:rPr>
            </w:r>
          </w:p>
          <w:p w:rsidR="00000000" w:rsidDel="00000000" w:rsidP="00000000" w:rsidRDefault="00000000" w:rsidRPr="00000000" w14:paraId="000000AB">
            <w:pPr>
              <w:widowControl w:val="0"/>
              <w:numPr>
                <w:ilvl w:val="0"/>
                <w:numId w:val="15"/>
              </w:numPr>
              <w:spacing w:line="240" w:lineRule="auto"/>
              <w:ind w:left="720" w:hanging="360"/>
              <w:rPr>
                <w:rFonts w:ascii="Calibri" w:cs="Calibri" w:eastAsia="Calibri" w:hAnsi="Calibri"/>
                <w:u w:val="none"/>
              </w:rPr>
            </w:pPr>
            <w:hyperlink r:id="rId20">
              <w:r w:rsidDel="00000000" w:rsidR="00000000" w:rsidRPr="00000000">
                <w:rPr>
                  <w:rFonts w:ascii="Calibri" w:cs="Calibri" w:eastAsia="Calibri" w:hAnsi="Calibri"/>
                  <w:color w:val="1155cc"/>
                  <w:u w:val="single"/>
                  <w:rtl w:val="0"/>
                </w:rPr>
                <w:t xml:space="preserve">OFFICIAL ACA CORNHOLE Website</w:t>
              </w:r>
            </w:hyperlink>
            <w:r w:rsidDel="00000000" w:rsidR="00000000" w:rsidRPr="00000000">
              <w:rPr>
                <w:rFonts w:ascii="Calibri" w:cs="Calibri" w:eastAsia="Calibri" w:hAnsi="Calibri"/>
                <w:rtl w:val="0"/>
              </w:rPr>
              <w:t xml:space="preserve"> (rules, boards, etc)</w:t>
            </w:r>
            <w:r w:rsidDel="00000000" w:rsidR="00000000" w:rsidRPr="00000000">
              <w:rPr>
                <w:rtl w:val="0"/>
              </w:rPr>
            </w:r>
          </w:p>
          <w:p w:rsidR="00000000" w:rsidDel="00000000" w:rsidP="00000000" w:rsidRDefault="00000000" w:rsidRPr="00000000" w14:paraId="000000AC">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Cornhole boards</w:t>
            </w:r>
          </w:p>
          <w:p w:rsidR="00000000" w:rsidDel="00000000" w:rsidP="00000000" w:rsidRDefault="00000000" w:rsidRPr="00000000" w14:paraId="000000AD">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Cones for modification</w:t>
            </w:r>
          </w:p>
          <w:p w:rsidR="00000000" w:rsidDel="00000000" w:rsidP="00000000" w:rsidRDefault="00000000" w:rsidRPr="00000000" w14:paraId="000000AE">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Bean Bags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w:t>
            </w:r>
          </w:p>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quantitatively, and orally.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tl w:val="0"/>
        </w:rPr>
      </w:r>
    </w:p>
    <w:tbl>
      <w:tblPr>
        <w:tblStyle w:val="Table3"/>
        <w:tblW w:w="141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2730"/>
        <w:gridCol w:w="2730"/>
        <w:gridCol w:w="2730"/>
        <w:gridCol w:w="2775"/>
        <w:tblGridChange w:id="0">
          <w:tblGrid>
            <w:gridCol w:w="3165"/>
            <w:gridCol w:w="2730"/>
            <w:gridCol w:w="2730"/>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Repeated instructions</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Same language partners</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Translated notes/rules</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technology</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 in other languages</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modeling</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modeling</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Multiple Opportunities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choices</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instructional objectives with realistic connections</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additional opportunities for support and instruction</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Demonstration</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1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1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1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r>
    </w:tbl>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tl w:val="0"/>
        </w:rPr>
      </w:r>
    </w:p>
    <w:tbl>
      <w:tblPr>
        <w:tblStyle w:val="Table4"/>
        <w:tblW w:w="140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9660"/>
        <w:tblGridChange w:id="0">
          <w:tblGrid>
            <w:gridCol w:w="4425"/>
            <w:gridCol w:w="966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3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3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2.2 Physical Wellness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PHYSICAL FITNESS</w:t>
            </w:r>
          </w:p>
        </w:tc>
      </w:tr>
      <w:tr>
        <w:trPr>
          <w:cantSplit w:val="0"/>
          <w:trHeight w:val="292"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Physical Fitness is the ability to move, perform daily tasks and unexpected physical challenges effectively without losing energy reserves. Fitness activities can be performed at many levels (low, moderate, and high), which will impact how efficiently the body functions.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variety of </w:t>
            </w:r>
            <w:r w:rsidDel="00000000" w:rsidR="00000000" w:rsidRPr="00000000">
              <w:rPr>
                <w:rFonts w:ascii="Calibri" w:cs="Calibri" w:eastAsia="Calibri" w:hAnsi="Calibri"/>
                <w:rtl w:val="0"/>
              </w:rPr>
              <w:t xml:space="preserve">effective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fitness principles </w:t>
            </w:r>
            <w:r w:rsidDel="00000000" w:rsidR="00000000" w:rsidRPr="00000000">
              <w:rPr>
                <w:rFonts w:ascii="Calibri" w:cs="Calibri" w:eastAsia="Calibri" w:hAnsi="Calibri"/>
                <w:rtl w:val="0"/>
              </w:rPr>
              <w:t xml:space="preserve">applied consistently over time, enhance personal fitness levels, performance, and health status (e.g., </w:t>
            </w:r>
            <w:r w:rsidDel="00000000" w:rsidR="00000000" w:rsidRPr="00000000">
              <w:rPr>
                <w:rFonts w:ascii="Calibri" w:cs="Calibri" w:eastAsia="Calibri" w:hAnsi="Calibri"/>
                <w:rtl w:val="0"/>
              </w:rPr>
              <w:t xml:space="preserve">Frequency, Intensity, Time, Type (F.I.T.T</w:t>
            </w:r>
            <w:r w:rsidDel="00000000" w:rsidR="00000000" w:rsidRPr="00000000">
              <w:rPr>
                <w:rFonts w:ascii="Calibri" w:cs="Calibri" w:eastAsia="Calibri" w:hAnsi="Calibri"/>
                <w:rtl w:val="0"/>
              </w:rPr>
              <w:t xml:space="preserve">).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1">
            <w:pPr>
              <w:widowControl w:val="0"/>
              <w:numPr>
                <w:ilvl w:val="0"/>
                <w:numId w:val="14"/>
              </w:numPr>
              <w:spacing w:line="240" w:lineRule="auto"/>
              <w:ind w:left="269.9999999999998" w:hanging="180.00000000000014"/>
              <w:rPr>
                <w:rFonts w:ascii="Calibri" w:cs="Calibri" w:eastAsia="Calibri" w:hAnsi="Calibri"/>
              </w:rPr>
            </w:pPr>
            <w:r w:rsidDel="00000000" w:rsidR="00000000" w:rsidRPr="00000000">
              <w:rPr>
                <w:rFonts w:ascii="Calibri" w:cs="Calibri" w:eastAsia="Calibri" w:hAnsi="Calibri"/>
                <w:rtl w:val="0"/>
              </w:rPr>
              <w:t xml:space="preserve">2.2.8.PF.1: </w:t>
            </w:r>
            <w:r w:rsidDel="00000000" w:rsidR="00000000" w:rsidRPr="00000000">
              <w:rPr>
                <w:rFonts w:ascii="Calibri" w:cs="Calibri" w:eastAsia="Calibri" w:hAnsi="Calibri"/>
                <w:rtl w:val="0"/>
              </w:rPr>
              <w:t xml:space="preserve">Summarize </w:t>
            </w:r>
            <w:r w:rsidDel="00000000" w:rsidR="00000000" w:rsidRPr="00000000">
              <w:rPr>
                <w:rFonts w:ascii="Calibri" w:cs="Calibri" w:eastAsia="Calibri" w:hAnsi="Calibri"/>
                <w:rtl w:val="0"/>
              </w:rPr>
              <w:t xml:space="preserve">the short and long-term physical, social, mental, and emotional health </w:t>
            </w:r>
            <w:r w:rsidDel="00000000" w:rsidR="00000000" w:rsidRPr="00000000">
              <w:rPr>
                <w:rFonts w:ascii="Calibri" w:cs="Calibri" w:eastAsia="Calibri" w:hAnsi="Calibri"/>
                <w:rtl w:val="0"/>
              </w:rPr>
              <w:t xml:space="preserve">benefits </w:t>
            </w:r>
            <w:r w:rsidDel="00000000" w:rsidR="00000000" w:rsidRPr="00000000">
              <w:rPr>
                <w:rFonts w:ascii="Calibri" w:cs="Calibri" w:eastAsia="Calibri" w:hAnsi="Calibri"/>
                <w:rtl w:val="0"/>
              </w:rPr>
              <w:t xml:space="preserve">of regular </w:t>
            </w:r>
            <w:r w:rsidDel="00000000" w:rsidR="00000000" w:rsidRPr="00000000">
              <w:rPr>
                <w:rFonts w:ascii="Calibri" w:cs="Calibri" w:eastAsia="Calibri" w:hAnsi="Calibri"/>
                <w:rtl w:val="0"/>
              </w:rPr>
              <w:t xml:space="preserve">physical fitness activity</w:t>
            </w:r>
            <w:r w:rsidDel="00000000" w:rsidR="00000000" w:rsidRPr="00000000">
              <w:rPr>
                <w:rFonts w:ascii="Calibri" w:cs="Calibri" w:eastAsia="Calibri" w:hAnsi="Calibri"/>
                <w:rtl w:val="0"/>
              </w:rPr>
              <w:t xml:space="preserve">.</w:t>
            </w:r>
          </w:p>
          <w:p w:rsidR="00000000" w:rsidDel="00000000" w:rsidP="00000000" w:rsidRDefault="00000000" w:rsidRPr="00000000" w14:paraId="00000142">
            <w:pPr>
              <w:widowControl w:val="0"/>
              <w:numPr>
                <w:ilvl w:val="0"/>
                <w:numId w:val="14"/>
              </w:numPr>
              <w:spacing w:line="240" w:lineRule="auto"/>
              <w:ind w:left="269.9999999999998" w:hanging="180.00000000000014"/>
              <w:rPr>
                <w:rFonts w:ascii="Calibri" w:cs="Calibri" w:eastAsia="Calibri" w:hAnsi="Calibri"/>
              </w:rPr>
            </w:pPr>
            <w:r w:rsidDel="00000000" w:rsidR="00000000" w:rsidRPr="00000000">
              <w:rPr>
                <w:rFonts w:ascii="Calibri" w:cs="Calibri" w:eastAsia="Calibri" w:hAnsi="Calibri"/>
                <w:rtl w:val="0"/>
              </w:rPr>
              <w:t xml:space="preserve">2.2.8.PF.2: Recognize and </w:t>
            </w:r>
            <w:r w:rsidDel="00000000" w:rsidR="00000000" w:rsidRPr="00000000">
              <w:rPr>
                <w:rFonts w:ascii="Calibri" w:cs="Calibri" w:eastAsia="Calibri" w:hAnsi="Calibri"/>
                <w:rtl w:val="0"/>
              </w:rPr>
              <w:t xml:space="preserve">involve others of all ability levels into a physical activity.</w:t>
            </w:r>
          </w:p>
          <w:p w:rsidR="00000000" w:rsidDel="00000000" w:rsidP="00000000" w:rsidRDefault="00000000" w:rsidRPr="00000000" w14:paraId="00000143">
            <w:pPr>
              <w:widowControl w:val="0"/>
              <w:numPr>
                <w:ilvl w:val="0"/>
                <w:numId w:val="14"/>
              </w:numPr>
              <w:spacing w:line="240" w:lineRule="auto"/>
              <w:ind w:left="269.9999999999998" w:hanging="180.00000000000014"/>
              <w:rPr>
                <w:rFonts w:ascii="Calibri" w:cs="Calibri" w:eastAsia="Calibri" w:hAnsi="Calibri"/>
              </w:rPr>
            </w:pPr>
            <w:r w:rsidDel="00000000" w:rsidR="00000000" w:rsidRPr="00000000">
              <w:rPr>
                <w:rFonts w:ascii="Calibri" w:cs="Calibri" w:eastAsia="Calibri" w:hAnsi="Calibri"/>
                <w:rtl w:val="0"/>
              </w:rPr>
              <w:t xml:space="preserve">2.2.8.PF.3: Execute the</w:t>
            </w:r>
            <w:r w:rsidDel="00000000" w:rsidR="00000000" w:rsidRPr="00000000">
              <w:rPr>
                <w:rFonts w:ascii="Calibri" w:cs="Calibri" w:eastAsia="Calibri" w:hAnsi="Calibri"/>
                <w:rtl w:val="0"/>
              </w:rPr>
              <w:t xml:space="preserve"> primary principles of training (FITT) and technology</w:t>
            </w:r>
            <w:r w:rsidDel="00000000" w:rsidR="00000000" w:rsidRPr="00000000">
              <w:rPr>
                <w:rFonts w:ascii="Calibri" w:cs="Calibri" w:eastAsia="Calibri" w:hAnsi="Calibri"/>
                <w:rtl w:val="0"/>
              </w:rPr>
              <w:t xml:space="preserve"> for the purpose of modifying personal levels of fitness (e.g., pedometers, heart rate monitors, health tracking systems, wearable technology, virtual classes, exergames).</w:t>
            </w:r>
          </w:p>
          <w:p w:rsidR="00000000" w:rsidDel="00000000" w:rsidP="00000000" w:rsidRDefault="00000000" w:rsidRPr="00000000" w14:paraId="00000144">
            <w:pPr>
              <w:widowControl w:val="0"/>
              <w:numPr>
                <w:ilvl w:val="0"/>
                <w:numId w:val="14"/>
              </w:numPr>
              <w:spacing w:line="240" w:lineRule="auto"/>
              <w:ind w:left="269.9999999999998" w:hanging="180.00000000000014"/>
              <w:rPr>
                <w:rFonts w:ascii="Calibri" w:cs="Calibri" w:eastAsia="Calibri" w:hAnsi="Calibri"/>
              </w:rPr>
            </w:pPr>
            <w:r w:rsidDel="00000000" w:rsidR="00000000" w:rsidRPr="00000000">
              <w:rPr>
                <w:rFonts w:ascii="Calibri" w:cs="Calibri" w:eastAsia="Calibri" w:hAnsi="Calibri"/>
                <w:rtl w:val="0"/>
              </w:rPr>
              <w:t xml:space="preserve">2.2.8. PF.4: </w:t>
            </w:r>
            <w:r w:rsidDel="00000000" w:rsidR="00000000" w:rsidRPr="00000000">
              <w:rPr>
                <w:rFonts w:ascii="Calibri" w:cs="Calibri" w:eastAsia="Calibri" w:hAnsi="Calibri"/>
                <w:rtl w:val="0"/>
              </w:rPr>
              <w:t xml:space="preserve">Implement and assess the effectiveness of a fitness plan</w:t>
            </w:r>
            <w:r w:rsidDel="00000000" w:rsidR="00000000" w:rsidRPr="00000000">
              <w:rPr>
                <w:rFonts w:ascii="Calibri" w:cs="Calibri" w:eastAsia="Calibri" w:hAnsi="Calibri"/>
                <w:rtl w:val="0"/>
              </w:rPr>
              <w:t xml:space="preserve"> based on health </w:t>
            </w:r>
            <w:r w:rsidDel="00000000" w:rsidR="00000000" w:rsidRPr="00000000">
              <w:rPr>
                <w:rFonts w:ascii="Calibri" w:cs="Calibri" w:eastAsia="Calibri" w:hAnsi="Calibri"/>
                <w:rtl w:val="0"/>
              </w:rPr>
              <w:t xml:space="preserve">data</w:t>
            </w:r>
            <w:r w:rsidDel="00000000" w:rsidR="00000000" w:rsidRPr="00000000">
              <w:rPr>
                <w:rFonts w:ascii="Calibri" w:cs="Calibri" w:eastAsia="Calibri" w:hAnsi="Calibri"/>
                <w:rtl w:val="0"/>
              </w:rPr>
              <w:t xml:space="preserve">, the assessment of one's personal fitness levels and monitor health/fitness indicators before, during, and after the workout program.</w:t>
            </w:r>
          </w:p>
          <w:p w:rsidR="00000000" w:rsidDel="00000000" w:rsidP="00000000" w:rsidRDefault="00000000" w:rsidRPr="00000000" w14:paraId="00000145">
            <w:pPr>
              <w:widowControl w:val="0"/>
              <w:numPr>
                <w:ilvl w:val="0"/>
                <w:numId w:val="14"/>
              </w:numPr>
              <w:spacing w:line="240" w:lineRule="auto"/>
              <w:ind w:left="269.9999999999998" w:hanging="180.00000000000014"/>
              <w:rPr>
                <w:rFonts w:ascii="Calibri" w:cs="Calibri" w:eastAsia="Calibri" w:hAnsi="Calibri"/>
              </w:rPr>
            </w:pPr>
            <w:r w:rsidDel="00000000" w:rsidR="00000000" w:rsidRPr="00000000">
              <w:rPr>
                <w:rFonts w:ascii="Calibri" w:cs="Calibri" w:eastAsia="Calibri" w:hAnsi="Calibri"/>
                <w:rtl w:val="0"/>
              </w:rPr>
              <w:t xml:space="preserve">2.2.8.PF.5: Use evidence to predict </w:t>
            </w:r>
            <w:r w:rsidDel="00000000" w:rsidR="00000000" w:rsidRPr="00000000">
              <w:rPr>
                <w:rFonts w:ascii="Calibri" w:cs="Calibri" w:eastAsia="Calibri" w:hAnsi="Calibri"/>
                <w:rtl w:val="0"/>
              </w:rPr>
              <w:t xml:space="preserve">how factors</w:t>
            </w:r>
            <w:r w:rsidDel="00000000" w:rsidR="00000000" w:rsidRPr="00000000">
              <w:rPr>
                <w:rFonts w:ascii="Calibri" w:cs="Calibri" w:eastAsia="Calibri" w:hAnsi="Calibri"/>
                <w:rtl w:val="0"/>
              </w:rPr>
              <w:t xml:space="preserve"> such as health status, body composition, interests, environmental conditions, healthy eating, anabolic steroids, physical activity, and lifestyle behaviors </w:t>
            </w:r>
            <w:r w:rsidDel="00000000" w:rsidR="00000000" w:rsidRPr="00000000">
              <w:rPr>
                <w:rFonts w:ascii="Calibri" w:cs="Calibri" w:eastAsia="Calibri" w:hAnsi="Calibri"/>
                <w:rtl w:val="0"/>
              </w:rPr>
              <w:t xml:space="preserve">impact personal fitness and health</w:t>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146">
      <w:pPr>
        <w:spacing w:line="240" w:lineRule="auto"/>
        <w:rPr>
          <w:rFonts w:ascii="Calibri" w:cs="Calibri" w:eastAsia="Calibri" w:hAnsi="Calibri"/>
        </w:rPr>
      </w:pPr>
      <w:r w:rsidDel="00000000" w:rsidR="00000000" w:rsidRPr="00000000">
        <w:rPr>
          <w:rtl w:val="0"/>
        </w:rPr>
      </w:r>
    </w:p>
    <w:tbl>
      <w:tblPr>
        <w:tblStyle w:val="Table5"/>
        <w:tblW w:w="140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3435"/>
        <w:gridCol w:w="3480"/>
        <w:gridCol w:w="3345"/>
        <w:tblGridChange w:id="0">
          <w:tblGrid>
            <w:gridCol w:w="3795"/>
            <w:gridCol w:w="3435"/>
            <w:gridCol w:w="3480"/>
            <w:gridCol w:w="334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4B">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using health related technologies to track and improve their physical fitness</w:t>
            </w:r>
          </w:p>
          <w:p w:rsidR="00000000" w:rsidDel="00000000" w:rsidP="00000000" w:rsidRDefault="00000000" w:rsidRPr="00000000" w14:paraId="0000014C">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SWBAT recognize various other resources and technologies to use to monitor health (apps, other personal devices)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4D">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14E">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 students about the science of “steps” per day and how it contributes to physical health</w:t>
            </w:r>
          </w:p>
          <w:p w:rsidR="00000000" w:rsidDel="00000000" w:rsidP="00000000" w:rsidRDefault="00000000" w:rsidRPr="00000000" w14:paraId="0000014F">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monitor steps using a pedometer and record their steps at the end of PE class</w:t>
            </w:r>
          </w:p>
          <w:p w:rsidR="00000000" w:rsidDel="00000000" w:rsidP="00000000" w:rsidRDefault="00000000" w:rsidRPr="00000000" w14:paraId="00000150">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1">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Grades 7/8</w:t>
            </w:r>
          </w:p>
          <w:p w:rsidR="00000000" w:rsidDel="00000000" w:rsidP="00000000" w:rsidRDefault="00000000" w:rsidRPr="00000000" w14:paraId="00000152">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how to calculate their target heart rate</w:t>
            </w:r>
          </w:p>
          <w:p w:rsidR="00000000" w:rsidDel="00000000" w:rsidP="00000000" w:rsidRDefault="00000000" w:rsidRPr="00000000" w14:paraId="00000153">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how to measure their resting and active heart rate</w:t>
            </w:r>
          </w:p>
          <w:p w:rsidR="00000000" w:rsidDel="00000000" w:rsidP="00000000" w:rsidRDefault="00000000" w:rsidRPr="00000000" w14:paraId="00000154">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the locations on the body to determine the pulse</w:t>
            </w:r>
          </w:p>
          <w:p w:rsidR="00000000" w:rsidDel="00000000" w:rsidP="00000000" w:rsidRDefault="00000000" w:rsidRPr="00000000" w14:paraId="00000155">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will learn how to properly wear a heart rate monitor</w:t>
            </w:r>
          </w:p>
          <w:p w:rsidR="00000000" w:rsidDel="00000000" w:rsidP="00000000" w:rsidRDefault="00000000" w:rsidRPr="00000000" w14:paraId="00000156">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Presentation or videos on various types of other fitness trackers/technology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7">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log/data through paper, google form, proprietary application data</w:t>
            </w:r>
          </w:p>
          <w:p w:rsidR="00000000" w:rsidDel="00000000" w:rsidP="00000000" w:rsidRDefault="00000000" w:rsidRPr="00000000" w14:paraId="00000158">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monitoring on student data</w:t>
            </w:r>
          </w:p>
          <w:p w:rsidR="00000000" w:rsidDel="00000000" w:rsidP="00000000" w:rsidRDefault="00000000" w:rsidRPr="00000000" w14:paraId="00000159">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data can be part of the exit ticket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Pedometers</w:t>
            </w:r>
          </w:p>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Heart Rate monitors</w:t>
            </w:r>
          </w:p>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Apps:</w:t>
            </w:r>
          </w:p>
          <w:p w:rsidR="00000000" w:rsidDel="00000000" w:rsidP="00000000" w:rsidRDefault="00000000" w:rsidRPr="00000000" w14:paraId="0000015D">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Myfitnesspal</w:t>
            </w:r>
          </w:p>
          <w:p w:rsidR="00000000" w:rsidDel="00000000" w:rsidP="00000000" w:rsidRDefault="00000000" w:rsidRPr="00000000" w14:paraId="0000015E">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Mapmyrun</w:t>
            </w:r>
          </w:p>
          <w:p w:rsidR="00000000" w:rsidDel="00000000" w:rsidP="00000000" w:rsidRDefault="00000000" w:rsidRPr="00000000" w14:paraId="0000015F">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Strava</w:t>
            </w:r>
          </w:p>
          <w:p w:rsidR="00000000" w:rsidDel="00000000" w:rsidP="00000000" w:rsidRDefault="00000000" w:rsidRPr="00000000" w14:paraId="00000160">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Future</w:t>
            </w:r>
          </w:p>
          <w:p w:rsidR="00000000" w:rsidDel="00000000" w:rsidP="00000000" w:rsidRDefault="00000000" w:rsidRPr="00000000" w14:paraId="00000161">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Apple Health</w:t>
            </w:r>
          </w:p>
          <w:p w:rsidR="00000000" w:rsidDel="00000000" w:rsidP="00000000" w:rsidRDefault="00000000" w:rsidRPr="00000000" w14:paraId="00000162">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Google Fit</w:t>
            </w:r>
          </w:p>
          <w:p w:rsidR="00000000" w:rsidDel="00000000" w:rsidP="00000000" w:rsidRDefault="00000000" w:rsidRPr="00000000" w14:paraId="00000163">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Nike Run</w:t>
            </w:r>
          </w:p>
          <w:p w:rsidR="00000000" w:rsidDel="00000000" w:rsidP="00000000" w:rsidRDefault="00000000" w:rsidRPr="00000000" w14:paraId="00000164">
            <w:pPr>
              <w:widowControl w:val="0"/>
              <w:spacing w:line="240" w:lineRule="auto"/>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Google Doc with Health and Wellness App lists</w:t>
              </w:r>
            </w:hyperlink>
            <w:r w:rsidDel="00000000" w:rsidR="00000000" w:rsidRPr="00000000">
              <w:rPr>
                <w:rFonts w:ascii="Calibri" w:cs="Calibri" w:eastAsia="Calibri" w:hAnsi="Calibri"/>
                <w:rtl w:val="0"/>
              </w:rPr>
              <w:t xml:space="preserve"> (Mindfulness, fitness, diet, sleep)</w:t>
            </w:r>
          </w:p>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Heart Rate Zones - </w:t>
            </w:r>
            <w:hyperlink r:id="rId22">
              <w:r w:rsidDel="00000000" w:rsidR="00000000" w:rsidRPr="00000000">
                <w:rPr>
                  <w:rFonts w:ascii="Calibri" w:cs="Calibri" w:eastAsia="Calibri" w:hAnsi="Calibri"/>
                  <w:color w:val="1155cc"/>
                  <w:u w:val="single"/>
                  <w:rtl w:val="0"/>
                </w:rPr>
                <w:t xml:space="preserve">https://drive.google.com/file/d/0B-dwKxM4c5ZISV9zZ2YwQ3JnU0E/view?usp=sharing&amp;resourcekey=0-R2FeoPy5EpWNwKBMT-A_Ow</w:t>
              </w:r>
            </w:hyperlink>
            <w:r w:rsidDel="00000000" w:rsidR="00000000" w:rsidRPr="00000000">
              <w:rPr>
                <w:rtl w:val="0"/>
              </w:rPr>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67">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Understand the difference between health related fitness and skill related fitness </w:t>
            </w:r>
          </w:p>
          <w:p w:rsidR="00000000" w:rsidDel="00000000" w:rsidP="00000000" w:rsidRDefault="00000000" w:rsidRPr="00000000" w14:paraId="00000168">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Demonstrate understanding of various type of fitness activities (muscular endurance, muscular strength, flexibility, balance)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69">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16A">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Teachers will instruct students on the various type of stretches (static, dynamic) and the movements that correspond to those types of stretches (yoga, stretch warm-ups as a part of the PE routine)</w:t>
            </w:r>
          </w:p>
          <w:p w:rsidR="00000000" w:rsidDel="00000000" w:rsidP="00000000" w:rsidRDefault="00000000" w:rsidRPr="00000000" w14:paraId="0000016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6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16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Individually or in groups, students are assigned an element of fitness, students must then create and demonstrate the appropriate activity (can be done as a circuit, partnered work, or individually)</w:t>
            </w:r>
          </w:p>
          <w:p w:rsidR="00000000" w:rsidDel="00000000" w:rsidP="00000000" w:rsidRDefault="00000000" w:rsidRPr="00000000" w14:paraId="0000016E">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Grades 8</w:t>
            </w:r>
          </w:p>
          <w:p w:rsidR="00000000" w:rsidDel="00000000" w:rsidP="00000000" w:rsidRDefault="00000000" w:rsidRPr="00000000" w14:paraId="0000016F">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design their own workout programming (bodyweight, cardio, HIIT, etc.)</w:t>
            </w:r>
          </w:p>
          <w:p w:rsidR="00000000" w:rsidDel="00000000" w:rsidP="00000000" w:rsidRDefault="00000000" w:rsidRPr="00000000" w14:paraId="00000170">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use a choice board as a list of fitness activities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71">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Fitness related test and quizzes to determine student knowledge and understanding of FITT principles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 of specific exercises/movements</w:t>
            </w:r>
          </w:p>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Worksheets and handouts</w:t>
            </w:r>
          </w:p>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Mats</w:t>
            </w:r>
          </w:p>
          <w:p w:rsidR="00000000" w:rsidDel="00000000" w:rsidP="00000000" w:rsidRDefault="00000000" w:rsidRPr="00000000" w14:paraId="000001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Bands</w:t>
            </w:r>
          </w:p>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Ladders</w:t>
            </w:r>
          </w:p>
          <w:p w:rsidR="00000000" w:rsidDel="00000000" w:rsidP="00000000" w:rsidRDefault="00000000" w:rsidRPr="00000000" w14:paraId="000001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Hurdles</w:t>
            </w:r>
          </w:p>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Jump ropes</w:t>
            </w:r>
          </w:p>
          <w:p w:rsidR="00000000" w:rsidDel="00000000" w:rsidP="00000000" w:rsidRDefault="00000000" w:rsidRPr="00000000" w14:paraId="000001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Bosu / Balance boards</w:t>
            </w:r>
          </w:p>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Medicine Balls</w:t>
            </w:r>
          </w:p>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Whiteboards</w:t>
            </w:r>
          </w:p>
          <w:p w:rsidR="00000000" w:rsidDel="00000000" w:rsidP="00000000" w:rsidRDefault="00000000" w:rsidRPr="00000000" w14:paraId="0000017C">
            <w:pPr>
              <w:widowControl w:val="0"/>
              <w:spacing w:line="240" w:lineRule="auto"/>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Darebee Fitness Resources</w:t>
              </w:r>
            </w:hyperlink>
            <w:r w:rsidDel="00000000" w:rsidR="00000000" w:rsidRPr="00000000">
              <w:rPr>
                <w:rtl w:val="0"/>
              </w:rPr>
            </w:r>
          </w:p>
          <w:p w:rsidR="00000000" w:rsidDel="00000000" w:rsidP="00000000" w:rsidRDefault="00000000" w:rsidRPr="00000000" w14:paraId="0000017D">
            <w:pPr>
              <w:widowControl w:val="0"/>
              <w:spacing w:line="240"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Youtube Group HIIT Resources</w:t>
              </w:r>
            </w:hyperlink>
            <w:r w:rsidDel="00000000" w:rsidR="00000000" w:rsidRPr="00000000">
              <w:rPr>
                <w:rtl w:val="0"/>
              </w:rPr>
            </w:r>
          </w:p>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FITT Principal - </w:t>
            </w:r>
            <w:hyperlink r:id="rId25">
              <w:r w:rsidDel="00000000" w:rsidR="00000000" w:rsidRPr="00000000">
                <w:rPr>
                  <w:rFonts w:ascii="Calibri" w:cs="Calibri" w:eastAsia="Calibri" w:hAnsi="Calibri"/>
                  <w:color w:val="1155cc"/>
                  <w:u w:val="single"/>
                  <w:rtl w:val="0"/>
                </w:rPr>
                <w:t xml:space="preserve">https://drive.google.com/file/d/1Z1MkL9QztVpeIwNcKbt4yTwWY5d4semx/view?usp=sharing</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w:t>
            </w:r>
          </w:p>
          <w:p w:rsidR="00000000" w:rsidDel="00000000" w:rsidP="00000000" w:rsidRDefault="00000000" w:rsidRPr="00000000" w14:paraId="000001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quantitatively, and orally.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9.4.8.IML.2: Identify specific examples of distortion, exaggeration, or misrepresentation of information.</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18D">
      <w:pPr>
        <w:spacing w:line="240" w:lineRule="auto"/>
        <w:rPr>
          <w:rFonts w:ascii="Calibri" w:cs="Calibri" w:eastAsia="Calibri" w:hAnsi="Calibri"/>
        </w:rPr>
      </w:pPr>
      <w:r w:rsidDel="00000000" w:rsidR="00000000" w:rsidRPr="00000000">
        <w:rPr>
          <w:rtl w:val="0"/>
        </w:rPr>
      </w:r>
    </w:p>
    <w:tbl>
      <w:tblPr>
        <w:tblStyle w:val="Table6"/>
        <w:tblW w:w="141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2730"/>
        <w:gridCol w:w="2730"/>
        <w:gridCol w:w="2730"/>
        <w:gridCol w:w="2775"/>
        <w:tblGridChange w:id="0">
          <w:tblGrid>
            <w:gridCol w:w="3165"/>
            <w:gridCol w:w="2730"/>
            <w:gridCol w:w="2730"/>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Repeated instructions</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Same language partners</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Translated notes/rules</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technology</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 in other languages</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1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modeling</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modeling</w:t>
            </w:r>
          </w:p>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Multiple Opportunities</w:t>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choices</w:t>
            </w:r>
          </w:p>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instructional objectives with realistic connections</w:t>
            </w:r>
          </w:p>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additional opportunities for support and instruction</w:t>
            </w:r>
          </w:p>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Demonstration</w:t>
            </w:r>
          </w:p>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1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1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1F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1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1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1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1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1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1F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2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2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2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2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r>
    </w:tbl>
    <w:p w:rsidR="00000000" w:rsidDel="00000000" w:rsidP="00000000" w:rsidRDefault="00000000" w:rsidRPr="00000000" w14:paraId="000002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5">
      <w:pPr>
        <w:spacing w:line="240" w:lineRule="auto"/>
        <w:rPr>
          <w:rFonts w:ascii="Calibri" w:cs="Calibri" w:eastAsia="Calibri" w:hAnsi="Calibri"/>
        </w:rPr>
      </w:pPr>
      <w:r w:rsidDel="00000000" w:rsidR="00000000" w:rsidRPr="00000000">
        <w:rPr>
          <w:rtl w:val="0"/>
        </w:rPr>
      </w:r>
    </w:p>
    <w:tbl>
      <w:tblPr>
        <w:tblStyle w:val="Table7"/>
        <w:tblW w:w="140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10050"/>
        <w:tblGridChange w:id="0">
          <w:tblGrid>
            <w:gridCol w:w="4005"/>
            <w:gridCol w:w="1005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0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0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6-8</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2.2 Physical Wellness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LIFELONG FITNESS</w:t>
            </w:r>
          </w:p>
          <w:p w:rsidR="00000000" w:rsidDel="00000000" w:rsidP="00000000" w:rsidRDefault="00000000" w:rsidRPr="00000000" w14:paraId="0000020D">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Accident and Fire Prevention and Instruction</w:t>
            </w:r>
          </w:p>
        </w:tc>
      </w:tr>
      <w:tr>
        <w:trPr>
          <w:cantSplit w:val="0"/>
          <w:trHeight w:val="292"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Lifelong Fitness requires making fitness a part of a person’s daily life. It is about creating fitness habits that support individuals to plan and stay healthy throughout their lifetime. In addition, a person recognizes the medical consequences of a sedentary lifestyle and that the benefits of an active body and mind over time reduces diseases, injuries and pain. Lifelong fitness doesn’t focus on competition or high-level skill development, but rather on self-evaluation, personal goal setting, social engagement, sportsmanship, enjoyment of movement, and leisure-time fitness activities.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Effective fitness principles combined with mental and emotional endurance over time will enhance performance and wellness.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4">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2.2.8.LF.1: Develop and build an effective movement and physical fitness vocabulary for self, peers, and family members that can enhance wellness.</w:t>
            </w:r>
          </w:p>
          <w:p w:rsidR="00000000" w:rsidDel="00000000" w:rsidP="00000000" w:rsidRDefault="00000000" w:rsidRPr="00000000" w14:paraId="00000215">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2.2.8.LF.2: Explain the importance of assuming responsibility for personal health behaviors through physical activity throughout one’s lifetime.</w:t>
            </w:r>
          </w:p>
          <w:p w:rsidR="00000000" w:rsidDel="00000000" w:rsidP="00000000" w:rsidRDefault="00000000" w:rsidRPr="00000000" w14:paraId="00000216">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2.2.8.LF.3: Explore by leading self and others to experience and participate in different cultures' physical fitness activities.</w:t>
            </w:r>
          </w:p>
          <w:p w:rsidR="00000000" w:rsidDel="00000000" w:rsidP="00000000" w:rsidRDefault="00000000" w:rsidRPr="00000000" w14:paraId="00000217">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2.2.8.LF.4: Identify and recognize factors that generate positive emotions from participating in movement and physical fitness activities.</w:t>
            </w:r>
          </w:p>
          <w:p w:rsidR="00000000" w:rsidDel="00000000" w:rsidP="00000000" w:rsidRDefault="00000000" w:rsidRPr="00000000" w14:paraId="00000218">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2.2.8.LF.5: Engages in a variety of physical activities (e.g., aerobic-fitness, strengthen, endurance-fitness activities) using technology and cross-training, and lifetime activities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Community resources can provide participation in physical activity for self and family members.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A">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2.2.8.LF.6: Develop a strategy to overcome barriers that allows for a visit in the community that promotes physical activities. </w:t>
            </w:r>
          </w:p>
          <w:p w:rsidR="00000000" w:rsidDel="00000000" w:rsidP="00000000" w:rsidRDefault="00000000" w:rsidRPr="00000000" w14:paraId="0000021B">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2.2.8.LF.7: Evaluate personal attributes as they relate to career options in physical activity and health professions.</w:t>
            </w:r>
          </w:p>
        </w:tc>
      </w:tr>
    </w:tbl>
    <w:p w:rsidR="00000000" w:rsidDel="00000000" w:rsidP="00000000" w:rsidRDefault="00000000" w:rsidRPr="00000000" w14:paraId="0000021C">
      <w:pPr>
        <w:spacing w:line="240" w:lineRule="auto"/>
        <w:rPr>
          <w:rFonts w:ascii="Calibri" w:cs="Calibri" w:eastAsia="Calibri" w:hAnsi="Calibri"/>
        </w:rPr>
      </w:pPr>
      <w:r w:rsidDel="00000000" w:rsidR="00000000" w:rsidRPr="00000000">
        <w:rPr>
          <w:rtl w:val="0"/>
        </w:rPr>
      </w:r>
    </w:p>
    <w:tbl>
      <w:tblPr>
        <w:tblStyle w:val="Table8"/>
        <w:tblW w:w="140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3435"/>
        <w:gridCol w:w="3450"/>
        <w:gridCol w:w="3375"/>
        <w:tblGridChange w:id="0">
          <w:tblGrid>
            <w:gridCol w:w="3795"/>
            <w:gridCol w:w="3435"/>
            <w:gridCol w:w="3450"/>
            <w:gridCol w:w="337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21">
            <w:pPr>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recognize and participate in community fire fighting fitness activities</w:t>
            </w:r>
          </w:p>
          <w:p w:rsidR="00000000" w:rsidDel="00000000" w:rsidP="00000000" w:rsidRDefault="00000000" w:rsidRPr="00000000" w14:paraId="00000222">
            <w:pPr>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identify career physical activity requirements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2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224">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Presentation and instruction on why certain movements and activities relate and prepare firefighters for their profession</w:t>
            </w:r>
          </w:p>
          <w:p w:rsidR="00000000" w:rsidDel="00000000" w:rsidP="00000000" w:rsidRDefault="00000000" w:rsidRPr="00000000" w14:paraId="0000022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26">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227">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Teachers/firefighters develop a circuit of fire-fighting specific movements and activities for students to participate in </w:t>
            </w:r>
          </w:p>
          <w:p w:rsidR="00000000" w:rsidDel="00000000" w:rsidP="00000000" w:rsidRDefault="00000000" w:rsidRPr="00000000" w14:paraId="00000228">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about the physical fitness requirements of fire-fighting</w:t>
            </w:r>
          </w:p>
          <w:p w:rsidR="00000000" w:rsidDel="00000000" w:rsidP="00000000" w:rsidRDefault="00000000" w:rsidRPr="00000000" w14:paraId="0000022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2A">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22B">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Exploration of career physical fitness requirements for various professions besides fire-fighting (military physical fitness standards, police fitness standards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2C">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Recording of the activity (flipgrid)</w:t>
            </w:r>
          </w:p>
          <w:p w:rsidR="00000000" w:rsidDel="00000000" w:rsidP="00000000" w:rsidRDefault="00000000" w:rsidRPr="00000000" w14:paraId="0000022D">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Fire Fighter Choice Board</w:t>
            </w:r>
          </w:p>
          <w:p w:rsidR="00000000" w:rsidDel="00000000" w:rsidP="00000000" w:rsidRDefault="00000000" w:rsidRPr="00000000" w14:paraId="0000022E">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Quizlet vocabulary quiz</w:t>
            </w:r>
          </w:p>
          <w:p w:rsidR="00000000" w:rsidDel="00000000" w:rsidP="00000000" w:rsidRDefault="00000000" w:rsidRPr="00000000" w14:paraId="0000022F">
            <w:pPr>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30">
            <w:pPr>
              <w:widowControl w:val="0"/>
              <w:spacing w:line="240" w:lineRule="auto"/>
              <w:ind w:left="0" w:firstLine="0"/>
              <w:rPr>
                <w:rFonts w:ascii="Calibri" w:cs="Calibri" w:eastAsia="Calibri" w:hAnsi="Calibri"/>
                <w:b w:val="1"/>
              </w:rPr>
            </w:pPr>
            <w:hyperlink r:id="rId26">
              <w:r w:rsidDel="00000000" w:rsidR="00000000" w:rsidRPr="00000000">
                <w:rPr>
                  <w:rFonts w:ascii="Calibri" w:cs="Calibri" w:eastAsia="Calibri" w:hAnsi="Calibri"/>
                  <w:color w:val="1155cc"/>
                  <w:u w:val="single"/>
                  <w:rtl w:val="0"/>
                </w:rPr>
                <w:t xml:space="preserve">Fire Fighter Choice Board</w:t>
              </w:r>
            </w:hyperlink>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31">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and families will be familiar with various types of fitness activities to enhance general health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32">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Grades 6-8 </w:t>
            </w:r>
          </w:p>
          <w:p w:rsidR="00000000" w:rsidDel="00000000" w:rsidP="00000000" w:rsidRDefault="00000000" w:rsidRPr="00000000" w14:paraId="0000023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Family fitness night/day which incorporates various stations that show different types of activity: exercises, blood pressure, BMI, heart rate monitors, pedometer.</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34">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assessment necessary for fitness community outreach</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35">
            <w:pPr>
              <w:widowControl w:val="0"/>
              <w:spacing w:line="240" w:lineRule="auto"/>
              <w:rPr>
                <w:rFonts w:ascii="Calibri" w:cs="Calibri" w:eastAsia="Calibri" w:hAnsi="Calibri"/>
                <w:b w:val="1"/>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36">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will explore and understand how other cultures participate in physical fitness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37">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238">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Explore other cultures dance routines</w:t>
            </w:r>
          </w:p>
          <w:p w:rsidR="00000000" w:rsidDel="00000000" w:rsidP="00000000" w:rsidRDefault="00000000" w:rsidRPr="00000000" w14:paraId="00000239">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pick and research a particular culture’s dance routine or movement</w:t>
            </w:r>
          </w:p>
          <w:p w:rsidR="00000000" w:rsidDel="00000000" w:rsidP="00000000" w:rsidRDefault="00000000" w:rsidRPr="00000000" w14:paraId="0000023A">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 on the dance</w:t>
            </w:r>
          </w:p>
          <w:p w:rsidR="00000000" w:rsidDel="00000000" w:rsidP="00000000" w:rsidRDefault="00000000" w:rsidRPr="00000000" w14:paraId="0000023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3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23D">
            <w:pPr>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Demonstrate or lead the dance or record the dance routine</w:t>
            </w:r>
          </w:p>
          <w:p w:rsidR="00000000" w:rsidDel="00000000" w:rsidP="00000000" w:rsidRDefault="00000000" w:rsidRPr="00000000" w14:paraId="0000023E">
            <w:pPr>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can also investigate other popular sports from other countries and present on that (handball, soccer, cricket)</w:t>
            </w:r>
          </w:p>
          <w:p w:rsidR="00000000" w:rsidDel="00000000" w:rsidP="00000000" w:rsidRDefault="00000000" w:rsidRPr="00000000" w14:paraId="0000023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40">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241">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instructs students on how professional sports differs from American sports</w:t>
            </w:r>
          </w:p>
          <w:p w:rsidR="00000000" w:rsidDel="00000000" w:rsidP="00000000" w:rsidRDefault="00000000" w:rsidRPr="00000000" w14:paraId="00000242">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Presentation and instruction on how other cultures incorporate mindfulness, SEL principles, into fitness and activities (Qui-Gong, etc)</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43">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Live presentation of dance or recording</w:t>
            </w:r>
          </w:p>
          <w:p w:rsidR="00000000" w:rsidDel="00000000" w:rsidP="00000000" w:rsidRDefault="00000000" w:rsidRPr="00000000" w14:paraId="00000244">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rubric or student self-rubric</w:t>
            </w:r>
          </w:p>
          <w:p w:rsidR="00000000" w:rsidDel="00000000" w:rsidP="00000000" w:rsidRDefault="00000000" w:rsidRPr="00000000" w14:paraId="00000245">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Peer grading </w:t>
            </w:r>
          </w:p>
          <w:p w:rsidR="00000000" w:rsidDel="00000000" w:rsidP="00000000" w:rsidRDefault="00000000" w:rsidRPr="00000000" w14:paraId="00000246">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Quiz on culture/country and activities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4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Videos on youtube of various dances/cultures’ sports</w:t>
            </w:r>
          </w:p>
          <w:p w:rsidR="00000000" w:rsidDel="00000000" w:rsidP="00000000" w:rsidRDefault="00000000" w:rsidRPr="00000000" w14:paraId="00000248">
            <w:pPr>
              <w:widowControl w:val="0"/>
              <w:spacing w:line="240" w:lineRule="auto"/>
              <w:ind w:left="0" w:firstLine="0"/>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International Sports Resource </w:t>
              </w:r>
            </w:hyperlink>
            <w:r w:rsidDel="00000000" w:rsidR="00000000" w:rsidRPr="00000000">
              <w:rPr>
                <w:rtl w:val="0"/>
              </w:rPr>
            </w:r>
          </w:p>
          <w:p w:rsidR="00000000" w:rsidDel="00000000" w:rsidP="00000000" w:rsidRDefault="00000000" w:rsidRPr="00000000" w14:paraId="0000024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4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Cotton eye joe </w:t>
            </w:r>
            <w:hyperlink r:id="rId28">
              <w:r w:rsidDel="00000000" w:rsidR="00000000" w:rsidRPr="00000000">
                <w:rPr>
                  <w:rFonts w:ascii="Calibri" w:cs="Calibri" w:eastAsia="Calibri" w:hAnsi="Calibri"/>
                  <w:color w:val="1155cc"/>
                  <w:u w:val="single"/>
                  <w:rtl w:val="0"/>
                </w:rPr>
                <w:t xml:space="preserve">https://www.youtube.com/watch?v=GlJYTWxSVM4</w:t>
              </w:r>
            </w:hyperlink>
            <w:r w:rsidDel="00000000" w:rsidR="00000000" w:rsidRPr="00000000">
              <w:rPr>
                <w:rtl w:val="0"/>
              </w:rPr>
            </w:r>
          </w:p>
          <w:p w:rsidR="00000000" w:rsidDel="00000000" w:rsidP="00000000" w:rsidRDefault="00000000" w:rsidRPr="00000000" w14:paraId="0000024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4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Line dancing for kids </w:t>
            </w:r>
            <w:hyperlink r:id="rId29">
              <w:r w:rsidDel="00000000" w:rsidR="00000000" w:rsidRPr="00000000">
                <w:rPr>
                  <w:rFonts w:ascii="Calibri" w:cs="Calibri" w:eastAsia="Calibri" w:hAnsi="Calibri"/>
                  <w:color w:val="1155cc"/>
                  <w:u w:val="single"/>
                  <w:rtl w:val="0"/>
                </w:rPr>
                <w:t xml:space="preserve">https://www.youtube.com/watch?v=gsWZBLzawjc&amp;list=PLXo5X5caWrzTzUUqdsyM9RCHEtHa2ElbW</w:t>
              </w:r>
            </w:hyperlink>
            <w:r w:rsidDel="00000000" w:rsidR="00000000" w:rsidRPr="00000000">
              <w:rPr>
                <w:rtl w:val="0"/>
              </w:rPr>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E">
            <w:pPr>
              <w:widowControl w:val="0"/>
              <w:spacing w:line="240" w:lineRule="auto"/>
              <w:ind w:left="0" w:firstLine="0"/>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4F">
            <w:pPr>
              <w:widowControl w:val="0"/>
              <w:numPr>
                <w:ilvl w:val="0"/>
                <w:numId w:val="2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identify community resources in their local area for fitness opportunities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50">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Grades 6/7</w:t>
            </w:r>
          </w:p>
          <w:p w:rsidR="00000000" w:rsidDel="00000000" w:rsidP="00000000" w:rsidRDefault="00000000" w:rsidRPr="00000000" w14:paraId="0000025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Exposure and locations of various parks, fields, fitness gyms, town or neighboring town sports or fitness programs, youth leagues</w:t>
            </w:r>
          </w:p>
          <w:p w:rsidR="00000000" w:rsidDel="00000000" w:rsidP="00000000" w:rsidRDefault="00000000" w:rsidRPr="00000000" w14:paraId="0000025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5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25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 assignment on sharing of local events: 5Ks, community-themed events, fundraisers, special olympics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55">
            <w:pPr>
              <w:widowControl w:val="0"/>
              <w:spacing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5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Maps</w:t>
            </w:r>
          </w:p>
          <w:p w:rsidR="00000000" w:rsidDel="00000000" w:rsidP="00000000" w:rsidRDefault="00000000" w:rsidRPr="00000000" w14:paraId="0000025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Town programs website</w:t>
            </w:r>
          </w:p>
          <w:p w:rsidR="00000000" w:rsidDel="00000000" w:rsidP="00000000" w:rsidRDefault="00000000" w:rsidRPr="00000000" w14:paraId="0000025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Events websites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quantitatively, and orally.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9.2.8.CAP.2: Develop a plan that includes information about career areas of interest. </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9.1.8.CR.1: Compare and contrast the role of philanthropy, volunteer service, and charities in community development and the quality of life in a variety of cultures.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267">
      <w:pPr>
        <w:spacing w:line="240" w:lineRule="auto"/>
        <w:rPr>
          <w:rFonts w:ascii="Calibri" w:cs="Calibri" w:eastAsia="Calibri" w:hAnsi="Calibri"/>
        </w:rPr>
      </w:pPr>
      <w:r w:rsidDel="00000000" w:rsidR="00000000" w:rsidRPr="00000000">
        <w:rPr>
          <w:rtl w:val="0"/>
        </w:rPr>
      </w:r>
    </w:p>
    <w:tbl>
      <w:tblPr>
        <w:tblStyle w:val="Table9"/>
        <w:tblW w:w="141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2730"/>
        <w:gridCol w:w="2730"/>
        <w:gridCol w:w="2730"/>
        <w:gridCol w:w="2775"/>
        <w:tblGridChange w:id="0">
          <w:tblGrid>
            <w:gridCol w:w="3165"/>
            <w:gridCol w:w="2730"/>
            <w:gridCol w:w="2730"/>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7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7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Repeated instructions</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Same language partners</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Translated notes/rules</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technology</w:t>
            </w:r>
          </w:p>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 in other languages</w:t>
            </w:r>
          </w:p>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2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2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2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2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29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2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2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modeling</w:t>
            </w:r>
          </w:p>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modeling</w:t>
            </w:r>
          </w:p>
          <w:p w:rsidR="00000000" w:rsidDel="00000000" w:rsidP="00000000" w:rsidRDefault="00000000" w:rsidRPr="00000000" w14:paraId="000002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Multiple Opportunities</w:t>
            </w:r>
          </w:p>
          <w:p w:rsidR="00000000" w:rsidDel="00000000" w:rsidP="00000000" w:rsidRDefault="00000000" w:rsidRPr="00000000" w14:paraId="000002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choices</w:t>
            </w:r>
          </w:p>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instructional objectives with realistic connections</w:t>
            </w:r>
          </w:p>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additional opportunities for support and instruction</w:t>
            </w:r>
          </w:p>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2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Demonstration</w:t>
            </w:r>
          </w:p>
          <w:p w:rsidR="00000000" w:rsidDel="00000000" w:rsidP="00000000" w:rsidRDefault="00000000" w:rsidRPr="00000000" w14:paraId="000002B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2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2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2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2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2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2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2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2B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2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2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2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2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2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2C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2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2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2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2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2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2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2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2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r>
    </w:tbl>
    <w:p w:rsidR="00000000" w:rsidDel="00000000" w:rsidP="00000000" w:rsidRDefault="00000000" w:rsidRPr="00000000" w14:paraId="000002DE">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playcornhole.org/" TargetMode="External"/><Relationship Id="rId22" Type="http://schemas.openxmlformats.org/officeDocument/2006/relationships/hyperlink" Target="https://drive.google.com/file/d/0B-dwKxM4c5ZISV9zZ2YwQ3JnU0E/view?usp=sharing&amp;resourcekey=0-R2FeoPy5EpWNwKBMT-A_Ow" TargetMode="External"/><Relationship Id="rId21" Type="http://schemas.openxmlformats.org/officeDocument/2006/relationships/hyperlink" Target="https://docs.google.com/document/d/1CJYkLbSQFaD8arolPGGyT5KjG1toExbl524rjm8hQ4U/edit" TargetMode="External"/><Relationship Id="rId24" Type="http://schemas.openxmlformats.org/officeDocument/2006/relationships/hyperlink" Target="https://www.youtube.com/channel/UC_aLZ9YxRrGmCe1Zd3GSkEA" TargetMode="External"/><Relationship Id="rId23" Type="http://schemas.openxmlformats.org/officeDocument/2006/relationships/hyperlink" Target="https://www.darebe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fRvQAggK3AuGp-rSpEKlQE4tQ0RTBeG8r9532ooQse0/edit?usp=sharing" TargetMode="External"/><Relationship Id="rId26" Type="http://schemas.openxmlformats.org/officeDocument/2006/relationships/hyperlink" Target="https://docs.google.com/presentation/d/1rUMrce0yeVibVdjzyktPSgN6ZgpD-SrhdpIf_clskUs/edit?usp=sharing" TargetMode="External"/><Relationship Id="rId25" Type="http://schemas.openxmlformats.org/officeDocument/2006/relationships/hyperlink" Target="https://drive.google.com/file/d/1Z1MkL9QztVpeIwNcKbt4yTwWY5d4semx/view?usp=sharing" TargetMode="External"/><Relationship Id="rId28" Type="http://schemas.openxmlformats.org/officeDocument/2006/relationships/hyperlink" Target="https://www.youtube.com/watch?v=GlJYTWxSVM4" TargetMode="External"/><Relationship Id="rId27" Type="http://schemas.openxmlformats.org/officeDocument/2006/relationships/hyperlink" Target="https://blog.eftours.com/article/top-20-international-sports-events/" TargetMode="External"/><Relationship Id="rId5" Type="http://schemas.openxmlformats.org/officeDocument/2006/relationships/styles" Target="styles.xml"/><Relationship Id="rId6" Type="http://schemas.openxmlformats.org/officeDocument/2006/relationships/hyperlink" Target="https://www.amazon.com/Best-Practices-Schools-Service-Guide/dp/0692564713/ref=sr_1_3?keywords=yoga+in+schools&amp;qid=1638970418&amp;sr=8-3" TargetMode="External"/><Relationship Id="rId29" Type="http://schemas.openxmlformats.org/officeDocument/2006/relationships/hyperlink" Target="https://www.youtube.com/watch?v=gsWZBLzawjc&amp;list=PLXo5X5caWrzTzUUqdsyM9RCHEtHa2ElbW" TargetMode="External"/><Relationship Id="rId7" Type="http://schemas.openxmlformats.org/officeDocument/2006/relationships/hyperlink" Target="https://www.youtube.com/c/yogawithkassandra/playlists" TargetMode="External"/><Relationship Id="rId8" Type="http://schemas.openxmlformats.org/officeDocument/2006/relationships/hyperlink" Target="https://quizlet.com/gb/261355818/yoga-poses-flash-cards/" TargetMode="External"/><Relationship Id="rId11" Type="http://schemas.openxmlformats.org/officeDocument/2006/relationships/hyperlink" Target="https://www.supportrealteachers.org/folk-and-line-dance-instructional-videos.html" TargetMode="External"/><Relationship Id="rId10" Type="http://schemas.openxmlformats.org/officeDocument/2006/relationships/hyperlink" Target="https://www.youtube.com/watch?v=FgZobANrbfU" TargetMode="External"/><Relationship Id="rId13" Type="http://schemas.openxmlformats.org/officeDocument/2006/relationships/hyperlink" Target="https://www.youtube.com/watch?v=sXd6VOYAeek" TargetMode="External"/><Relationship Id="rId12" Type="http://schemas.openxmlformats.org/officeDocument/2006/relationships/hyperlink" Target="https://www.youtube.com/watch?v=6LIkX0U6f5k" TargetMode="External"/><Relationship Id="rId15" Type="http://schemas.openxmlformats.org/officeDocument/2006/relationships/hyperlink" Target="https://www.youtube.com/watch?v=Y82jDHRrswc" TargetMode="External"/><Relationship Id="rId14" Type="http://schemas.openxmlformats.org/officeDocument/2006/relationships/hyperlink" Target="https://www.youtube.com/watch?v=GlJYTWxSVM4" TargetMode="External"/><Relationship Id="rId17" Type="http://schemas.openxmlformats.org/officeDocument/2006/relationships/hyperlink" Target="https://www.nova.edu/projectrise/forms/Individual_Score_Sheet.pdf" TargetMode="External"/><Relationship Id="rId16" Type="http://schemas.openxmlformats.org/officeDocument/2006/relationships/hyperlink" Target="https://www.youtube.com/watch?v=XL-IPaYVcUc&amp;t=323s" TargetMode="External"/><Relationship Id="rId19" Type="http://schemas.openxmlformats.org/officeDocument/2006/relationships/hyperlink" Target="https://www.youtube.com/watch?v=tEkEQTfXTwU&amp;feature=emb_logo" TargetMode="External"/><Relationship Id="rId18" Type="http://schemas.openxmlformats.org/officeDocument/2006/relationships/hyperlink" Target="https://drive.google.com/file/d/0B-dwKxM4c5ZIM3JqclhoZ09ZcUE/view?usp=sharing&amp;resourcekey=0-aBzfNvTwIKFnBWeUwHff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