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D032A" w14:textId="0F50D00E" w:rsidR="00996DDE" w:rsidRPr="00096037" w:rsidRDefault="00096037" w:rsidP="00996DDE">
      <w:pPr>
        <w:rPr>
          <w:rFonts w:ascii="Arial Narrow" w:hAnsi="Arial Narrow"/>
          <w:b/>
          <w:bCs/>
          <w:sz w:val="28"/>
          <w:szCs w:val="28"/>
        </w:rPr>
      </w:pPr>
      <w:r>
        <w:rPr>
          <w:rFonts w:ascii="Arial Narrow" w:hAnsi="Arial Narrow"/>
          <w:b/>
          <w:bCs/>
          <w:sz w:val="28"/>
          <w:szCs w:val="28"/>
        </w:rPr>
        <w:t>Announcement</w:t>
      </w:r>
      <w:r w:rsidRPr="00096037">
        <w:rPr>
          <w:rFonts w:ascii="Arial Narrow" w:hAnsi="Arial Narrow"/>
          <w:b/>
          <w:bCs/>
          <w:sz w:val="28"/>
          <w:szCs w:val="28"/>
        </w:rPr>
        <w:t xml:space="preserve"> </w:t>
      </w:r>
    </w:p>
    <w:p w14:paraId="55CB989F" w14:textId="7EAAF0C3" w:rsidR="00096037" w:rsidRDefault="00096037" w:rsidP="00996DDE">
      <w:pPr>
        <w:rPr>
          <w:rFonts w:ascii="Arial Narrow" w:hAnsi="Arial Narrow"/>
          <w:b/>
          <w:bCs/>
        </w:rPr>
      </w:pPr>
    </w:p>
    <w:p w14:paraId="28D2E122" w14:textId="77777777" w:rsidR="00096037" w:rsidRPr="00096037" w:rsidRDefault="00096037" w:rsidP="00096037">
      <w:pPr>
        <w:rPr>
          <w:rFonts w:ascii="Arial Narrow" w:hAnsi="Arial Narrow"/>
          <w:b/>
          <w:bCs/>
        </w:rPr>
      </w:pPr>
      <w:r w:rsidRPr="00096037">
        <w:rPr>
          <w:rFonts w:ascii="Arial Narrow" w:hAnsi="Arial Narrow"/>
          <w:b/>
          <w:bCs/>
        </w:rPr>
        <w:t xml:space="preserve">New Ticket Policy: Card and Mobile Payment Only with GoFan </w:t>
      </w:r>
    </w:p>
    <w:p w14:paraId="3D139989" w14:textId="77777777" w:rsidR="00096037" w:rsidRPr="00096037" w:rsidRDefault="00096037" w:rsidP="00096037">
      <w:pPr>
        <w:rPr>
          <w:rFonts w:ascii="Arial Narrow" w:hAnsi="Arial Narrow"/>
        </w:rPr>
      </w:pPr>
    </w:p>
    <w:p w14:paraId="33F601D9" w14:textId="2A4A5E10" w:rsidR="00096037" w:rsidRPr="00096037" w:rsidRDefault="00096037" w:rsidP="00096037">
      <w:pPr>
        <w:rPr>
          <w:rFonts w:ascii="Arial Narrow" w:hAnsi="Arial Narrow"/>
        </w:rPr>
      </w:pPr>
      <w:r w:rsidRPr="00096037">
        <w:rPr>
          <w:rFonts w:ascii="Arial Narrow" w:hAnsi="Arial Narrow"/>
        </w:rPr>
        <w:t xml:space="preserve">New this year, </w:t>
      </w:r>
      <w:r w:rsidR="001C2B7B">
        <w:rPr>
          <w:rFonts w:ascii="Arial Narrow" w:hAnsi="Arial Narrow"/>
        </w:rPr>
        <w:t>Dadeville High School</w:t>
      </w:r>
      <w:r w:rsidRPr="00096037">
        <w:rPr>
          <w:rFonts w:ascii="Arial Narrow" w:hAnsi="Arial Narrow"/>
        </w:rPr>
        <w:t xml:space="preserve"> is pleased to announce that we will be using GoFan for mobile ticketing for athletic events. Fans can purchase tickets online through the </w:t>
      </w:r>
      <w:r w:rsidR="001C2B7B">
        <w:rPr>
          <w:rFonts w:ascii="Arial Narrow" w:hAnsi="Arial Narrow"/>
        </w:rPr>
        <w:t>Dadeville High School</w:t>
      </w:r>
      <w:r w:rsidR="001C2B7B" w:rsidRPr="00096037">
        <w:rPr>
          <w:rFonts w:ascii="Arial Narrow" w:hAnsi="Arial Narrow"/>
        </w:rPr>
        <w:t xml:space="preserve"> </w:t>
      </w:r>
      <w:r w:rsidRPr="00096037">
        <w:rPr>
          <w:rFonts w:ascii="Arial Narrow" w:hAnsi="Arial Narrow"/>
        </w:rPr>
        <w:t>GoFan page. All major credit cards are accepted, along with Apple Pay.</w:t>
      </w:r>
    </w:p>
    <w:p w14:paraId="7FB1BCF1" w14:textId="77777777" w:rsidR="00096037" w:rsidRPr="00096037" w:rsidRDefault="00096037" w:rsidP="00096037">
      <w:pPr>
        <w:rPr>
          <w:rFonts w:ascii="Arial Narrow" w:hAnsi="Arial Narrow"/>
        </w:rPr>
      </w:pPr>
    </w:p>
    <w:p w14:paraId="60AA64F5" w14:textId="5700C071" w:rsidR="00096037" w:rsidRPr="00096037" w:rsidRDefault="00096037" w:rsidP="00096037">
      <w:pPr>
        <w:rPr>
          <w:rFonts w:ascii="Arial Narrow" w:hAnsi="Arial Narrow"/>
        </w:rPr>
      </w:pPr>
      <w:r w:rsidRPr="00096037">
        <w:rPr>
          <w:rFonts w:ascii="Arial Narrow" w:hAnsi="Arial Narrow"/>
        </w:rPr>
        <w:t xml:space="preserve">The new ticketing policy allows </w:t>
      </w:r>
      <w:r w:rsidR="001C2B7B">
        <w:rPr>
          <w:rFonts w:ascii="Arial Narrow" w:hAnsi="Arial Narrow"/>
        </w:rPr>
        <w:t>Dadeville High School</w:t>
      </w:r>
      <w:r w:rsidR="001C2B7B" w:rsidRPr="00096037">
        <w:rPr>
          <w:rFonts w:ascii="Arial Narrow" w:hAnsi="Arial Narrow"/>
        </w:rPr>
        <w:t xml:space="preserve"> </w:t>
      </w:r>
      <w:r w:rsidRPr="00096037">
        <w:rPr>
          <w:rFonts w:ascii="Arial Narrow" w:hAnsi="Arial Narrow"/>
        </w:rPr>
        <w:t xml:space="preserve">to operate a more efficient and professional ticket gate while creating a safer and enhanced fan experience. Buying tickets online allows fans to access and share tickets easily by email or text without standing in line. Digital ticketing will also help promote social distancing while limiting person-to-person contact and the physical exchange of cash. </w:t>
      </w:r>
    </w:p>
    <w:p w14:paraId="03EFEB24" w14:textId="77777777" w:rsidR="00096037" w:rsidRPr="00096037" w:rsidRDefault="00096037" w:rsidP="00096037">
      <w:pPr>
        <w:rPr>
          <w:rFonts w:ascii="Arial Narrow" w:hAnsi="Arial Narrow"/>
        </w:rPr>
      </w:pPr>
    </w:p>
    <w:p w14:paraId="261C7947" w14:textId="77777777" w:rsidR="00096037" w:rsidRPr="00096037" w:rsidRDefault="00096037" w:rsidP="00096037">
      <w:pPr>
        <w:rPr>
          <w:rFonts w:ascii="Arial Narrow" w:hAnsi="Arial Narrow"/>
        </w:rPr>
      </w:pPr>
      <w:r w:rsidRPr="00096037">
        <w:rPr>
          <w:rFonts w:ascii="Arial Narrow" w:hAnsi="Arial Narrow"/>
        </w:rPr>
        <w:t xml:space="preserve">Fans are encouraged to buy tickets online prior to reaching the facility. For your convenience, signage will be set up at the venue to help fans navigate an online purchase quickly and easily. </w:t>
      </w:r>
    </w:p>
    <w:p w14:paraId="2D657149" w14:textId="77777777" w:rsidR="00096037" w:rsidRPr="00096037" w:rsidRDefault="00096037" w:rsidP="00096037">
      <w:pPr>
        <w:rPr>
          <w:rFonts w:ascii="Arial Narrow" w:hAnsi="Arial Narrow"/>
        </w:rPr>
      </w:pPr>
    </w:p>
    <w:p w14:paraId="7EE36358" w14:textId="72B97D97" w:rsidR="00096037" w:rsidRDefault="00096037" w:rsidP="00996DDE">
      <w:pPr>
        <w:rPr>
          <w:rFonts w:ascii="Arial Narrow" w:hAnsi="Arial Narrow"/>
          <w:b/>
          <w:bCs/>
        </w:rPr>
      </w:pPr>
      <w:r w:rsidRPr="00096037">
        <w:rPr>
          <w:rFonts w:ascii="Arial Narrow" w:hAnsi="Arial Narrow"/>
        </w:rPr>
        <w:t xml:space="preserve">To purchase event tickets </w:t>
      </w:r>
      <w:r w:rsidR="001C2B7B" w:rsidRPr="001C2B7B">
        <w:rPr>
          <w:rFonts w:ascii="Arial Narrow" w:hAnsi="Arial Narrow"/>
        </w:rPr>
        <w:t>and passes</w:t>
      </w:r>
      <w:r w:rsidRPr="00096037">
        <w:rPr>
          <w:rFonts w:ascii="Arial Narrow" w:hAnsi="Arial Narrow"/>
        </w:rPr>
        <w:t xml:space="preserve"> please visit</w:t>
      </w:r>
      <w:r w:rsidR="00132C63" w:rsidRPr="00132C63">
        <w:rPr>
          <w:rFonts w:ascii="Arial" w:hAnsi="Arial" w:cs="Arial"/>
          <w:color w:val="161616"/>
          <w:spacing w:val="2"/>
          <w:sz w:val="21"/>
          <w:szCs w:val="21"/>
          <w:shd w:val="clear" w:color="auto" w:fill="FFFFFF"/>
        </w:rPr>
        <w:t xml:space="preserve"> </w:t>
      </w:r>
      <w:hyperlink r:id="rId7" w:history="1">
        <w:r w:rsidR="00132C63" w:rsidRPr="00397770">
          <w:rPr>
            <w:rStyle w:val="Hyperlink"/>
            <w:rFonts w:ascii="Arial" w:hAnsi="Arial" w:cs="Arial"/>
            <w:spacing w:val="2"/>
            <w:sz w:val="21"/>
            <w:szCs w:val="21"/>
            <w:shd w:val="clear" w:color="auto" w:fill="FFFFFF"/>
          </w:rPr>
          <w:t>https://gofan.co/app/school/AL11829</w:t>
        </w:r>
      </w:hyperlink>
      <w:r w:rsidR="005C5C90">
        <w:rPr>
          <w:rFonts w:ascii="Arial" w:hAnsi="Arial" w:cs="Arial"/>
          <w:color w:val="161616"/>
          <w:spacing w:val="2"/>
          <w:sz w:val="21"/>
          <w:szCs w:val="21"/>
          <w:shd w:val="clear" w:color="auto" w:fill="FFFFFF"/>
        </w:rPr>
        <w:t xml:space="preserve">. </w:t>
      </w:r>
      <w:bookmarkStart w:id="0" w:name="_GoBack"/>
      <w:bookmarkEnd w:id="0"/>
      <w:r w:rsidR="00132C63">
        <w:rPr>
          <w:rFonts w:ascii="Arial" w:hAnsi="Arial" w:cs="Arial"/>
          <w:color w:val="161616"/>
          <w:spacing w:val="2"/>
          <w:sz w:val="21"/>
          <w:szCs w:val="21"/>
          <w:shd w:val="clear" w:color="auto" w:fill="FFFFFF"/>
        </w:rPr>
        <w:t xml:space="preserve">  </w:t>
      </w:r>
    </w:p>
    <w:p w14:paraId="7F73A412" w14:textId="126A441F" w:rsidR="00457C12" w:rsidRDefault="00457C12" w:rsidP="00996DDE">
      <w:pPr>
        <w:rPr>
          <w:rFonts w:ascii="Arial Narrow" w:hAnsi="Arial Narrow"/>
          <w:b/>
          <w:bCs/>
        </w:rPr>
      </w:pPr>
    </w:p>
    <w:p w14:paraId="3BFC5429" w14:textId="4B7A3740" w:rsidR="00996DDE" w:rsidRPr="00996DDE" w:rsidRDefault="00EF3855" w:rsidP="00996DDE">
      <w:pPr>
        <w:rPr>
          <w:rFonts w:ascii="Arial Narrow" w:hAnsi="Arial Narrow"/>
        </w:rPr>
      </w:pPr>
      <w:r>
        <w:rPr>
          <w:rFonts w:ascii="Arial Narrow" w:hAnsi="Arial Narrow"/>
        </w:rPr>
        <w:tab/>
      </w:r>
      <w:r>
        <w:rPr>
          <w:rFonts w:ascii="Arial Narrow" w:hAnsi="Arial Narrow"/>
        </w:rPr>
        <w:tab/>
      </w:r>
    </w:p>
    <w:sectPr w:rsidR="00996DDE" w:rsidRPr="00996DDE" w:rsidSect="00263024">
      <w:headerReference w:type="even" r:id="rId8"/>
      <w:headerReference w:type="default" r:id="rId9"/>
      <w:footerReference w:type="even" r:id="rId10"/>
      <w:footerReference w:type="default" r:id="rId11"/>
      <w:headerReference w:type="first" r:id="rId12"/>
      <w:footerReference w:type="first" r:id="rId13"/>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A13E0" w14:textId="77777777" w:rsidR="001729C5" w:rsidRDefault="001729C5" w:rsidP="00EB485B">
      <w:r>
        <w:separator/>
      </w:r>
    </w:p>
  </w:endnote>
  <w:endnote w:type="continuationSeparator" w:id="0">
    <w:p w14:paraId="402B1F16" w14:textId="77777777" w:rsidR="001729C5" w:rsidRDefault="001729C5" w:rsidP="00EB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8F51" w14:textId="77777777" w:rsidR="00996DDE" w:rsidRDefault="00996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C29E" w14:textId="53DD930F" w:rsidR="004733B7" w:rsidRDefault="00473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74AC" w14:textId="77777777" w:rsidR="00996DDE" w:rsidRDefault="00996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D67CA" w14:textId="77777777" w:rsidR="001729C5" w:rsidRDefault="001729C5" w:rsidP="00EB485B">
      <w:r>
        <w:separator/>
      </w:r>
    </w:p>
  </w:footnote>
  <w:footnote w:type="continuationSeparator" w:id="0">
    <w:p w14:paraId="4C924030" w14:textId="77777777" w:rsidR="001729C5" w:rsidRDefault="001729C5" w:rsidP="00EB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4886" w14:textId="77777777" w:rsidR="00996DDE" w:rsidRDefault="00996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6D1F" w14:textId="77777777" w:rsidR="00EB485B" w:rsidRDefault="00263024" w:rsidP="00EB485B">
    <w:pPr>
      <w:pStyle w:val="Header"/>
      <w:jc w:val="center"/>
    </w:pPr>
    <w:r>
      <w:rPr>
        <w:noProof/>
      </w:rPr>
      <w:drawing>
        <wp:anchor distT="0" distB="0" distL="114300" distR="114300" simplePos="0" relativeHeight="251660288" behindDoc="0" locked="0" layoutInCell="1" allowOverlap="1" wp14:anchorId="13C5EA5F" wp14:editId="52009BAB">
          <wp:simplePos x="0" y="0"/>
          <wp:positionH relativeFrom="margin">
            <wp:posOffset>-354965</wp:posOffset>
          </wp:positionH>
          <wp:positionV relativeFrom="margin">
            <wp:posOffset>22860</wp:posOffset>
          </wp:positionV>
          <wp:extent cx="6400800" cy="81153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bwMode="auto">
                  <a:xfrm>
                    <a:off x="0" y="0"/>
                    <a:ext cx="6400800" cy="81153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9908" w14:textId="77777777" w:rsidR="00996DDE" w:rsidRDefault="00996D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5B"/>
    <w:rsid w:val="00096037"/>
    <w:rsid w:val="000D026B"/>
    <w:rsid w:val="000D6F90"/>
    <w:rsid w:val="000F24EE"/>
    <w:rsid w:val="00132C63"/>
    <w:rsid w:val="001729C5"/>
    <w:rsid w:val="001A58AA"/>
    <w:rsid w:val="001B46EB"/>
    <w:rsid w:val="001C2B7B"/>
    <w:rsid w:val="00263024"/>
    <w:rsid w:val="003453FC"/>
    <w:rsid w:val="00356654"/>
    <w:rsid w:val="004267B4"/>
    <w:rsid w:val="00457C12"/>
    <w:rsid w:val="004733B7"/>
    <w:rsid w:val="005C5C90"/>
    <w:rsid w:val="00815A3A"/>
    <w:rsid w:val="008574CE"/>
    <w:rsid w:val="008E21D6"/>
    <w:rsid w:val="00996DDE"/>
    <w:rsid w:val="00A1119E"/>
    <w:rsid w:val="00A91F29"/>
    <w:rsid w:val="00AD7492"/>
    <w:rsid w:val="00C651F1"/>
    <w:rsid w:val="00D26D8A"/>
    <w:rsid w:val="00DA15B5"/>
    <w:rsid w:val="00DA1A3F"/>
    <w:rsid w:val="00EA4F93"/>
    <w:rsid w:val="00EB485B"/>
    <w:rsid w:val="00EF3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6E216"/>
  <w14:defaultImageDpi w14:val="300"/>
  <w15:docId w15:val="{E7D52A69-B54B-5141-8645-7C25ADE8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85B"/>
    <w:pPr>
      <w:tabs>
        <w:tab w:val="center" w:pos="4320"/>
        <w:tab w:val="right" w:pos="8640"/>
      </w:tabs>
    </w:pPr>
  </w:style>
  <w:style w:type="character" w:customStyle="1" w:styleId="HeaderChar">
    <w:name w:val="Header Char"/>
    <w:basedOn w:val="DefaultParagraphFont"/>
    <w:link w:val="Header"/>
    <w:uiPriority w:val="99"/>
    <w:rsid w:val="00EB485B"/>
  </w:style>
  <w:style w:type="paragraph" w:styleId="Footer">
    <w:name w:val="footer"/>
    <w:basedOn w:val="Normal"/>
    <w:link w:val="FooterChar"/>
    <w:uiPriority w:val="99"/>
    <w:unhideWhenUsed/>
    <w:rsid w:val="00EB485B"/>
    <w:pPr>
      <w:tabs>
        <w:tab w:val="center" w:pos="4320"/>
        <w:tab w:val="right" w:pos="8640"/>
      </w:tabs>
    </w:pPr>
  </w:style>
  <w:style w:type="character" w:customStyle="1" w:styleId="FooterChar">
    <w:name w:val="Footer Char"/>
    <w:basedOn w:val="DefaultParagraphFont"/>
    <w:link w:val="Footer"/>
    <w:uiPriority w:val="99"/>
    <w:rsid w:val="00EB485B"/>
  </w:style>
  <w:style w:type="paragraph" w:styleId="BalloonText">
    <w:name w:val="Balloon Text"/>
    <w:basedOn w:val="Normal"/>
    <w:link w:val="BalloonTextChar"/>
    <w:uiPriority w:val="99"/>
    <w:semiHidden/>
    <w:unhideWhenUsed/>
    <w:rsid w:val="00EB48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485B"/>
    <w:rPr>
      <w:rFonts w:ascii="Lucida Grande" w:hAnsi="Lucida Grande" w:cs="Lucida Grande"/>
      <w:sz w:val="18"/>
      <w:szCs w:val="18"/>
    </w:rPr>
  </w:style>
  <w:style w:type="table" w:styleId="TableGrid">
    <w:name w:val="Table Grid"/>
    <w:basedOn w:val="TableNormal"/>
    <w:uiPriority w:val="39"/>
    <w:rsid w:val="00457C1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855"/>
    <w:rPr>
      <w:color w:val="0000FF" w:themeColor="hyperlink"/>
      <w:u w:val="single"/>
    </w:rPr>
  </w:style>
  <w:style w:type="character" w:styleId="FollowedHyperlink">
    <w:name w:val="FollowedHyperlink"/>
    <w:basedOn w:val="DefaultParagraphFont"/>
    <w:uiPriority w:val="99"/>
    <w:semiHidden/>
    <w:unhideWhenUsed/>
    <w:rsid w:val="00EF38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ofan.co/app/school/AL1182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ADCB-C7CD-46A8-8A67-E259FD3C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Huddle Inc.</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Preea Bivek</dc:creator>
  <cp:keywords/>
  <dc:description/>
  <cp:lastModifiedBy>Jacoba Holloway</cp:lastModifiedBy>
  <cp:revision>5</cp:revision>
  <dcterms:created xsi:type="dcterms:W3CDTF">2021-09-03T13:46:00Z</dcterms:created>
  <dcterms:modified xsi:type="dcterms:W3CDTF">2021-09-07T16:59:00Z</dcterms:modified>
</cp:coreProperties>
</file>