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1"/>
        </w:rPr>
      </w:pPr>
    </w:p>
    <w:p>
      <w:pPr>
        <w:spacing w:before="100"/>
        <w:ind w:left="140" w:right="0" w:firstLine="0"/>
        <w:jc w:val="left"/>
        <w:rPr>
          <w:rFonts w:ascii="Trebuchet MS"/>
          <w:b/>
          <w:sz w:val="72"/>
        </w:rPr>
      </w:pPr>
      <w:bookmarkStart w:name="Introduction" w:id="1"/>
      <w:bookmarkEnd w:id="1"/>
      <w:r>
        <w:rPr/>
      </w:r>
      <w:bookmarkStart w:name="Grades 4-6, Lesson #1" w:id="2"/>
      <w:bookmarkEnd w:id="2"/>
      <w:r>
        <w:rPr/>
      </w:r>
      <w:r>
        <w:rPr>
          <w:rFonts w:ascii="Trebuchet MS"/>
          <w:b/>
          <w:sz w:val="72"/>
        </w:rPr>
        <w:t>Introduction</w:t>
      </w:r>
    </w:p>
    <w:p>
      <w:pPr>
        <w:spacing w:before="1"/>
        <w:ind w:left="140" w:right="0" w:firstLine="0"/>
        <w:jc w:val="left"/>
        <w:rPr>
          <w:rFonts w:ascii="Trebuchet MS"/>
          <w:b/>
          <w:sz w:val="24"/>
        </w:rPr>
      </w:pPr>
      <w:r>
        <w:rPr>
          <w:rFonts w:ascii="Trebuchet MS"/>
          <w:b/>
          <w:sz w:val="24"/>
        </w:rPr>
        <w:t>Grades 4-6, Lesson #1</w:t>
      </w:r>
    </w:p>
    <w:p>
      <w:pPr>
        <w:pStyle w:val="BodyText"/>
        <w:rPr>
          <w:rFonts w:ascii="Trebuchet MS"/>
          <w:b/>
          <w:sz w:val="28"/>
        </w:rPr>
      </w:pPr>
    </w:p>
    <w:p>
      <w:pPr>
        <w:pStyle w:val="Heading2"/>
        <w:spacing w:before="183" w:after="16"/>
      </w:pPr>
      <w:r>
        <w:rPr/>
        <w:t>Time</w:t>
      </w:r>
      <w:r>
        <w:rPr>
          <w:spacing w:val="-5"/>
        </w:rPr>
        <w:t> </w:t>
      </w:r>
      <w:r>
        <w:rPr/>
        <w:t>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BodyText"/>
        <w:spacing w:before="94"/>
        <w:ind w:left="140"/>
      </w:pPr>
      <w:r>
        <w:rPr/>
        <w:t>20-40</w:t>
      </w:r>
      <w:r>
        <w:rPr>
          <w:spacing w:val="-6"/>
        </w:rPr>
        <w:t> </w:t>
      </w:r>
      <w:r>
        <w:rPr/>
        <w:t>minutes</w:t>
      </w:r>
    </w:p>
    <w:p>
      <w:pPr>
        <w:pStyle w:val="BodyText"/>
        <w:rPr>
          <w:sz w:val="24"/>
        </w:rPr>
      </w:pPr>
    </w:p>
    <w:p>
      <w:pPr>
        <w:pStyle w:val="BodyText"/>
        <w:spacing w:before="1"/>
        <w:rPr>
          <w:sz w:val="20"/>
        </w:rPr>
      </w:pPr>
    </w:p>
    <w:p>
      <w:pPr>
        <w:pStyle w:val="Heading2"/>
        <w:spacing w:before="1" w:after="18"/>
      </w:pPr>
      <w:r>
        <w:rPr/>
        <w:t>Student Learning Objectives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39"/>
      </w:pPr>
      <w:r>
        <w:rPr/>
        <w:t>To be able to …</w:t>
      </w:r>
    </w:p>
    <w:p>
      <w:pPr>
        <w:pStyle w:val="ListParagraph"/>
        <w:numPr>
          <w:ilvl w:val="0"/>
          <w:numId w:val="1"/>
        </w:numPr>
        <w:tabs>
          <w:tab w:pos="500" w:val="left" w:leader="none"/>
        </w:tabs>
        <w:spacing w:line="252" w:lineRule="exact" w:before="2" w:after="0"/>
        <w:ind w:left="499" w:right="0" w:hanging="361"/>
        <w:jc w:val="left"/>
        <w:rPr>
          <w:sz w:val="22"/>
        </w:rPr>
      </w:pPr>
      <w:r>
        <w:rPr>
          <w:sz w:val="22"/>
        </w:rPr>
        <w:t>List and explain at least four ground</w:t>
      </w:r>
      <w:r>
        <w:rPr>
          <w:spacing w:val="-2"/>
          <w:sz w:val="22"/>
        </w:rPr>
        <w:t> </w:t>
      </w:r>
      <w:r>
        <w:rPr>
          <w:sz w:val="22"/>
        </w:rPr>
        <w:t>rules.</w:t>
      </w:r>
    </w:p>
    <w:p>
      <w:pPr>
        <w:pStyle w:val="ListParagraph"/>
        <w:numPr>
          <w:ilvl w:val="0"/>
          <w:numId w:val="1"/>
        </w:numPr>
        <w:tabs>
          <w:tab w:pos="500" w:val="left" w:leader="none"/>
        </w:tabs>
        <w:spacing w:line="252" w:lineRule="exact" w:before="0" w:after="0"/>
        <w:ind w:left="499" w:right="0" w:hanging="361"/>
        <w:jc w:val="left"/>
        <w:rPr>
          <w:sz w:val="22"/>
        </w:rPr>
      </w:pPr>
      <w:r>
        <w:rPr>
          <w:sz w:val="22"/>
        </w:rPr>
        <w:t>Identify why ground rules are</w:t>
      </w:r>
      <w:r>
        <w:rPr>
          <w:spacing w:val="-8"/>
          <w:sz w:val="22"/>
        </w:rPr>
        <w:t> </w:t>
      </w:r>
      <w:r>
        <w:rPr>
          <w:sz w:val="22"/>
        </w:rPr>
        <w:t>necessary.</w:t>
      </w:r>
    </w:p>
    <w:p>
      <w:pPr>
        <w:pStyle w:val="ListParagraph"/>
        <w:numPr>
          <w:ilvl w:val="0"/>
          <w:numId w:val="1"/>
        </w:numPr>
        <w:tabs>
          <w:tab w:pos="500" w:val="left" w:leader="none"/>
        </w:tabs>
        <w:spacing w:line="252" w:lineRule="exact" w:before="0" w:after="0"/>
        <w:ind w:left="499" w:right="0" w:hanging="361"/>
        <w:jc w:val="left"/>
        <w:rPr>
          <w:sz w:val="22"/>
        </w:rPr>
      </w:pPr>
      <w:r>
        <w:rPr>
          <w:sz w:val="22"/>
        </w:rPr>
        <w:t>Promote ways to show respect for one</w:t>
      </w:r>
      <w:r>
        <w:rPr>
          <w:spacing w:val="-12"/>
          <w:sz w:val="22"/>
        </w:rPr>
        <w:t> </w:t>
      </w:r>
      <w:r>
        <w:rPr>
          <w:sz w:val="22"/>
        </w:rPr>
        <w:t>another.</w:t>
      </w:r>
    </w:p>
    <w:p>
      <w:pPr>
        <w:pStyle w:val="BodyText"/>
        <w:rPr>
          <w:sz w:val="24"/>
        </w:rPr>
      </w:pPr>
    </w:p>
    <w:p>
      <w:pPr>
        <w:pStyle w:val="BodyText"/>
        <w:spacing w:before="4"/>
        <w:rPr>
          <w:sz w:val="20"/>
        </w:rPr>
      </w:pPr>
    </w:p>
    <w:p>
      <w:pPr>
        <w:pStyle w:val="Heading2"/>
        <w:spacing w:after="16"/>
      </w:pPr>
      <w:r>
        <w:rPr/>
        <w:t>Agenda</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ListParagraph"/>
        <w:numPr>
          <w:ilvl w:val="0"/>
          <w:numId w:val="2"/>
        </w:numPr>
        <w:tabs>
          <w:tab w:pos="500" w:val="left" w:leader="none"/>
        </w:tabs>
        <w:spacing w:line="252" w:lineRule="exact" w:before="94" w:after="0"/>
        <w:ind w:left="499" w:right="0" w:hanging="361"/>
        <w:jc w:val="left"/>
        <w:rPr>
          <w:sz w:val="22"/>
        </w:rPr>
      </w:pPr>
      <w:r>
        <w:rPr>
          <w:sz w:val="22"/>
        </w:rPr>
        <w:t>Introduce the</w:t>
      </w:r>
      <w:r>
        <w:rPr>
          <w:spacing w:val="-3"/>
          <w:sz w:val="22"/>
        </w:rPr>
        <w:t> </w:t>
      </w:r>
      <w:r>
        <w:rPr>
          <w:sz w:val="22"/>
        </w:rPr>
        <w:t>unit.</w:t>
      </w:r>
    </w:p>
    <w:p>
      <w:pPr>
        <w:pStyle w:val="ListParagraph"/>
        <w:numPr>
          <w:ilvl w:val="0"/>
          <w:numId w:val="2"/>
        </w:numPr>
        <w:tabs>
          <w:tab w:pos="500" w:val="left" w:leader="none"/>
        </w:tabs>
        <w:spacing w:line="252" w:lineRule="exact" w:before="0" w:after="0"/>
        <w:ind w:left="499" w:right="0" w:hanging="361"/>
        <w:jc w:val="left"/>
        <w:rPr>
          <w:sz w:val="22"/>
        </w:rPr>
      </w:pPr>
      <w:r>
        <w:rPr>
          <w:sz w:val="22"/>
        </w:rPr>
        <w:t>Use case study and class input to set ground</w:t>
      </w:r>
      <w:r>
        <w:rPr>
          <w:spacing w:val="-13"/>
          <w:sz w:val="22"/>
        </w:rPr>
        <w:t> </w:t>
      </w:r>
      <w:r>
        <w:rPr>
          <w:sz w:val="22"/>
        </w:rPr>
        <w:t>rules.</w:t>
      </w:r>
    </w:p>
    <w:p>
      <w:pPr>
        <w:pStyle w:val="ListParagraph"/>
        <w:numPr>
          <w:ilvl w:val="0"/>
          <w:numId w:val="2"/>
        </w:numPr>
        <w:tabs>
          <w:tab w:pos="500" w:val="left" w:leader="none"/>
        </w:tabs>
        <w:spacing w:line="252" w:lineRule="exact" w:before="1" w:after="0"/>
        <w:ind w:left="499" w:right="0" w:hanging="361"/>
        <w:jc w:val="left"/>
        <w:rPr>
          <w:sz w:val="22"/>
        </w:rPr>
      </w:pPr>
      <w:r>
        <w:rPr>
          <w:sz w:val="22"/>
        </w:rPr>
        <w:t>Discuss slang vs. medical/correct</w:t>
      </w:r>
      <w:r>
        <w:rPr>
          <w:spacing w:val="-1"/>
          <w:sz w:val="22"/>
        </w:rPr>
        <w:t> </w:t>
      </w:r>
      <w:r>
        <w:rPr>
          <w:sz w:val="22"/>
        </w:rPr>
        <w:t>terms.</w:t>
      </w:r>
    </w:p>
    <w:p>
      <w:pPr>
        <w:pStyle w:val="ListParagraph"/>
        <w:numPr>
          <w:ilvl w:val="0"/>
          <w:numId w:val="2"/>
        </w:numPr>
        <w:tabs>
          <w:tab w:pos="500" w:val="left" w:leader="none"/>
        </w:tabs>
        <w:spacing w:line="252" w:lineRule="exact" w:before="0" w:after="0"/>
        <w:ind w:left="499" w:right="0" w:hanging="361"/>
        <w:jc w:val="left"/>
        <w:rPr>
          <w:sz w:val="22"/>
        </w:rPr>
      </w:pPr>
      <w:r>
        <w:rPr>
          <w:sz w:val="22"/>
        </w:rPr>
        <w:t>Introduce “anonymous question” cans (boxes,</w:t>
      </w:r>
      <w:r>
        <w:rPr>
          <w:spacing w:val="-4"/>
          <w:sz w:val="22"/>
        </w:rPr>
        <w:t> </w:t>
      </w:r>
      <w:r>
        <w:rPr>
          <w:sz w:val="22"/>
        </w:rPr>
        <w:t>envelopes.)</w:t>
      </w:r>
    </w:p>
    <w:p>
      <w:pPr>
        <w:pStyle w:val="ListParagraph"/>
        <w:numPr>
          <w:ilvl w:val="0"/>
          <w:numId w:val="2"/>
        </w:numPr>
        <w:tabs>
          <w:tab w:pos="500" w:val="left" w:leader="none"/>
        </w:tabs>
        <w:spacing w:line="252" w:lineRule="exact" w:before="0" w:after="0"/>
        <w:ind w:left="499" w:right="0" w:hanging="361"/>
        <w:jc w:val="left"/>
        <w:rPr>
          <w:sz w:val="22"/>
        </w:rPr>
      </w:pPr>
      <w:r>
        <w:rPr>
          <w:sz w:val="22"/>
        </w:rPr>
        <w:t>Use </w:t>
      </w:r>
      <w:r>
        <w:rPr>
          <w:i/>
          <w:sz w:val="22"/>
        </w:rPr>
        <w:t>Introduction Worksheet </w:t>
      </w:r>
      <w:r>
        <w:rPr>
          <w:sz w:val="22"/>
        </w:rPr>
        <w:t>to summarize</w:t>
      </w:r>
      <w:r>
        <w:rPr>
          <w:spacing w:val="-2"/>
          <w:sz w:val="22"/>
        </w:rPr>
        <w:t> </w:t>
      </w:r>
      <w:r>
        <w:rPr>
          <w:sz w:val="22"/>
        </w:rPr>
        <w:t>lesson.</w:t>
      </w:r>
    </w:p>
    <w:p>
      <w:pPr>
        <w:pStyle w:val="BodyText"/>
        <w:rPr>
          <w:sz w:val="24"/>
        </w:rPr>
      </w:pPr>
    </w:p>
    <w:p>
      <w:pPr>
        <w:pStyle w:val="BodyText"/>
        <w:rPr>
          <w:sz w:val="24"/>
        </w:rPr>
      </w:pPr>
    </w:p>
    <w:p>
      <w:pPr>
        <w:pStyle w:val="BodyText"/>
        <w:rPr>
          <w:sz w:val="24"/>
        </w:rPr>
      </w:pPr>
    </w:p>
    <w:p>
      <w:pPr>
        <w:spacing w:before="183"/>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300" w:right="1300"/>
          <w:pgNumType w:start="1"/>
        </w:sectPr>
      </w:pPr>
    </w:p>
    <w:p>
      <w:pPr>
        <w:pStyle w:val="Heading2"/>
        <w:spacing w:before="92" w:after="18"/>
      </w:pPr>
      <w:r>
        <w:rPr/>
        <w:t>Materials 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spacing w:before="94"/>
        <w:ind w:left="140" w:right="0" w:firstLine="0"/>
        <w:jc w:val="left"/>
        <w:rPr>
          <w:b/>
          <w:sz w:val="22"/>
        </w:rPr>
      </w:pPr>
      <w:r>
        <w:rPr>
          <w:b/>
          <w:sz w:val="22"/>
        </w:rPr>
        <w:t>Classroom Materials:</w:t>
      </w:r>
    </w:p>
    <w:p>
      <w:pPr>
        <w:pStyle w:val="ListParagraph"/>
        <w:numPr>
          <w:ilvl w:val="0"/>
          <w:numId w:val="3"/>
        </w:numPr>
        <w:tabs>
          <w:tab w:pos="500" w:val="left" w:leader="none"/>
          <w:tab w:pos="501" w:val="left" w:leader="none"/>
        </w:tabs>
        <w:spacing w:line="269" w:lineRule="exact" w:before="1" w:after="0"/>
        <w:ind w:left="500" w:right="0" w:hanging="361"/>
        <w:jc w:val="left"/>
        <w:rPr>
          <w:sz w:val="22"/>
        </w:rPr>
      </w:pPr>
      <w:r>
        <w:rPr>
          <w:sz w:val="22"/>
        </w:rPr>
        <w:t>Coffee can, manila envelope or shoe box, for anonymous</w:t>
      </w:r>
      <w:r>
        <w:rPr>
          <w:spacing w:val="-9"/>
          <w:sz w:val="22"/>
        </w:rPr>
        <w:t> </w:t>
      </w:r>
      <w:r>
        <w:rPr>
          <w:sz w:val="22"/>
        </w:rPr>
        <w:t>questions</w:t>
      </w:r>
    </w:p>
    <w:p>
      <w:pPr>
        <w:pStyle w:val="ListParagraph"/>
        <w:numPr>
          <w:ilvl w:val="0"/>
          <w:numId w:val="3"/>
        </w:numPr>
        <w:tabs>
          <w:tab w:pos="500" w:val="left" w:leader="none"/>
          <w:tab w:pos="501" w:val="left" w:leader="none"/>
        </w:tabs>
        <w:spacing w:line="269" w:lineRule="exact" w:before="0" w:after="0"/>
        <w:ind w:left="500" w:right="0" w:hanging="361"/>
        <w:jc w:val="left"/>
        <w:rPr>
          <w:i/>
          <w:sz w:val="22"/>
        </w:rPr>
      </w:pPr>
      <w:r>
        <w:rPr>
          <w:i/>
          <w:sz w:val="22"/>
        </w:rPr>
        <w:t>Anonymous Question Roots</w:t>
      </w:r>
      <w:r>
        <w:rPr>
          <w:i/>
          <w:spacing w:val="-1"/>
          <w:sz w:val="22"/>
        </w:rPr>
        <w:t> </w:t>
      </w:r>
      <w:r>
        <w:rPr>
          <w:i/>
          <w:sz w:val="22"/>
        </w:rPr>
        <w:t>Visual</w:t>
      </w:r>
    </w:p>
    <w:p>
      <w:pPr>
        <w:pStyle w:val="BodyText"/>
        <w:spacing w:before="8"/>
        <w:rPr>
          <w:i/>
          <w:sz w:val="21"/>
        </w:rPr>
      </w:pPr>
    </w:p>
    <w:p>
      <w:pPr>
        <w:pStyle w:val="Heading2"/>
      </w:pPr>
      <w:r>
        <w:rPr/>
        <w:t>Student Materials: (for each student)</w:t>
      </w:r>
    </w:p>
    <w:p>
      <w:pPr>
        <w:pStyle w:val="ListParagraph"/>
        <w:numPr>
          <w:ilvl w:val="0"/>
          <w:numId w:val="3"/>
        </w:numPr>
        <w:tabs>
          <w:tab w:pos="500" w:val="left" w:leader="none"/>
          <w:tab w:pos="501" w:val="left" w:leader="none"/>
        </w:tabs>
        <w:spacing w:line="269" w:lineRule="exact" w:before="1" w:after="0"/>
        <w:ind w:left="500" w:right="0" w:hanging="361"/>
        <w:jc w:val="left"/>
        <w:rPr>
          <w:i/>
          <w:sz w:val="22"/>
        </w:rPr>
      </w:pPr>
      <w:r>
        <w:rPr>
          <w:i/>
          <w:sz w:val="22"/>
        </w:rPr>
        <w:t>Introduction</w:t>
      </w:r>
      <w:r>
        <w:rPr>
          <w:i/>
          <w:spacing w:val="-3"/>
          <w:sz w:val="22"/>
        </w:rPr>
        <w:t> </w:t>
      </w:r>
      <w:r>
        <w:rPr>
          <w:i/>
          <w:sz w:val="22"/>
        </w:rPr>
        <w:t>Worksheet</w:t>
      </w:r>
    </w:p>
    <w:p>
      <w:pPr>
        <w:pStyle w:val="ListParagraph"/>
        <w:numPr>
          <w:ilvl w:val="0"/>
          <w:numId w:val="3"/>
        </w:numPr>
        <w:tabs>
          <w:tab w:pos="500" w:val="left" w:leader="none"/>
          <w:tab w:pos="501" w:val="left" w:leader="none"/>
        </w:tabs>
        <w:spacing w:line="269" w:lineRule="exact" w:before="0" w:after="0"/>
        <w:ind w:left="500" w:right="0" w:hanging="361"/>
        <w:jc w:val="left"/>
        <w:rPr>
          <w:sz w:val="22"/>
        </w:rPr>
      </w:pPr>
      <w:r>
        <w:rPr>
          <w:sz w:val="22"/>
        </w:rPr>
        <w:t>Several slips of matching scrap paper and a</w:t>
      </w:r>
      <w:r>
        <w:rPr>
          <w:spacing w:val="-11"/>
          <w:sz w:val="22"/>
        </w:rPr>
        <w:t> </w:t>
      </w:r>
      <w:r>
        <w:rPr>
          <w:sz w:val="22"/>
        </w:rPr>
        <w:t>pencil</w:t>
      </w:r>
    </w:p>
    <w:p>
      <w:pPr>
        <w:spacing w:after="0" w:line="269" w:lineRule="exact"/>
        <w:jc w:val="left"/>
        <w:rPr>
          <w:sz w:val="22"/>
        </w:rPr>
        <w:sectPr>
          <w:pgSz w:w="12240" w:h="15840"/>
          <w:pgMar w:header="727" w:footer="1135" w:top="1340" w:bottom="1320" w:left="1300" w:right="1300"/>
        </w:sectPr>
      </w:pPr>
    </w:p>
    <w:p>
      <w:pPr>
        <w:pStyle w:val="Heading2"/>
        <w:spacing w:before="92" w:after="18"/>
      </w:pPr>
      <w:r>
        <w:rPr/>
        <w:t>Activity</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4"/>
        </w:numPr>
        <w:tabs>
          <w:tab w:pos="500" w:val="left" w:leader="none"/>
        </w:tabs>
        <w:spacing w:line="240" w:lineRule="auto" w:before="94" w:after="0"/>
        <w:ind w:left="499" w:right="469" w:hanging="360"/>
        <w:jc w:val="left"/>
        <w:rPr>
          <w:b/>
          <w:sz w:val="22"/>
        </w:rPr>
      </w:pPr>
      <w:r>
        <w:rPr>
          <w:b/>
          <w:sz w:val="22"/>
        </w:rPr>
        <w:t>Introduce the unit by explaining that you are beginning a health unit where you will learn about relationships, puberty, reproduction and staying</w:t>
      </w:r>
      <w:r>
        <w:rPr>
          <w:b/>
          <w:spacing w:val="-6"/>
          <w:sz w:val="22"/>
        </w:rPr>
        <w:t> </w:t>
      </w:r>
      <w:r>
        <w:rPr>
          <w:b/>
          <w:sz w:val="22"/>
        </w:rPr>
        <w:t>safe.</w:t>
      </w:r>
    </w:p>
    <w:p>
      <w:pPr>
        <w:pStyle w:val="BodyText"/>
        <w:spacing w:before="11"/>
        <w:rPr>
          <w:b/>
          <w:sz w:val="21"/>
        </w:rPr>
      </w:pPr>
    </w:p>
    <w:p>
      <w:pPr>
        <w:pStyle w:val="BodyText"/>
        <w:ind w:left="499" w:right="292"/>
      </w:pPr>
      <w:r>
        <w:rPr/>
        <w:t>This health unit will focus on things that people need to know as they are growing up. Ask the students if they have any ideas about what they will be learning about and affirm their correct answers. Summarize by pointing out that these are important topics for everyone to learn about so that people can understand one another better and keep themselves safe and happy.</w:t>
      </w:r>
    </w:p>
    <w:p>
      <w:pPr>
        <w:pStyle w:val="BodyText"/>
        <w:spacing w:before="1"/>
      </w:pPr>
    </w:p>
    <w:p>
      <w:pPr>
        <w:pStyle w:val="BodyText"/>
        <w:ind w:left="500" w:right="216"/>
      </w:pPr>
      <w:r>
        <w:rPr/>
        <w:t>If students express embarrassment or discomfort, let them know that it is normal for some people to feel that way at the beginning of the unit, and that you will be working very hard to make sure everyone feels as safe and comfortable as possible while you are all learning about these important and interesting topics.</w:t>
      </w:r>
    </w:p>
    <w:p>
      <w:pPr>
        <w:pStyle w:val="BodyText"/>
        <w:spacing w:before="11"/>
        <w:rPr>
          <w:sz w:val="21"/>
        </w:rPr>
      </w:pPr>
    </w:p>
    <w:p>
      <w:pPr>
        <w:pStyle w:val="Heading2"/>
        <w:numPr>
          <w:ilvl w:val="0"/>
          <w:numId w:val="4"/>
        </w:numPr>
        <w:tabs>
          <w:tab w:pos="501" w:val="left" w:leader="none"/>
        </w:tabs>
        <w:spacing w:line="240" w:lineRule="auto" w:before="0" w:after="0"/>
        <w:ind w:left="500" w:right="196" w:hanging="361"/>
        <w:jc w:val="left"/>
      </w:pPr>
      <w:r>
        <w:rPr/>
        <w:t>Tell the class that you want to share a case study with them and get their reactions to it.</w:t>
      </w:r>
    </w:p>
    <w:p>
      <w:pPr>
        <w:pStyle w:val="BodyText"/>
        <w:spacing w:before="11"/>
        <w:rPr>
          <w:b/>
          <w:sz w:val="21"/>
        </w:rPr>
      </w:pPr>
    </w:p>
    <w:p>
      <w:pPr>
        <w:pStyle w:val="BodyText"/>
        <w:ind w:left="500" w:right="229"/>
      </w:pPr>
      <w:r>
        <w:rPr/>
        <w:t>Let them know this is a story about what happened in another classroom, not at this school, when they started this unit. Read aloud:</w:t>
      </w:r>
    </w:p>
    <w:p>
      <w:pPr>
        <w:pStyle w:val="BodyText"/>
        <w:spacing w:before="11"/>
        <w:rPr>
          <w:sz w:val="21"/>
        </w:rPr>
      </w:pPr>
    </w:p>
    <w:p>
      <w:pPr>
        <w:spacing w:before="0"/>
        <w:ind w:left="500" w:right="216" w:firstLine="0"/>
        <w:jc w:val="left"/>
        <w:rPr>
          <w:i/>
          <w:sz w:val="22"/>
        </w:rPr>
      </w:pPr>
      <w:r>
        <w:rPr>
          <w:i/>
          <w:sz w:val="22"/>
        </w:rPr>
        <w:t>“The class was beginning their reproductive health unit on that day. They came in from </w:t>
      </w:r>
      <w:r>
        <w:rPr>
          <w:i/>
          <w:sz w:val="22"/>
        </w:rPr>
        <w:t>recess and Mr. Lopez asked everybody to calm down and get ready to work. But everybody was a little nervous and excited, and it took a long time before the jokes and laughter let up. When it was quiet, Mr. Lopez asked whether anyone knew what kinds of things they'd be studying in this next unit. Caleb raised his hand and asked, 'What about the reproductive system?' A few people giggled. Then Viet raised her hand. She asked whether the class would learn about menstrual periods. Four or five people began to laugh and Christina said, 'How dumb!' Viet started to blush. When the laughter kept up, tears came to her eyes and she finally got up and left the room.”</w:t>
      </w:r>
    </w:p>
    <w:p>
      <w:pPr>
        <w:pStyle w:val="BodyText"/>
        <w:spacing w:before="10"/>
        <w:rPr>
          <w:i/>
          <w:sz w:val="21"/>
        </w:rPr>
      </w:pPr>
    </w:p>
    <w:p>
      <w:pPr>
        <w:pStyle w:val="BodyText"/>
        <w:ind w:left="501"/>
      </w:pPr>
      <w:r>
        <w:rPr/>
        <w:t>Open a discussion about the case study. Some questions for the class to consider are:</w:t>
      </w:r>
    </w:p>
    <w:p>
      <w:pPr>
        <w:pStyle w:val="BodyText"/>
        <w:spacing w:before="3"/>
      </w:pPr>
    </w:p>
    <w:p>
      <w:pPr>
        <w:pStyle w:val="ListParagraph"/>
        <w:numPr>
          <w:ilvl w:val="1"/>
          <w:numId w:val="4"/>
        </w:numPr>
        <w:tabs>
          <w:tab w:pos="1221" w:val="left" w:leader="none"/>
          <w:tab w:pos="1222" w:val="left" w:leader="none"/>
        </w:tabs>
        <w:spacing w:line="268" w:lineRule="exact" w:before="0" w:after="0"/>
        <w:ind w:left="1221" w:right="0" w:hanging="361"/>
        <w:jc w:val="left"/>
        <w:rPr>
          <w:sz w:val="22"/>
        </w:rPr>
      </w:pPr>
      <w:r>
        <w:rPr>
          <w:sz w:val="22"/>
        </w:rPr>
        <w:t>"Why do you think some people</w:t>
      </w:r>
      <w:r>
        <w:rPr>
          <w:spacing w:val="-9"/>
          <w:sz w:val="22"/>
        </w:rPr>
        <w:t> </w:t>
      </w:r>
      <w:r>
        <w:rPr>
          <w:sz w:val="22"/>
        </w:rPr>
        <w:t>laughed?"</w:t>
      </w:r>
    </w:p>
    <w:p>
      <w:pPr>
        <w:pStyle w:val="ListParagraph"/>
        <w:numPr>
          <w:ilvl w:val="1"/>
          <w:numId w:val="4"/>
        </w:numPr>
        <w:tabs>
          <w:tab w:pos="1221" w:val="left" w:leader="none"/>
          <w:tab w:pos="1222" w:val="left" w:leader="none"/>
        </w:tabs>
        <w:spacing w:line="268" w:lineRule="exact" w:before="0" w:after="0"/>
        <w:ind w:left="1221" w:right="0" w:hanging="361"/>
        <w:jc w:val="left"/>
        <w:rPr>
          <w:sz w:val="22"/>
        </w:rPr>
      </w:pPr>
      <w:r>
        <w:rPr>
          <w:sz w:val="22"/>
        </w:rPr>
        <w:t>"How did Viet</w:t>
      </w:r>
      <w:r>
        <w:rPr>
          <w:spacing w:val="-1"/>
          <w:sz w:val="22"/>
        </w:rPr>
        <w:t> </w:t>
      </w:r>
      <w:r>
        <w:rPr>
          <w:sz w:val="22"/>
        </w:rPr>
        <w:t>feel?”</w:t>
      </w:r>
    </w:p>
    <w:p>
      <w:pPr>
        <w:pStyle w:val="ListParagraph"/>
        <w:numPr>
          <w:ilvl w:val="1"/>
          <w:numId w:val="4"/>
        </w:numPr>
        <w:tabs>
          <w:tab w:pos="1221" w:val="left" w:leader="none"/>
          <w:tab w:pos="1222" w:val="left" w:leader="none"/>
        </w:tabs>
        <w:spacing w:line="237" w:lineRule="auto" w:before="2" w:after="0"/>
        <w:ind w:left="1221" w:right="530" w:hanging="361"/>
        <w:jc w:val="left"/>
        <w:rPr>
          <w:sz w:val="22"/>
        </w:rPr>
      </w:pPr>
      <w:r>
        <w:rPr>
          <w:sz w:val="22"/>
        </w:rPr>
        <w:t>“Do you think other people will raise their hands from now on? Why not? How</w:t>
      </w:r>
      <w:r>
        <w:rPr>
          <w:spacing w:val="-35"/>
          <w:sz w:val="22"/>
        </w:rPr>
        <w:t> </w:t>
      </w:r>
      <w:r>
        <w:rPr>
          <w:sz w:val="22"/>
        </w:rPr>
        <w:t>will they feel about speaking in</w:t>
      </w:r>
      <w:r>
        <w:rPr>
          <w:spacing w:val="-5"/>
          <w:sz w:val="22"/>
        </w:rPr>
        <w:t> </w:t>
      </w:r>
      <w:r>
        <w:rPr>
          <w:sz w:val="22"/>
        </w:rPr>
        <w:t>class?”</w:t>
      </w:r>
    </w:p>
    <w:p>
      <w:pPr>
        <w:pStyle w:val="ListParagraph"/>
        <w:numPr>
          <w:ilvl w:val="1"/>
          <w:numId w:val="4"/>
        </w:numPr>
        <w:tabs>
          <w:tab w:pos="1221" w:val="left" w:leader="none"/>
          <w:tab w:pos="1222" w:val="left" w:leader="none"/>
        </w:tabs>
        <w:spacing w:line="269" w:lineRule="exact" w:before="1" w:after="0"/>
        <w:ind w:left="1221" w:right="0" w:hanging="361"/>
        <w:jc w:val="left"/>
        <w:rPr>
          <w:sz w:val="22"/>
        </w:rPr>
      </w:pPr>
      <w:r>
        <w:rPr>
          <w:sz w:val="22"/>
        </w:rPr>
        <w:t>“If you were the teacher, how would you handle the</w:t>
      </w:r>
      <w:r>
        <w:rPr>
          <w:spacing w:val="-27"/>
          <w:sz w:val="22"/>
        </w:rPr>
        <w:t> </w:t>
      </w:r>
      <w:r>
        <w:rPr>
          <w:sz w:val="22"/>
        </w:rPr>
        <w:t>problem?”</w:t>
      </w:r>
    </w:p>
    <w:p>
      <w:pPr>
        <w:pStyle w:val="ListParagraph"/>
        <w:numPr>
          <w:ilvl w:val="1"/>
          <w:numId w:val="4"/>
        </w:numPr>
        <w:tabs>
          <w:tab w:pos="1221" w:val="left" w:leader="none"/>
          <w:tab w:pos="1222" w:val="left" w:leader="none"/>
        </w:tabs>
        <w:spacing w:line="268" w:lineRule="exact" w:before="0" w:after="0"/>
        <w:ind w:left="1221" w:right="0" w:hanging="361"/>
        <w:jc w:val="left"/>
        <w:rPr>
          <w:sz w:val="22"/>
        </w:rPr>
      </w:pPr>
      <w:r>
        <w:rPr>
          <w:sz w:val="22"/>
        </w:rPr>
        <w:t>“How could the problem have been avoided in the first</w:t>
      </w:r>
      <w:r>
        <w:rPr>
          <w:spacing w:val="-28"/>
          <w:sz w:val="22"/>
        </w:rPr>
        <w:t> </w:t>
      </w:r>
      <w:r>
        <w:rPr>
          <w:sz w:val="22"/>
        </w:rPr>
        <w:t>place?"</w:t>
      </w:r>
    </w:p>
    <w:p>
      <w:pPr>
        <w:pStyle w:val="ListParagraph"/>
        <w:numPr>
          <w:ilvl w:val="1"/>
          <w:numId w:val="4"/>
        </w:numPr>
        <w:tabs>
          <w:tab w:pos="1222" w:val="left" w:leader="none"/>
          <w:tab w:pos="1223" w:val="left" w:leader="none"/>
        </w:tabs>
        <w:spacing w:line="268" w:lineRule="exact" w:before="0" w:after="0"/>
        <w:ind w:left="1222" w:right="0" w:hanging="361"/>
        <w:jc w:val="left"/>
        <w:rPr>
          <w:sz w:val="22"/>
        </w:rPr>
      </w:pPr>
      <w:r>
        <w:rPr>
          <w:sz w:val="22"/>
        </w:rPr>
        <w:t>“Do you think this kind of thing could happen in OUR</w:t>
      </w:r>
      <w:r>
        <w:rPr>
          <w:spacing w:val="-14"/>
          <w:sz w:val="22"/>
        </w:rPr>
        <w:t> </w:t>
      </w:r>
      <w:r>
        <w:rPr>
          <w:sz w:val="22"/>
        </w:rPr>
        <w:t>class?"</w:t>
      </w:r>
    </w:p>
    <w:p>
      <w:pPr>
        <w:pStyle w:val="ListParagraph"/>
        <w:numPr>
          <w:ilvl w:val="1"/>
          <w:numId w:val="4"/>
        </w:numPr>
        <w:tabs>
          <w:tab w:pos="1222" w:val="left" w:leader="none"/>
          <w:tab w:pos="1223" w:val="left" w:leader="none"/>
        </w:tabs>
        <w:spacing w:line="237" w:lineRule="auto" w:before="2" w:after="0"/>
        <w:ind w:left="1222" w:right="196" w:hanging="361"/>
        <w:jc w:val="left"/>
        <w:rPr>
          <w:sz w:val="22"/>
        </w:rPr>
      </w:pPr>
      <w:r>
        <w:rPr>
          <w:sz w:val="22"/>
        </w:rPr>
        <w:t>“How can we keep it from happening here? Why don’t we develop a contract for how we’ll treat each other during this unit?”</w:t>
      </w:r>
    </w:p>
    <w:p>
      <w:pPr>
        <w:pStyle w:val="BodyText"/>
      </w:pPr>
    </w:p>
    <w:p>
      <w:pPr>
        <w:pStyle w:val="Heading2"/>
        <w:numPr>
          <w:ilvl w:val="0"/>
          <w:numId w:val="4"/>
        </w:numPr>
        <w:tabs>
          <w:tab w:pos="503" w:val="left" w:leader="none"/>
        </w:tabs>
        <w:spacing w:line="240" w:lineRule="auto" w:before="0" w:after="0"/>
        <w:ind w:left="502" w:right="0" w:hanging="361"/>
        <w:jc w:val="left"/>
      </w:pPr>
      <w:r>
        <w:rPr/>
        <w:t>Have students develop ground</w:t>
      </w:r>
      <w:r>
        <w:rPr>
          <w:spacing w:val="-7"/>
        </w:rPr>
        <w:t> </w:t>
      </w:r>
      <w:r>
        <w:rPr/>
        <w:t>rules.</w:t>
      </w:r>
    </w:p>
    <w:p>
      <w:pPr>
        <w:pStyle w:val="BodyText"/>
        <w:spacing w:before="9"/>
        <w:rPr>
          <w:b/>
          <w:sz w:val="21"/>
        </w:rPr>
      </w:pPr>
    </w:p>
    <w:p>
      <w:pPr>
        <w:pStyle w:val="BodyText"/>
        <w:spacing w:before="1"/>
        <w:ind w:left="502" w:right="165" w:hanging="1"/>
      </w:pPr>
      <w:r>
        <w:rPr/>
        <w:t>List students’ suggestions on the blackboard. Feel free to add to their list and remind them that these guidelines are for the students and the teacher to follow. You may want to include some of these:</w:t>
      </w:r>
    </w:p>
    <w:p>
      <w:pPr>
        <w:spacing w:after="0"/>
        <w:sectPr>
          <w:pgSz w:w="12240" w:h="15840"/>
          <w:pgMar w:header="727" w:footer="1135" w:top="1340" w:bottom="1320" w:left="1300" w:right="1300"/>
        </w:sectPr>
      </w:pPr>
    </w:p>
    <w:p>
      <w:pPr>
        <w:pStyle w:val="ListParagraph"/>
        <w:numPr>
          <w:ilvl w:val="1"/>
          <w:numId w:val="4"/>
        </w:numPr>
        <w:tabs>
          <w:tab w:pos="859" w:val="left" w:leader="none"/>
          <w:tab w:pos="861" w:val="left" w:leader="none"/>
        </w:tabs>
        <w:spacing w:line="268" w:lineRule="exact" w:before="91" w:after="0"/>
        <w:ind w:left="860" w:right="0" w:hanging="362"/>
        <w:jc w:val="left"/>
        <w:rPr>
          <w:sz w:val="22"/>
        </w:rPr>
      </w:pPr>
      <w:r>
        <w:rPr>
          <w:sz w:val="22"/>
        </w:rPr>
        <w:t>Show respect for opinions and beliefs that are different from your</w:t>
      </w:r>
      <w:r>
        <w:rPr>
          <w:spacing w:val="-12"/>
          <w:sz w:val="22"/>
        </w:rPr>
        <w:t> </w:t>
      </w:r>
      <w:r>
        <w:rPr>
          <w:sz w:val="22"/>
        </w:rPr>
        <w:t>own.</w:t>
      </w:r>
    </w:p>
    <w:p>
      <w:pPr>
        <w:pStyle w:val="ListParagraph"/>
        <w:numPr>
          <w:ilvl w:val="1"/>
          <w:numId w:val="4"/>
        </w:numPr>
        <w:tabs>
          <w:tab w:pos="859" w:val="left" w:leader="none"/>
          <w:tab w:pos="861" w:val="left" w:leader="none"/>
        </w:tabs>
        <w:spacing w:line="268" w:lineRule="exact" w:before="0" w:after="0"/>
        <w:ind w:left="860" w:right="0" w:hanging="362"/>
        <w:jc w:val="left"/>
        <w:rPr>
          <w:sz w:val="22"/>
        </w:rPr>
      </w:pPr>
      <w:r>
        <w:rPr>
          <w:sz w:val="22"/>
        </w:rPr>
        <w:t>No</w:t>
      </w:r>
      <w:r>
        <w:rPr>
          <w:spacing w:val="-1"/>
          <w:sz w:val="22"/>
        </w:rPr>
        <w:t> </w:t>
      </w:r>
      <w:r>
        <w:rPr>
          <w:sz w:val="22"/>
        </w:rPr>
        <w:t>put-downs.</w:t>
      </w:r>
    </w:p>
    <w:p>
      <w:pPr>
        <w:pStyle w:val="ListParagraph"/>
        <w:numPr>
          <w:ilvl w:val="1"/>
          <w:numId w:val="4"/>
        </w:numPr>
        <w:tabs>
          <w:tab w:pos="860" w:val="left" w:leader="none"/>
          <w:tab w:pos="861" w:val="left" w:leader="none"/>
        </w:tabs>
        <w:spacing w:line="268" w:lineRule="exact" w:before="0" w:after="0"/>
        <w:ind w:left="860" w:right="0" w:hanging="361"/>
        <w:jc w:val="left"/>
        <w:rPr>
          <w:sz w:val="22"/>
        </w:rPr>
      </w:pPr>
      <w:r>
        <w:rPr>
          <w:sz w:val="22"/>
        </w:rPr>
        <w:t>Any question is a good</w:t>
      </w:r>
      <w:r>
        <w:rPr>
          <w:spacing w:val="-4"/>
          <w:sz w:val="22"/>
        </w:rPr>
        <w:t> </w:t>
      </w:r>
      <w:r>
        <w:rPr>
          <w:sz w:val="22"/>
        </w:rPr>
        <w:t>question.</w:t>
      </w:r>
    </w:p>
    <w:p>
      <w:pPr>
        <w:pStyle w:val="ListParagraph"/>
        <w:numPr>
          <w:ilvl w:val="1"/>
          <w:numId w:val="4"/>
        </w:numPr>
        <w:tabs>
          <w:tab w:pos="860" w:val="left" w:leader="none"/>
          <w:tab w:pos="861" w:val="left" w:leader="none"/>
        </w:tabs>
        <w:spacing w:line="267" w:lineRule="exact" w:before="0" w:after="0"/>
        <w:ind w:left="860" w:right="0" w:hanging="361"/>
        <w:jc w:val="left"/>
        <w:rPr>
          <w:sz w:val="22"/>
        </w:rPr>
      </w:pPr>
      <w:r>
        <w:rPr>
          <w:sz w:val="22"/>
        </w:rPr>
        <w:t>Protect other people's privacy and your</w:t>
      </w:r>
      <w:r>
        <w:rPr>
          <w:spacing w:val="-4"/>
          <w:sz w:val="22"/>
        </w:rPr>
        <w:t> </w:t>
      </w:r>
      <w:r>
        <w:rPr>
          <w:sz w:val="22"/>
        </w:rPr>
        <w:t>own.</w:t>
      </w:r>
    </w:p>
    <w:p>
      <w:pPr>
        <w:pStyle w:val="ListParagraph"/>
        <w:numPr>
          <w:ilvl w:val="2"/>
          <w:numId w:val="4"/>
        </w:numPr>
        <w:tabs>
          <w:tab w:pos="1580" w:val="left" w:leader="none"/>
          <w:tab w:pos="1581" w:val="left" w:leader="none"/>
        </w:tabs>
        <w:spacing w:line="223" w:lineRule="auto" w:before="12" w:after="0"/>
        <w:ind w:left="1580" w:right="520" w:hanging="361"/>
        <w:jc w:val="left"/>
        <w:rPr>
          <w:sz w:val="22"/>
        </w:rPr>
      </w:pPr>
      <w:r>
        <w:rPr>
          <w:sz w:val="22"/>
        </w:rPr>
        <w:t>For example, questions about friends and family members should not include their names or identities. Ask about "someone I know” rather than "my</w:t>
      </w:r>
      <w:r>
        <w:rPr>
          <w:spacing w:val="-25"/>
          <w:sz w:val="22"/>
        </w:rPr>
        <w:t> </w:t>
      </w:r>
      <w:r>
        <w:rPr>
          <w:sz w:val="22"/>
        </w:rPr>
        <w:t>sister.”</w:t>
      </w:r>
    </w:p>
    <w:p>
      <w:pPr>
        <w:pStyle w:val="ListParagraph"/>
        <w:numPr>
          <w:ilvl w:val="2"/>
          <w:numId w:val="4"/>
        </w:numPr>
        <w:tabs>
          <w:tab w:pos="1580" w:val="left" w:leader="none"/>
          <w:tab w:pos="1581" w:val="left" w:leader="none"/>
        </w:tabs>
        <w:spacing w:line="263" w:lineRule="exact" w:before="3" w:after="0"/>
        <w:ind w:left="1580" w:right="0" w:hanging="361"/>
        <w:jc w:val="left"/>
        <w:rPr>
          <w:sz w:val="22"/>
        </w:rPr>
      </w:pPr>
      <w:r>
        <w:rPr>
          <w:sz w:val="22"/>
        </w:rPr>
        <w:t>Students can use this framework to protect their own privacy as</w:t>
      </w:r>
      <w:r>
        <w:rPr>
          <w:spacing w:val="-19"/>
          <w:sz w:val="22"/>
        </w:rPr>
        <w:t> </w:t>
      </w:r>
      <w:r>
        <w:rPr>
          <w:sz w:val="22"/>
        </w:rPr>
        <w:t>well.</w:t>
      </w:r>
    </w:p>
    <w:p>
      <w:pPr>
        <w:pStyle w:val="ListParagraph"/>
        <w:numPr>
          <w:ilvl w:val="1"/>
          <w:numId w:val="4"/>
        </w:numPr>
        <w:tabs>
          <w:tab w:pos="861" w:val="left" w:leader="none"/>
          <w:tab w:pos="862" w:val="left" w:leader="none"/>
        </w:tabs>
        <w:spacing w:line="260" w:lineRule="exact" w:before="0" w:after="0"/>
        <w:ind w:left="861" w:right="0" w:hanging="361"/>
        <w:jc w:val="left"/>
        <w:rPr>
          <w:sz w:val="22"/>
        </w:rPr>
      </w:pPr>
      <w:r>
        <w:rPr>
          <w:sz w:val="22"/>
        </w:rPr>
        <w:t>It's OK to pass or not answer a</w:t>
      </w:r>
      <w:r>
        <w:rPr>
          <w:spacing w:val="-1"/>
          <w:sz w:val="22"/>
        </w:rPr>
        <w:t> </w:t>
      </w:r>
      <w:r>
        <w:rPr>
          <w:sz w:val="22"/>
        </w:rPr>
        <w:t>question.</w:t>
      </w:r>
    </w:p>
    <w:p>
      <w:pPr>
        <w:pStyle w:val="ListParagraph"/>
        <w:numPr>
          <w:ilvl w:val="1"/>
          <w:numId w:val="4"/>
        </w:numPr>
        <w:tabs>
          <w:tab w:pos="861" w:val="left" w:leader="none"/>
          <w:tab w:pos="862" w:val="left" w:leader="none"/>
        </w:tabs>
        <w:spacing w:line="268" w:lineRule="exact" w:before="0" w:after="0"/>
        <w:ind w:left="861" w:right="0" w:hanging="361"/>
        <w:jc w:val="left"/>
        <w:rPr>
          <w:sz w:val="22"/>
        </w:rPr>
      </w:pPr>
      <w:r>
        <w:rPr>
          <w:sz w:val="22"/>
        </w:rPr>
        <w:t>Be considerate of other people's</w:t>
      </w:r>
      <w:r>
        <w:rPr>
          <w:spacing w:val="-4"/>
          <w:sz w:val="22"/>
        </w:rPr>
        <w:t> </w:t>
      </w:r>
      <w:r>
        <w:rPr>
          <w:sz w:val="22"/>
        </w:rPr>
        <w:t>feelings.</w:t>
      </w:r>
    </w:p>
    <w:p>
      <w:pPr>
        <w:pStyle w:val="ListParagraph"/>
        <w:numPr>
          <w:ilvl w:val="1"/>
          <w:numId w:val="4"/>
        </w:numPr>
        <w:tabs>
          <w:tab w:pos="861" w:val="left" w:leader="none"/>
          <w:tab w:pos="862" w:val="left" w:leader="none"/>
        </w:tabs>
        <w:spacing w:line="267" w:lineRule="exact" w:before="0" w:after="0"/>
        <w:ind w:left="861" w:right="0" w:hanging="361"/>
        <w:jc w:val="left"/>
        <w:rPr>
          <w:sz w:val="22"/>
        </w:rPr>
      </w:pPr>
      <w:r>
        <w:rPr>
          <w:sz w:val="22"/>
        </w:rPr>
        <w:t>No laughing at each</w:t>
      </w:r>
      <w:r>
        <w:rPr>
          <w:spacing w:val="1"/>
          <w:sz w:val="22"/>
        </w:rPr>
        <w:t> </w:t>
      </w:r>
      <w:r>
        <w:rPr>
          <w:sz w:val="22"/>
        </w:rPr>
        <w:t>other.</w:t>
      </w:r>
    </w:p>
    <w:p>
      <w:pPr>
        <w:pStyle w:val="ListParagraph"/>
        <w:numPr>
          <w:ilvl w:val="2"/>
          <w:numId w:val="4"/>
        </w:numPr>
        <w:tabs>
          <w:tab w:pos="1581" w:val="left" w:leader="none"/>
          <w:tab w:pos="1582" w:val="left" w:leader="none"/>
        </w:tabs>
        <w:spacing w:line="223" w:lineRule="auto" w:before="12" w:after="0"/>
        <w:ind w:left="1581" w:right="498" w:hanging="361"/>
        <w:jc w:val="left"/>
        <w:rPr>
          <w:sz w:val="22"/>
        </w:rPr>
      </w:pPr>
      <w:r>
        <w:rPr>
          <w:sz w:val="22"/>
        </w:rPr>
        <w:t>You can let the students know you don’t mind laughing in general, or laughing when you talk, but that students should not laugh at each</w:t>
      </w:r>
      <w:r>
        <w:rPr>
          <w:spacing w:val="-13"/>
          <w:sz w:val="22"/>
        </w:rPr>
        <w:t> </w:t>
      </w:r>
      <w:r>
        <w:rPr>
          <w:sz w:val="22"/>
        </w:rPr>
        <w:t>other.</w:t>
      </w:r>
    </w:p>
    <w:p>
      <w:pPr>
        <w:pStyle w:val="BodyText"/>
        <w:spacing w:before="5"/>
      </w:pPr>
    </w:p>
    <w:p>
      <w:pPr>
        <w:pStyle w:val="Heading2"/>
        <w:numPr>
          <w:ilvl w:val="0"/>
          <w:numId w:val="4"/>
        </w:numPr>
        <w:tabs>
          <w:tab w:pos="502" w:val="left" w:leader="none"/>
        </w:tabs>
        <w:spacing w:line="240" w:lineRule="auto" w:before="0" w:after="0"/>
        <w:ind w:left="501" w:right="0" w:hanging="361"/>
        <w:jc w:val="left"/>
      </w:pPr>
      <w:r>
        <w:rPr/>
        <w:t>Discuss slang and baby</w:t>
      </w:r>
      <w:r>
        <w:rPr>
          <w:spacing w:val="-4"/>
        </w:rPr>
        <w:t> </w:t>
      </w:r>
      <w:r>
        <w:rPr/>
        <w:t>talk.</w:t>
      </w:r>
    </w:p>
    <w:p>
      <w:pPr>
        <w:pStyle w:val="BodyText"/>
        <w:spacing w:before="9"/>
        <w:rPr>
          <w:b/>
          <w:sz w:val="21"/>
        </w:rPr>
      </w:pPr>
    </w:p>
    <w:p>
      <w:pPr>
        <w:pStyle w:val="BodyText"/>
        <w:ind w:left="501" w:right="179"/>
      </w:pPr>
      <w:r>
        <w:rPr/>
        <w:t>Encourage students to ask questions regardless of whether they know the standard/medical words for things. Explain that you will always try to include the medical word in your answer and to spell it for them on the blackboard.</w:t>
      </w:r>
    </w:p>
    <w:p>
      <w:pPr>
        <w:pStyle w:val="BodyText"/>
        <w:spacing w:before="1"/>
      </w:pPr>
    </w:p>
    <w:p>
      <w:pPr>
        <w:pStyle w:val="BodyText"/>
        <w:ind w:left="501" w:right="302"/>
      </w:pPr>
      <w:r>
        <w:rPr/>
        <w:t>Note to teacher: Students may use slang or baby talk in the classroom for two reasons: Sometimes, the individual is testing you. ("Will they be shocked if I ask what's really on my mind?” "Do they know the meaning of slang terms?”) Sometimes the student doesn't know the standard or medical term. In either case, a matter of fact, nonjudgmental substitution of the medical term by the teacher when answering will diffuse the need to test and will offer important information.</w:t>
      </w:r>
    </w:p>
    <w:p>
      <w:pPr>
        <w:pStyle w:val="BodyText"/>
      </w:pPr>
    </w:p>
    <w:p>
      <w:pPr>
        <w:pStyle w:val="Heading2"/>
        <w:numPr>
          <w:ilvl w:val="0"/>
          <w:numId w:val="4"/>
        </w:numPr>
        <w:tabs>
          <w:tab w:pos="502" w:val="left" w:leader="none"/>
        </w:tabs>
        <w:spacing w:line="240" w:lineRule="auto" w:before="0" w:after="0"/>
        <w:ind w:left="501" w:right="0" w:hanging="361"/>
        <w:jc w:val="left"/>
      </w:pPr>
      <w:r>
        <w:rPr/>
        <w:t>Introduce the Anonymous Question Box or</w:t>
      </w:r>
      <w:r>
        <w:rPr>
          <w:spacing w:val="-10"/>
        </w:rPr>
        <w:t> </w:t>
      </w:r>
      <w:r>
        <w:rPr/>
        <w:t>Can.</w:t>
      </w:r>
    </w:p>
    <w:p>
      <w:pPr>
        <w:pStyle w:val="BodyText"/>
        <w:rPr>
          <w:b/>
        </w:rPr>
      </w:pPr>
    </w:p>
    <w:p>
      <w:pPr>
        <w:pStyle w:val="BodyText"/>
        <w:ind w:left="501" w:right="228"/>
      </w:pPr>
      <w:r>
        <w:rPr/>
        <w:t>Explain to students what an anonymous question is – a question they write down on paper without their name on it. No one will know who asked what questions, and you will read and answer them out loud throughout the unit.</w:t>
      </w:r>
    </w:p>
    <w:p>
      <w:pPr>
        <w:pStyle w:val="BodyText"/>
        <w:spacing w:before="10"/>
        <w:rPr>
          <w:sz w:val="21"/>
        </w:rPr>
      </w:pPr>
    </w:p>
    <w:p>
      <w:pPr>
        <w:pStyle w:val="BodyText"/>
        <w:ind w:left="501" w:right="227"/>
      </w:pPr>
      <w:r>
        <w:rPr/>
        <w:t>Let students know what topics you will be covering. Elementary FLASH has lessons on the following topics: Family, Self Esteem, Gender Roles, Friendship, Decision Making, Sexual Abuse, Puberty, the Reproductive System, Pregnancy and HIV. Mention the topics you will be covering and invite students to write any questions they have on the pieces of paper you have provided.</w:t>
      </w:r>
    </w:p>
    <w:p>
      <w:pPr>
        <w:pStyle w:val="BodyText"/>
        <w:spacing w:before="1"/>
      </w:pPr>
    </w:p>
    <w:p>
      <w:pPr>
        <w:pStyle w:val="BodyText"/>
        <w:ind w:left="501" w:right="155"/>
      </w:pPr>
      <w:r>
        <w:rPr/>
        <w:t>Ask every student to write at least one question. If they can’t think of a question, ask them to write a fact about one of the topics you listed. Remind students that spelling isn’t important for these questions. Walk around the room to collect questions and leave the box in a prominent location in the classroom. Invite students to submit additional questions anytime.</w:t>
      </w:r>
    </w:p>
    <w:p>
      <w:pPr>
        <w:pStyle w:val="BodyText"/>
        <w:spacing w:before="11"/>
        <w:rPr>
          <w:sz w:val="21"/>
        </w:rPr>
      </w:pPr>
    </w:p>
    <w:p>
      <w:pPr>
        <w:spacing w:before="0"/>
        <w:ind w:left="502" w:right="314" w:hanging="1"/>
        <w:jc w:val="left"/>
        <w:rPr>
          <w:sz w:val="22"/>
        </w:rPr>
      </w:pPr>
      <w:r>
        <w:rPr>
          <w:sz w:val="22"/>
        </w:rPr>
        <w:t>Use </w:t>
      </w:r>
      <w:r>
        <w:rPr>
          <w:i/>
          <w:sz w:val="22"/>
        </w:rPr>
        <w:t>Anonymous Question Roots Visual </w:t>
      </w:r>
      <w:r>
        <w:rPr>
          <w:sz w:val="22"/>
        </w:rPr>
        <w:t>to offer your students a starting point as they try to think of questions or write the question roots on the board:</w:t>
      </w:r>
    </w:p>
    <w:p>
      <w:pPr>
        <w:pStyle w:val="BodyText"/>
        <w:spacing w:before="11"/>
        <w:rPr>
          <w:sz w:val="21"/>
        </w:rPr>
      </w:pPr>
    </w:p>
    <w:p>
      <w:pPr>
        <w:pStyle w:val="BodyText"/>
        <w:spacing w:line="252" w:lineRule="exact"/>
        <w:ind w:left="790"/>
      </w:pPr>
      <w:r>
        <w:rPr/>
        <w:t>"Is it true that...?"</w:t>
      </w:r>
    </w:p>
    <w:p>
      <w:pPr>
        <w:pStyle w:val="BodyText"/>
        <w:ind w:left="790" w:right="6166"/>
      </w:pPr>
      <w:r>
        <w:rPr/>
        <w:t>"How do you know if...?" "What do they mean by...?" "Is it normal to...?"</w:t>
      </w:r>
    </w:p>
    <w:p>
      <w:pPr>
        <w:spacing w:after="0"/>
        <w:sectPr>
          <w:pgSz w:w="12240" w:h="15840"/>
          <w:pgMar w:header="727" w:footer="1135" w:top="1340" w:bottom="1320" w:left="1300" w:right="1300"/>
        </w:sectPr>
      </w:pPr>
    </w:p>
    <w:p>
      <w:pPr>
        <w:pStyle w:val="BodyText"/>
        <w:spacing w:line="252" w:lineRule="exact" w:before="90"/>
        <w:ind w:left="787"/>
      </w:pPr>
      <w:r>
        <w:rPr/>
        <w:t>"What causes...?"</w:t>
      </w:r>
    </w:p>
    <w:p>
      <w:pPr>
        <w:pStyle w:val="BodyText"/>
        <w:spacing w:line="252" w:lineRule="exact"/>
        <w:ind w:left="787"/>
      </w:pPr>
      <w:r>
        <w:rPr/>
        <w:t>"What should you do if...?"</w:t>
      </w:r>
    </w:p>
    <w:p>
      <w:pPr>
        <w:pStyle w:val="BodyText"/>
      </w:pPr>
    </w:p>
    <w:p>
      <w:pPr>
        <w:pStyle w:val="Heading2"/>
        <w:numPr>
          <w:ilvl w:val="0"/>
          <w:numId w:val="5"/>
        </w:numPr>
        <w:tabs>
          <w:tab w:pos="500" w:val="left" w:leader="none"/>
        </w:tabs>
        <w:spacing w:line="240" w:lineRule="auto" w:before="0" w:after="0"/>
        <w:ind w:left="499" w:right="0" w:hanging="361"/>
        <w:jc w:val="left"/>
      </w:pPr>
      <w:r>
        <w:rPr/>
        <w:t>Wrap up the</w:t>
      </w:r>
      <w:r>
        <w:rPr>
          <w:spacing w:val="-5"/>
        </w:rPr>
        <w:t> </w:t>
      </w:r>
      <w:r>
        <w:rPr/>
        <w:t>lesson.</w:t>
      </w:r>
    </w:p>
    <w:p>
      <w:pPr>
        <w:pStyle w:val="BodyText"/>
        <w:rPr>
          <w:b/>
        </w:rPr>
      </w:pPr>
    </w:p>
    <w:p>
      <w:pPr>
        <w:spacing w:before="0"/>
        <w:ind w:left="499" w:right="0" w:firstLine="0"/>
        <w:jc w:val="left"/>
        <w:rPr>
          <w:sz w:val="22"/>
        </w:rPr>
      </w:pPr>
      <w:r>
        <w:rPr>
          <w:sz w:val="22"/>
        </w:rPr>
        <w:t>Hand out the </w:t>
      </w:r>
      <w:r>
        <w:rPr>
          <w:i/>
          <w:sz w:val="22"/>
        </w:rPr>
        <w:t>Introduction Worksheet </w:t>
      </w:r>
      <w:r>
        <w:rPr>
          <w:sz w:val="22"/>
        </w:rPr>
        <w:t>and have students work in pairs filling it out.</w:t>
      </w:r>
    </w:p>
    <w:p>
      <w:pPr>
        <w:pStyle w:val="BodyText"/>
        <w:rPr>
          <w:sz w:val="24"/>
        </w:rPr>
      </w:pPr>
    </w:p>
    <w:p>
      <w:pPr>
        <w:pStyle w:val="BodyText"/>
        <w:spacing w:before="2"/>
        <w:rPr>
          <w:sz w:val="20"/>
        </w:rPr>
      </w:pPr>
    </w:p>
    <w:p>
      <w:pPr>
        <w:pStyle w:val="Heading2"/>
        <w:spacing w:after="19"/>
      </w:pPr>
      <w:r>
        <w:rPr/>
        <w:t>Related Activities for Integrated Learning</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1"/>
          <w:numId w:val="5"/>
        </w:numPr>
        <w:tabs>
          <w:tab w:pos="500" w:val="left" w:leader="none"/>
        </w:tabs>
        <w:spacing w:line="240" w:lineRule="auto" w:before="94" w:after="0"/>
        <w:ind w:left="499" w:right="0" w:hanging="360"/>
        <w:jc w:val="both"/>
        <w:rPr>
          <w:b/>
          <w:sz w:val="22"/>
        </w:rPr>
      </w:pPr>
      <w:r>
        <w:rPr>
          <w:b/>
          <w:sz w:val="22"/>
        </w:rPr>
        <w:t>Art</w:t>
      </w:r>
    </w:p>
    <w:p>
      <w:pPr>
        <w:pStyle w:val="BodyText"/>
        <w:spacing w:before="2"/>
        <w:ind w:left="499"/>
        <w:jc w:val="both"/>
      </w:pPr>
      <w:r>
        <w:rPr/>
        <w:t>Students may volunteer to make posters listing classroom ground rules.</w:t>
      </w:r>
    </w:p>
    <w:p>
      <w:pPr>
        <w:pStyle w:val="BodyText"/>
      </w:pPr>
    </w:p>
    <w:p>
      <w:pPr>
        <w:pStyle w:val="Heading2"/>
        <w:numPr>
          <w:ilvl w:val="1"/>
          <w:numId w:val="5"/>
        </w:numPr>
        <w:tabs>
          <w:tab w:pos="500" w:val="left" w:leader="none"/>
        </w:tabs>
        <w:spacing w:line="252" w:lineRule="exact" w:before="0" w:after="0"/>
        <w:ind w:left="499" w:right="0" w:hanging="360"/>
        <w:jc w:val="both"/>
      </w:pPr>
      <w:r>
        <w:rPr/>
        <w:t>Language Arts</w:t>
      </w:r>
    </w:p>
    <w:p>
      <w:pPr>
        <w:pStyle w:val="BodyText"/>
        <w:ind w:left="499" w:right="466"/>
        <w:jc w:val="both"/>
      </w:pPr>
      <w:r>
        <w:rPr/>
        <w:t>Have students write a story about a problem they experienced when another student was inconsiderate of their feelings. They should include how they handled the problem or how they would have liked to have handled it.</w:t>
      </w:r>
    </w:p>
    <w:p>
      <w:pPr>
        <w:pStyle w:val="BodyText"/>
        <w:rPr>
          <w:sz w:val="24"/>
        </w:rPr>
      </w:pPr>
    </w:p>
    <w:p>
      <w:pPr>
        <w:pStyle w:val="BodyText"/>
        <w:spacing w:before="2"/>
        <w:rPr>
          <w:sz w:val="20"/>
        </w:rPr>
      </w:pPr>
    </w:p>
    <w:p>
      <w:pPr>
        <w:pStyle w:val="Heading2"/>
        <w:spacing w:after="18"/>
      </w:pPr>
      <w:r>
        <w:rPr/>
        <w:t>Homework</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40"/>
      </w:pPr>
      <w:r>
        <w:rPr/>
        <w:t>Students’ options:</w:t>
      </w:r>
    </w:p>
    <w:p>
      <w:pPr>
        <w:pStyle w:val="BodyText"/>
        <w:spacing w:before="5"/>
      </w:pPr>
    </w:p>
    <w:p>
      <w:pPr>
        <w:pStyle w:val="ListParagraph"/>
        <w:numPr>
          <w:ilvl w:val="0"/>
          <w:numId w:val="3"/>
        </w:numPr>
        <w:tabs>
          <w:tab w:pos="500" w:val="left" w:leader="none"/>
          <w:tab w:pos="501" w:val="left" w:leader="none"/>
        </w:tabs>
        <w:spacing w:line="237" w:lineRule="auto" w:before="0" w:after="0"/>
        <w:ind w:left="500" w:right="782" w:hanging="361"/>
        <w:jc w:val="left"/>
        <w:rPr>
          <w:sz w:val="22"/>
        </w:rPr>
      </w:pPr>
      <w:r>
        <w:rPr>
          <w:sz w:val="22"/>
        </w:rPr>
        <w:t>Family homework: There is no homework question for today’s lesson. Please read the information on the FLASH Family Homework Sheet for today’s family</w:t>
      </w:r>
      <w:r>
        <w:rPr>
          <w:spacing w:val="-20"/>
          <w:sz w:val="22"/>
        </w:rPr>
        <w:t> </w:t>
      </w:r>
      <w:r>
        <w:rPr>
          <w:sz w:val="22"/>
        </w:rPr>
        <w:t>homework.</w:t>
      </w:r>
    </w:p>
    <w:p>
      <w:pPr>
        <w:pStyle w:val="BodyText"/>
        <w:spacing w:before="2"/>
      </w:pPr>
    </w:p>
    <w:p>
      <w:pPr>
        <w:pStyle w:val="ListParagraph"/>
        <w:numPr>
          <w:ilvl w:val="0"/>
          <w:numId w:val="3"/>
        </w:numPr>
        <w:tabs>
          <w:tab w:pos="500" w:val="left" w:leader="none"/>
          <w:tab w:pos="501" w:val="left" w:leader="none"/>
        </w:tabs>
        <w:spacing w:line="237" w:lineRule="auto" w:before="0" w:after="0"/>
        <w:ind w:left="500" w:right="307" w:hanging="361"/>
        <w:jc w:val="left"/>
        <w:rPr>
          <w:sz w:val="22"/>
        </w:rPr>
      </w:pPr>
      <w:r>
        <w:rPr>
          <w:sz w:val="22"/>
        </w:rPr>
        <w:t>Individual homework: What do you expect to learn in this unit? What questions or concerns do you have about this</w:t>
      </w:r>
      <w:r>
        <w:rPr>
          <w:spacing w:val="-2"/>
          <w:sz w:val="22"/>
        </w:rPr>
        <w:t> </w:t>
      </w:r>
      <w:r>
        <w:rPr>
          <w:sz w:val="22"/>
        </w:rPr>
        <w:t>unit?</w:t>
      </w:r>
    </w:p>
    <w:p>
      <w:pPr>
        <w:spacing w:after="0" w:line="237" w:lineRule="auto"/>
        <w:jc w:val="left"/>
        <w:rPr>
          <w:sz w:val="22"/>
        </w:rPr>
        <w:sectPr>
          <w:pgSz w:w="12240" w:h="15840"/>
          <w:pgMar w:header="727" w:footer="1135" w:top="1340" w:bottom="1320" w:left="1300" w:right="1300"/>
        </w:sectPr>
      </w:pPr>
    </w:p>
    <w:p>
      <w:pPr>
        <w:spacing w:before="90"/>
        <w:ind w:left="140" w:right="0" w:firstLine="0"/>
        <w:jc w:val="left"/>
        <w:rPr>
          <w:rFonts w:ascii="Trebuchet MS"/>
          <w:b/>
          <w:sz w:val="24"/>
        </w:rPr>
      </w:pPr>
      <w:r>
        <w:rPr>
          <w:rFonts w:ascii="Trebuchet MS"/>
          <w:b/>
          <w:sz w:val="24"/>
        </w:rPr>
        <w:t>Visual</w:t>
      </w:r>
    </w:p>
    <w:p>
      <w:pPr>
        <w:spacing w:before="2" w:after="19"/>
        <w:ind w:left="140" w:right="0" w:firstLine="0"/>
        <w:jc w:val="left"/>
        <w:rPr>
          <w:rFonts w:ascii="Trebuchet MS"/>
          <w:b/>
          <w:sz w:val="48"/>
        </w:rPr>
      </w:pPr>
      <w:r>
        <w:rPr>
          <w:rFonts w:ascii="Trebuchet MS"/>
          <w:b/>
          <w:sz w:val="48"/>
        </w:rPr>
        <w:t>Anonymous Question Roots</w:t>
      </w:r>
    </w:p>
    <w:p>
      <w:pPr>
        <w:pStyle w:val="BodyText"/>
        <w:spacing w:line="60" w:lineRule="exact"/>
        <w:ind w:left="81"/>
        <w:rPr>
          <w:rFonts w:ascii="Trebuchet MS"/>
          <w:sz w:val="6"/>
        </w:rPr>
      </w:pPr>
      <w:r>
        <w:rPr>
          <w:rFonts w:ascii="Trebuchet MS"/>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rFonts w:ascii="Trebuchet MS"/>
          <w:position w:val="0"/>
          <w:sz w:val="6"/>
        </w:rPr>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0"/>
        <w:rPr>
          <w:rFonts w:ascii="Trebuchet MS"/>
          <w:b/>
          <w:sz w:val="16"/>
        </w:rPr>
      </w:pPr>
      <w:r>
        <w:rPr/>
        <w:pict>
          <v:shape style="position:absolute;margin-left:70.559998pt;margin-top:11.006016pt;width:470.9pt;height:59.4pt;mso-position-horizontal-relative:page;mso-position-vertical-relative:paragraph;z-index:-251650048;mso-wrap-distance-left:0;mso-wrap-distance-right:0" type="#_x0000_t202" filled="true" fillcolor="#dbe4f0" stroked="false">
            <v:textbox inset="0,0,0,0">
              <w:txbxContent>
                <w:p>
                  <w:pPr>
                    <w:spacing w:line="827" w:lineRule="exact" w:before="0"/>
                    <w:ind w:left="28" w:right="0" w:firstLine="0"/>
                    <w:jc w:val="left"/>
                    <w:rPr>
                      <w:sz w:val="72"/>
                    </w:rPr>
                  </w:pPr>
                  <w:r>
                    <w:rPr>
                      <w:sz w:val="72"/>
                    </w:rPr>
                    <w:t>"Is it true that...?"</w:t>
                  </w:r>
                </w:p>
              </w:txbxContent>
            </v:textbox>
            <v:fill type="solid"/>
            <w10:wrap type="topAndBottom"/>
          </v:shape>
        </w:pict>
      </w:r>
    </w:p>
    <w:p>
      <w:pPr>
        <w:pStyle w:val="BodyText"/>
        <w:rPr>
          <w:rFonts w:ascii="Trebuchet MS"/>
          <w:b/>
          <w:sz w:val="23"/>
        </w:rPr>
      </w:pPr>
    </w:p>
    <w:p>
      <w:pPr>
        <w:spacing w:before="77"/>
        <w:ind w:left="140" w:right="0" w:firstLine="0"/>
        <w:jc w:val="left"/>
        <w:rPr>
          <w:sz w:val="72"/>
        </w:rPr>
      </w:pPr>
      <w:r>
        <w:rPr>
          <w:sz w:val="72"/>
        </w:rPr>
        <w:t>"How do you know if...?"</w:t>
      </w:r>
    </w:p>
    <w:p>
      <w:pPr>
        <w:pStyle w:val="BodyText"/>
        <w:spacing w:before="3"/>
        <w:rPr>
          <w:sz w:val="29"/>
        </w:rPr>
      </w:pPr>
      <w:r>
        <w:rPr/>
        <w:pict>
          <v:shape style="position:absolute;margin-left:70.559998pt;margin-top:18.050488pt;width:470.9pt;height:77.4pt;mso-position-horizontal-relative:page;mso-position-vertical-relative:paragraph;z-index:-251649024;mso-wrap-distance-left:0;mso-wrap-distance-right:0" type="#_x0000_t202" filled="true" fillcolor="#dbe4f0" stroked="false">
            <v:textbox inset="0,0,0,0">
              <w:txbxContent>
                <w:p>
                  <w:pPr>
                    <w:spacing w:before="359"/>
                    <w:ind w:left="28" w:right="0" w:firstLine="0"/>
                    <w:jc w:val="left"/>
                    <w:rPr>
                      <w:sz w:val="72"/>
                    </w:rPr>
                  </w:pPr>
                  <w:r>
                    <w:rPr>
                      <w:sz w:val="72"/>
                    </w:rPr>
                    <w:t>"What do they mean by...?"</w:t>
                  </w:r>
                </w:p>
              </w:txbxContent>
            </v:textbox>
            <v:fill type="solid"/>
            <w10:wrap type="topAndBottom"/>
          </v:shape>
        </w:pict>
      </w:r>
    </w:p>
    <w:p>
      <w:pPr>
        <w:pStyle w:val="BodyText"/>
        <w:spacing w:before="3"/>
        <w:rPr>
          <w:sz w:val="23"/>
        </w:rPr>
      </w:pPr>
    </w:p>
    <w:p>
      <w:pPr>
        <w:spacing w:before="76"/>
        <w:ind w:left="140" w:right="0" w:firstLine="0"/>
        <w:jc w:val="left"/>
        <w:rPr>
          <w:sz w:val="72"/>
        </w:rPr>
      </w:pPr>
      <w:r>
        <w:rPr>
          <w:sz w:val="72"/>
        </w:rPr>
        <w:t>"Is it normal to...?"</w:t>
      </w:r>
    </w:p>
    <w:p>
      <w:pPr>
        <w:pStyle w:val="BodyText"/>
        <w:spacing w:before="4"/>
        <w:rPr>
          <w:sz w:val="29"/>
        </w:rPr>
      </w:pPr>
      <w:r>
        <w:rPr/>
        <w:pict>
          <v:shape style="position:absolute;margin-left:70.559998pt;margin-top:18.079639pt;width:470.9pt;height:77.4pt;mso-position-horizontal-relative:page;mso-position-vertical-relative:paragraph;z-index:-251648000;mso-wrap-distance-left:0;mso-wrap-distance-right:0" type="#_x0000_t202" filled="true" fillcolor="#dbe4f0" stroked="false">
            <v:textbox inset="0,0,0,0">
              <w:txbxContent>
                <w:p>
                  <w:pPr>
                    <w:spacing w:before="359"/>
                    <w:ind w:left="28" w:right="0" w:firstLine="0"/>
                    <w:jc w:val="left"/>
                    <w:rPr>
                      <w:sz w:val="72"/>
                    </w:rPr>
                  </w:pPr>
                  <w:r>
                    <w:rPr>
                      <w:sz w:val="72"/>
                    </w:rPr>
                    <w:t>"What causes...?"</w:t>
                  </w:r>
                </w:p>
              </w:txbxContent>
            </v:textbox>
            <v:fill type="solid"/>
            <w10:wrap type="topAndBottom"/>
          </v:shape>
        </w:pict>
      </w:r>
    </w:p>
    <w:p>
      <w:pPr>
        <w:pStyle w:val="BodyText"/>
        <w:spacing w:before="3"/>
        <w:rPr>
          <w:sz w:val="23"/>
        </w:rPr>
      </w:pPr>
    </w:p>
    <w:p>
      <w:pPr>
        <w:spacing w:before="76"/>
        <w:ind w:left="140" w:right="0" w:firstLine="0"/>
        <w:jc w:val="left"/>
        <w:rPr>
          <w:sz w:val="72"/>
        </w:rPr>
      </w:pPr>
      <w:r>
        <w:rPr>
          <w:sz w:val="72"/>
        </w:rPr>
        <w:t>"What should you do if...?"</w:t>
      </w:r>
    </w:p>
    <w:p>
      <w:pPr>
        <w:spacing w:after="0"/>
        <w:jc w:val="left"/>
        <w:rPr>
          <w:sz w:val="72"/>
        </w:rPr>
        <w:sectPr>
          <w:headerReference w:type="default" r:id="rId7"/>
          <w:footerReference w:type="default" r:id="rId8"/>
          <w:pgSz w:w="12240" w:h="15840"/>
          <w:pgMar w:header="727" w:footer="1135" w:top="1340" w:bottom="1320" w:left="1300" w:right="1300"/>
        </w:sectPr>
      </w:pPr>
    </w:p>
    <w:p>
      <w:pPr>
        <w:spacing w:before="92" w:after="19"/>
        <w:ind w:left="140" w:right="0" w:firstLine="0"/>
        <w:jc w:val="left"/>
        <w:rPr>
          <w:rFonts w:ascii="Trebuchet MS"/>
          <w:b/>
          <w:sz w:val="48"/>
        </w:rPr>
      </w:pPr>
      <w:r>
        <w:rPr>
          <w:rFonts w:ascii="Trebuchet MS"/>
          <w:b/>
          <w:sz w:val="48"/>
        </w:rPr>
        <w:t>Introduction Worksheet</w:t>
      </w:r>
    </w:p>
    <w:p>
      <w:pPr>
        <w:pStyle w:val="BodyText"/>
        <w:spacing w:line="60" w:lineRule="exact"/>
        <w:ind w:left="81"/>
        <w:rPr>
          <w:rFonts w:ascii="Trebuchet MS"/>
          <w:sz w:val="6"/>
        </w:rPr>
      </w:pPr>
      <w:r>
        <w:rPr>
          <w:rFonts w:ascii="Trebuchet MS"/>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rFonts w:ascii="Trebuchet MS"/>
          <w:position w:val="0"/>
          <w:sz w:val="6"/>
        </w:rPr>
      </w:r>
    </w:p>
    <w:p>
      <w:pPr>
        <w:pStyle w:val="BodyText"/>
        <w:rPr>
          <w:rFonts w:ascii="Trebuchet MS"/>
          <w:b/>
          <w:sz w:val="20"/>
        </w:rPr>
      </w:pPr>
    </w:p>
    <w:p>
      <w:pPr>
        <w:pStyle w:val="BodyText"/>
        <w:spacing w:before="5"/>
        <w:rPr>
          <w:rFonts w:ascii="Trebuchet MS"/>
          <w:b/>
          <w:sz w:val="15"/>
        </w:rPr>
      </w:pPr>
    </w:p>
    <w:p>
      <w:pPr>
        <w:tabs>
          <w:tab w:pos="6520" w:val="left" w:leader="none"/>
          <w:tab w:pos="9376" w:val="left" w:leader="none"/>
        </w:tabs>
        <w:spacing w:before="93"/>
        <w:ind w:left="140" w:right="0" w:firstLine="0"/>
        <w:jc w:val="left"/>
        <w:rPr>
          <w:b/>
          <w:sz w:val="24"/>
        </w:rPr>
      </w:pPr>
      <w:r>
        <w:rPr>
          <w:b/>
          <w:sz w:val="24"/>
        </w:rPr>
        <w:t>NAME</w:t>
      </w:r>
      <w:r>
        <w:rPr>
          <w:b/>
          <w:sz w:val="24"/>
          <w:u w:val="thick"/>
        </w:rPr>
        <w:t> </w:t>
        <w:tab/>
      </w:r>
      <w:r>
        <w:rPr>
          <w:b/>
          <w:sz w:val="24"/>
        </w:rPr>
        <w:t>DATE</w:t>
      </w:r>
      <w:r>
        <w:rPr>
          <w:b/>
          <w:spacing w:val="-2"/>
          <w:sz w:val="24"/>
        </w:rPr>
        <w:t> </w:t>
      </w:r>
      <w:r>
        <w:rPr>
          <w:b/>
          <w:sz w:val="24"/>
          <w:u w:val="thick"/>
        </w:rPr>
        <w:t> </w:t>
        <w:tab/>
      </w:r>
    </w:p>
    <w:p>
      <w:pPr>
        <w:pStyle w:val="BodyText"/>
        <w:spacing w:before="11"/>
        <w:rPr>
          <w:b/>
          <w:sz w:val="15"/>
        </w:rPr>
      </w:pPr>
    </w:p>
    <w:p>
      <w:pPr>
        <w:pStyle w:val="Heading1"/>
        <w:ind w:left="140"/>
      </w:pPr>
      <w:r>
        <w:rPr/>
        <w:t>Our ground rules are:</w:t>
      </w:r>
    </w:p>
    <w:p>
      <w:pPr>
        <w:pStyle w:val="BodyText"/>
        <w:rPr>
          <w:sz w:val="20"/>
        </w:rPr>
      </w:pPr>
    </w:p>
    <w:p>
      <w:pPr>
        <w:pStyle w:val="BodyText"/>
        <w:rPr>
          <w:sz w:val="23"/>
        </w:rPr>
      </w:pPr>
      <w:r>
        <w:rPr/>
        <w:pict>
          <v:shape style="position:absolute;margin-left:72pt;margin-top:15.599204pt;width:467.3pt;height:.1pt;mso-position-horizontal-relative:page;mso-position-vertical-relative:paragraph;z-index:-251645952;mso-wrap-distance-left:0;mso-wrap-distance-right:0" coordorigin="1440,312" coordsize="9346,0" path="m1440,312l10786,312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1013pt;width:467.3pt;height:.1pt;mso-position-horizontal-relative:page;mso-position-vertical-relative:paragraph;z-index:-251644928;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52pt;width:467.3pt;height:.1pt;mso-position-horizontal-relative:page;mso-position-vertical-relative:paragraph;z-index:-251643904;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1013pt;width:467.3pt;height:.1pt;mso-position-horizontal-relative:page;mso-position-vertical-relative:paragraph;z-index:-251642880;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52pt;width:467.3pt;height:.1pt;mso-position-horizontal-relative:page;mso-position-vertical-relative:paragraph;z-index:-251641856;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82pt;width:467.3pt;height:.1pt;mso-position-horizontal-relative:page;mso-position-vertical-relative:paragraph;z-index:-251640832;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rPr>
          <w:sz w:val="20"/>
        </w:rPr>
      </w:pPr>
    </w:p>
    <w:p>
      <w:pPr>
        <w:pStyle w:val="BodyText"/>
        <w:spacing w:before="8"/>
        <w:rPr>
          <w:sz w:val="21"/>
        </w:rPr>
      </w:pPr>
    </w:p>
    <w:p>
      <w:pPr>
        <w:tabs>
          <w:tab w:pos="8145" w:val="left" w:leader="none"/>
        </w:tabs>
        <w:spacing w:line="480" w:lineRule="auto" w:before="92"/>
        <w:ind w:left="139" w:right="157" w:firstLine="0"/>
        <w:jc w:val="left"/>
        <w:rPr>
          <w:sz w:val="24"/>
        </w:rPr>
      </w:pPr>
      <w:r>
        <w:rPr>
          <w:sz w:val="24"/>
        </w:rPr>
        <w:t>Sometimes people use slang or baby talk to ask questions because those are the words they know. In this unit we’re going to</w:t>
      </w:r>
      <w:r>
        <w:rPr>
          <w:spacing w:val="-16"/>
          <w:sz w:val="24"/>
        </w:rPr>
        <w:t> </w:t>
      </w:r>
      <w:r>
        <w:rPr>
          <w:sz w:val="24"/>
        </w:rPr>
        <w:t>learn</w:t>
      </w:r>
      <w:r>
        <w:rPr>
          <w:spacing w:val="-3"/>
          <w:sz w:val="24"/>
        </w:rPr>
        <w:t> </w:t>
      </w:r>
      <w:r>
        <w:rPr>
          <w:sz w:val="24"/>
        </w:rPr>
        <w:t>the</w:t>
      </w:r>
      <w:r>
        <w:rPr>
          <w:sz w:val="24"/>
          <w:u w:val="single"/>
        </w:rPr>
        <w:t> </w:t>
        <w:tab/>
      </w:r>
      <w:r>
        <w:rPr>
          <w:sz w:val="24"/>
        </w:rPr>
        <w:t>words for things.</w:t>
      </w:r>
    </w:p>
    <w:p>
      <w:pPr>
        <w:pStyle w:val="BodyText"/>
        <w:rPr>
          <w:sz w:val="26"/>
        </w:rPr>
      </w:pPr>
    </w:p>
    <w:p>
      <w:pPr>
        <w:pStyle w:val="BodyText"/>
      </w:pPr>
    </w:p>
    <w:p>
      <w:pPr>
        <w:spacing w:before="0"/>
        <w:ind w:left="139" w:right="0" w:firstLine="0"/>
        <w:jc w:val="left"/>
        <w:rPr>
          <w:sz w:val="24"/>
        </w:rPr>
      </w:pPr>
      <w:r>
        <w:rPr>
          <w:sz w:val="24"/>
        </w:rPr>
        <w:t>The topics we will talk about include:</w:t>
      </w:r>
    </w:p>
    <w:p>
      <w:pPr>
        <w:pStyle w:val="BodyText"/>
        <w:rPr>
          <w:sz w:val="20"/>
        </w:rPr>
      </w:pPr>
    </w:p>
    <w:p>
      <w:pPr>
        <w:pStyle w:val="BodyText"/>
        <w:rPr>
          <w:sz w:val="23"/>
        </w:rPr>
      </w:pPr>
      <w:r>
        <w:rPr/>
        <w:pict>
          <v:shape style="position:absolute;margin-left:72pt;margin-top:15.589483pt;width:467.3pt;height:.1pt;mso-position-horizontal-relative:page;mso-position-vertical-relative:paragraph;z-index:-251639808;mso-wrap-distance-left:0;mso-wrap-distance-right:0" coordorigin="1440,312" coordsize="9346,0" path="m1440,312l10786,312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82pt;width:467.3pt;height:.1pt;mso-position-horizontal-relative:page;mso-position-vertical-relative:paragraph;z-index:-251638784;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82pt;width:467.3pt;height:.1pt;mso-position-horizontal-relative:page;mso-position-vertical-relative:paragraph;z-index:-251637760;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82pt;width:467.3pt;height:.1pt;mso-position-horizontal-relative:page;mso-position-vertical-relative:paragraph;z-index:-251636736;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67pt;width:467.3pt;height:.1pt;mso-position-horizontal-relative:page;mso-position-vertical-relative:paragraph;z-index:-251635712;mso-wrap-distance-left:0;mso-wrap-distance-right:0" coordorigin="1440,285" coordsize="9346,0" path="m1440,285l10786,285e" filled="false" stroked="true" strokeweight=".756pt" strokecolor="#000000">
            <v:path arrowok="t"/>
            <v:stroke dashstyle="solid"/>
            <w10:wrap type="topAndBottom"/>
          </v:shape>
        </w:pict>
      </w:r>
    </w:p>
    <w:p>
      <w:pPr>
        <w:pStyle w:val="BodyText"/>
        <w:rPr>
          <w:sz w:val="20"/>
        </w:rPr>
      </w:pPr>
    </w:p>
    <w:p>
      <w:pPr>
        <w:pStyle w:val="BodyText"/>
        <w:spacing w:before="8"/>
        <w:rPr>
          <w:sz w:val="20"/>
        </w:rPr>
      </w:pPr>
      <w:r>
        <w:rPr/>
        <w:pict>
          <v:shape style="position:absolute;margin-left:72pt;margin-top:14.250982pt;width:467.3pt;height:.1pt;mso-position-horizontal-relative:page;mso-position-vertical-relative:paragraph;z-index:-251634688;mso-wrap-distance-left:0;mso-wrap-distance-right:0" coordorigin="1440,285" coordsize="9346,0" path="m1440,285l10786,285e" filled="false" stroked="true" strokeweight=".756pt" strokecolor="#000000">
            <v:path arrowok="t"/>
            <v:stroke dashstyle="solid"/>
            <w10:wrap type="topAndBottom"/>
          </v:shape>
        </w:pict>
      </w:r>
    </w:p>
    <w:sectPr>
      <w:pgSz w:w="12240" w:h="15840"/>
      <w:pgMar w:header="727" w:footer="1135" w:top="134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rebuchet MS">
    <w:altName w:val="Trebuchet MS"/>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1965440"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1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1963392"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1966464"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440002pt;margin-top:35.325783pt;width:161.2pt;height:14.35pt;mso-position-horizontal-relative:page;mso-position-vertical-relative:page;z-index:-251964416"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1"/>
      <w:numFmt w:val="upperLetter"/>
      <w:lvlText w:val="%2."/>
      <w:lvlJc w:val="left"/>
      <w:pPr>
        <w:ind w:left="499" w:hanging="360"/>
        <w:jc w:val="left"/>
      </w:pPr>
      <w:rPr>
        <w:rFonts w:hint="default" w:ascii="Arial" w:hAnsi="Arial" w:eastAsia="Arial" w:cs="Arial"/>
        <w:b/>
        <w:bCs/>
        <w:spacing w:val="0"/>
        <w:w w:val="100"/>
        <w:sz w:val="22"/>
        <w:szCs w:val="22"/>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3">
    <w:multiLevelType w:val="hybridMultilevel"/>
    <w:lvl w:ilvl="0">
      <w:start w:val="1"/>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1221" w:hanging="361"/>
      </w:pPr>
      <w:rPr>
        <w:rFonts w:hint="default" w:ascii="Symbol" w:hAnsi="Symbol" w:eastAsia="Symbol" w:cs="Symbol"/>
        <w:w w:val="100"/>
        <w:sz w:val="22"/>
        <w:szCs w:val="22"/>
        <w:lang w:val="en-us" w:eastAsia="en-us" w:bidi="en-us"/>
      </w:rPr>
    </w:lvl>
    <w:lvl w:ilvl="2">
      <w:start w:val="0"/>
      <w:numFmt w:val="bullet"/>
      <w:lvlText w:val="o"/>
      <w:lvlJc w:val="left"/>
      <w:pPr>
        <w:ind w:left="1580" w:hanging="361"/>
      </w:pPr>
      <w:rPr>
        <w:rFonts w:hint="default" w:ascii="Courier New" w:hAnsi="Courier New" w:eastAsia="Courier New" w:cs="Courier New"/>
        <w:w w:val="100"/>
        <w:sz w:val="22"/>
        <w:szCs w:val="22"/>
        <w:lang w:val="en-us" w:eastAsia="en-us" w:bidi="en-us"/>
      </w:rPr>
    </w:lvl>
    <w:lvl w:ilvl="3">
      <w:start w:val="0"/>
      <w:numFmt w:val="bullet"/>
      <w:lvlText w:val="•"/>
      <w:lvlJc w:val="left"/>
      <w:pPr>
        <w:ind w:left="1580" w:hanging="361"/>
      </w:pPr>
      <w:rPr>
        <w:rFonts w:hint="default"/>
        <w:lang w:val="en-us" w:eastAsia="en-us" w:bidi="en-us"/>
      </w:rPr>
    </w:lvl>
    <w:lvl w:ilvl="4">
      <w:start w:val="0"/>
      <w:numFmt w:val="bullet"/>
      <w:lvlText w:val="•"/>
      <w:lvlJc w:val="left"/>
      <w:pPr>
        <w:ind w:left="2731" w:hanging="361"/>
      </w:pPr>
      <w:rPr>
        <w:rFonts w:hint="default"/>
        <w:lang w:val="en-us" w:eastAsia="en-us" w:bidi="en-us"/>
      </w:rPr>
    </w:lvl>
    <w:lvl w:ilvl="5">
      <w:start w:val="0"/>
      <w:numFmt w:val="bullet"/>
      <w:lvlText w:val="•"/>
      <w:lvlJc w:val="left"/>
      <w:pPr>
        <w:ind w:left="3882" w:hanging="361"/>
      </w:pPr>
      <w:rPr>
        <w:rFonts w:hint="default"/>
        <w:lang w:val="en-us" w:eastAsia="en-us" w:bidi="en-us"/>
      </w:rPr>
    </w:lvl>
    <w:lvl w:ilvl="6">
      <w:start w:val="0"/>
      <w:numFmt w:val="bullet"/>
      <w:lvlText w:val="•"/>
      <w:lvlJc w:val="left"/>
      <w:pPr>
        <w:ind w:left="5034" w:hanging="361"/>
      </w:pPr>
      <w:rPr>
        <w:rFonts w:hint="default"/>
        <w:lang w:val="en-us" w:eastAsia="en-us" w:bidi="en-us"/>
      </w:rPr>
    </w:lvl>
    <w:lvl w:ilvl="7">
      <w:start w:val="0"/>
      <w:numFmt w:val="bullet"/>
      <w:lvlText w:val="•"/>
      <w:lvlJc w:val="left"/>
      <w:pPr>
        <w:ind w:left="6185" w:hanging="361"/>
      </w:pPr>
      <w:rPr>
        <w:rFonts w:hint="default"/>
        <w:lang w:val="en-us" w:eastAsia="en-us" w:bidi="en-us"/>
      </w:rPr>
    </w:lvl>
    <w:lvl w:ilvl="8">
      <w:start w:val="0"/>
      <w:numFmt w:val="bullet"/>
      <w:lvlText w:val="•"/>
      <w:lvlJc w:val="left"/>
      <w:pPr>
        <w:ind w:left="7337" w:hanging="361"/>
      </w:pPr>
      <w:rPr>
        <w:rFonts w:hint="default"/>
        <w:lang w:val="en-us" w:eastAsia="en-us" w:bidi="en-us"/>
      </w:rPr>
    </w:lvl>
  </w:abstractNum>
  <w:abstractNum w:abstractNumId="2">
    <w:multiLevelType w:val="hybridMultilevel"/>
    <w:lvl w:ilvl="0">
      <w:start w:val="0"/>
      <w:numFmt w:val="bullet"/>
      <w:lvlText w:val=""/>
      <w:lvlJc w:val="left"/>
      <w:pPr>
        <w:ind w:left="500" w:hanging="361"/>
      </w:pPr>
      <w:rPr>
        <w:rFonts w:hint="default" w:ascii="Symbol" w:hAnsi="Symbol" w:eastAsia="Symbol" w:cs="Symbol"/>
        <w:w w:val="100"/>
        <w:sz w:val="22"/>
        <w:szCs w:val="22"/>
        <w:lang w:val="en-us" w:eastAsia="en-us" w:bidi="en-us"/>
      </w:rPr>
    </w:lvl>
    <w:lvl w:ilvl="1">
      <w:start w:val="0"/>
      <w:numFmt w:val="bullet"/>
      <w:lvlText w:val="•"/>
      <w:lvlJc w:val="left"/>
      <w:pPr>
        <w:ind w:left="1414" w:hanging="361"/>
      </w:pPr>
      <w:rPr>
        <w:rFonts w:hint="default"/>
        <w:lang w:val="en-us" w:eastAsia="en-us" w:bidi="en-us"/>
      </w:rPr>
    </w:lvl>
    <w:lvl w:ilvl="2">
      <w:start w:val="0"/>
      <w:numFmt w:val="bullet"/>
      <w:lvlText w:val="•"/>
      <w:lvlJc w:val="left"/>
      <w:pPr>
        <w:ind w:left="2328" w:hanging="361"/>
      </w:pPr>
      <w:rPr>
        <w:rFonts w:hint="default"/>
        <w:lang w:val="en-us" w:eastAsia="en-us" w:bidi="en-us"/>
      </w:rPr>
    </w:lvl>
    <w:lvl w:ilvl="3">
      <w:start w:val="0"/>
      <w:numFmt w:val="bullet"/>
      <w:lvlText w:val="•"/>
      <w:lvlJc w:val="left"/>
      <w:pPr>
        <w:ind w:left="3242" w:hanging="361"/>
      </w:pPr>
      <w:rPr>
        <w:rFonts w:hint="default"/>
        <w:lang w:val="en-us" w:eastAsia="en-us" w:bidi="en-us"/>
      </w:rPr>
    </w:lvl>
    <w:lvl w:ilvl="4">
      <w:start w:val="0"/>
      <w:numFmt w:val="bullet"/>
      <w:lvlText w:val="•"/>
      <w:lvlJc w:val="left"/>
      <w:pPr>
        <w:ind w:left="4156" w:hanging="361"/>
      </w:pPr>
      <w:rPr>
        <w:rFonts w:hint="default"/>
        <w:lang w:val="en-us" w:eastAsia="en-us" w:bidi="en-us"/>
      </w:rPr>
    </w:lvl>
    <w:lvl w:ilvl="5">
      <w:start w:val="0"/>
      <w:numFmt w:val="bullet"/>
      <w:lvlText w:val="•"/>
      <w:lvlJc w:val="left"/>
      <w:pPr>
        <w:ind w:left="5070" w:hanging="361"/>
      </w:pPr>
      <w:rPr>
        <w:rFonts w:hint="default"/>
        <w:lang w:val="en-us" w:eastAsia="en-us" w:bidi="en-us"/>
      </w:rPr>
    </w:lvl>
    <w:lvl w:ilvl="6">
      <w:start w:val="0"/>
      <w:numFmt w:val="bullet"/>
      <w:lvlText w:val="•"/>
      <w:lvlJc w:val="left"/>
      <w:pPr>
        <w:ind w:left="5984" w:hanging="361"/>
      </w:pPr>
      <w:rPr>
        <w:rFonts w:hint="default"/>
        <w:lang w:val="en-us" w:eastAsia="en-us" w:bidi="en-us"/>
      </w:rPr>
    </w:lvl>
    <w:lvl w:ilvl="7">
      <w:start w:val="0"/>
      <w:numFmt w:val="bullet"/>
      <w:lvlText w:val="•"/>
      <w:lvlJc w:val="left"/>
      <w:pPr>
        <w:ind w:left="6898" w:hanging="361"/>
      </w:pPr>
      <w:rPr>
        <w:rFonts w:hint="default"/>
        <w:lang w:val="en-us" w:eastAsia="en-us" w:bidi="en-us"/>
      </w:rPr>
    </w:lvl>
    <w:lvl w:ilvl="8">
      <w:start w:val="0"/>
      <w:numFmt w:val="bullet"/>
      <w:lvlText w:val="•"/>
      <w:lvlJc w:val="left"/>
      <w:pPr>
        <w:ind w:left="7812" w:hanging="361"/>
      </w:pPr>
      <w:rPr>
        <w:rFonts w:hint="default"/>
        <w:lang w:val="en-us" w:eastAsia="en-us" w:bidi="en-us"/>
      </w:rPr>
    </w:lvl>
  </w:abstractNum>
  <w:abstractNum w:abstractNumId="1">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92"/>
      <w:ind w:left="139"/>
      <w:outlineLvl w:val="1"/>
    </w:pPr>
    <w:rPr>
      <w:rFonts w:ascii="Arial" w:hAnsi="Arial" w:eastAsia="Arial" w:cs="Arial"/>
      <w:sz w:val="24"/>
      <w:szCs w:val="24"/>
      <w:lang w:val="en-us" w:eastAsia="en-us" w:bidi="en-us"/>
    </w:rPr>
  </w:style>
  <w:style w:styleId="Heading2" w:type="paragraph">
    <w:name w:val="Heading 2"/>
    <w:basedOn w:val="Normal"/>
    <w:uiPriority w:val="1"/>
    <w:qFormat/>
    <w:pPr>
      <w:ind w:left="14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line="252" w:lineRule="exact"/>
      <w:ind w:left="499"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Introduction Worksheet</dc:title>
  <dcterms:created xsi:type="dcterms:W3CDTF">2025-04-15T21:15:18Z</dcterms:created>
  <dcterms:modified xsi:type="dcterms:W3CDTF">2025-04-15T21:15:18Z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