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307F" w14:textId="77777777" w:rsidR="000307C5" w:rsidRDefault="000307C5" w:rsidP="00435BDE">
      <w:pPr>
        <w:widowControl w:val="0"/>
        <w:jc w:val="both"/>
      </w:pPr>
      <w:r>
        <w:fldChar w:fldCharType="begin"/>
      </w:r>
      <w:r>
        <w:instrText xml:space="preserve"> SEQ CHAPTER \h \r 1</w:instrText>
      </w:r>
      <w:r>
        <w:fldChar w:fldCharType="end"/>
      </w:r>
      <w:r>
        <w:rPr>
          <w:u w:val="single"/>
        </w:rPr>
        <w:t>Internal Board Policies - Methods of Operation</w:t>
      </w:r>
    </w:p>
    <w:p w14:paraId="4F3253D9" w14:textId="77777777" w:rsidR="00435BDE" w:rsidRDefault="00435BDE" w:rsidP="00435BDE">
      <w:pPr>
        <w:widowControl w:val="0"/>
        <w:jc w:val="both"/>
      </w:pPr>
    </w:p>
    <w:p w14:paraId="58C79242" w14:textId="77777777" w:rsidR="00435BDE" w:rsidRPr="00DA4D18" w:rsidRDefault="00435BDE" w:rsidP="00435BDE">
      <w:pPr>
        <w:widowControl w:val="0"/>
        <w:jc w:val="both"/>
        <w:rPr>
          <w:b/>
        </w:rPr>
      </w:pPr>
      <w:r w:rsidRPr="00DA4D18">
        <w:rPr>
          <w:b/>
          <w:u w:val="single"/>
        </w:rPr>
        <w:t>8347 Teacher-Administrator-Board of Education Relationships</w:t>
      </w:r>
    </w:p>
    <w:p w14:paraId="7B42D36D" w14:textId="77777777" w:rsidR="00435BDE" w:rsidRDefault="00435BDE" w:rsidP="00435BDE">
      <w:pPr>
        <w:widowControl w:val="0"/>
        <w:jc w:val="both"/>
      </w:pPr>
    </w:p>
    <w:p w14:paraId="4DB5FA8D" w14:textId="77777777" w:rsidR="00435BDE" w:rsidRDefault="00435BDE" w:rsidP="00435BDE">
      <w:pPr>
        <w:widowControl w:val="0"/>
        <w:jc w:val="both"/>
      </w:pPr>
      <w:r>
        <w:t>Since it is recognized that providing a high quality education for children is the paramount aim of Plattsmouth Community Schools and that good morale is necessary for the best education of children, the Board sets forth the following policy concerning the relationship of the Board, the administration, and the staff:</w:t>
      </w:r>
    </w:p>
    <w:p w14:paraId="5959DA19" w14:textId="77777777" w:rsidR="00435BDE" w:rsidRDefault="00435BDE" w:rsidP="00435BDE">
      <w:pPr>
        <w:widowControl w:val="0"/>
        <w:jc w:val="both"/>
      </w:pPr>
    </w:p>
    <w:p w14:paraId="6710D9FB" w14:textId="77777777" w:rsidR="00435BDE" w:rsidRDefault="00435BDE" w:rsidP="00435BDE">
      <w:pPr>
        <w:widowControl w:val="0"/>
        <w:ind w:left="1440" w:hanging="1440"/>
        <w:jc w:val="both"/>
      </w:pPr>
      <w:r>
        <w:tab/>
        <w:t>A.</w:t>
      </w:r>
      <w:r>
        <w:tab/>
        <w:t>The Board of Education, under law, has the final responsibility of establishing policies for the District.</w:t>
      </w:r>
    </w:p>
    <w:p w14:paraId="0C87576A" w14:textId="77777777" w:rsidR="00435BDE" w:rsidRDefault="00435BDE" w:rsidP="00435BDE">
      <w:pPr>
        <w:widowControl w:val="0"/>
        <w:jc w:val="both"/>
      </w:pPr>
    </w:p>
    <w:p w14:paraId="3F314032" w14:textId="77777777" w:rsidR="00435BDE" w:rsidRDefault="00435BDE" w:rsidP="00435BDE">
      <w:pPr>
        <w:widowControl w:val="0"/>
        <w:ind w:left="1440" w:hanging="1440"/>
        <w:jc w:val="both"/>
      </w:pPr>
      <w:r>
        <w:tab/>
        <w:t>B.</w:t>
      </w:r>
      <w:r>
        <w:tab/>
        <w:t>The Superintendent and his or her staff have the responsibility of carrying out the policies established through the development and monitoring of administrative rules and regulations.</w:t>
      </w:r>
    </w:p>
    <w:p w14:paraId="5F788AF7" w14:textId="77777777" w:rsidR="00435BDE" w:rsidRDefault="00435BDE" w:rsidP="00435BDE">
      <w:pPr>
        <w:widowControl w:val="0"/>
        <w:jc w:val="both"/>
      </w:pPr>
    </w:p>
    <w:p w14:paraId="2E78068A" w14:textId="77777777" w:rsidR="00435BDE" w:rsidRDefault="00435BDE" w:rsidP="00435BDE">
      <w:pPr>
        <w:widowControl w:val="0"/>
        <w:ind w:left="1440" w:hanging="1440"/>
        <w:jc w:val="both"/>
      </w:pPr>
      <w:r>
        <w:tab/>
        <w:t>C.</w:t>
      </w:r>
      <w:r>
        <w:tab/>
        <w:t>The professional teaching personnel has the ultimate responsibility of providing the best possible education in the classroom through the careful following of Board policies and administrative rules and regulations.</w:t>
      </w:r>
    </w:p>
    <w:p w14:paraId="4D9FA9AF" w14:textId="77777777" w:rsidR="00435BDE" w:rsidRDefault="00435BDE" w:rsidP="00435BDE">
      <w:pPr>
        <w:widowControl w:val="0"/>
        <w:jc w:val="both"/>
      </w:pPr>
    </w:p>
    <w:p w14:paraId="013D7858" w14:textId="77777777" w:rsidR="00435BDE" w:rsidRPr="0044676C" w:rsidRDefault="00435BDE" w:rsidP="00435BDE">
      <w:pPr>
        <w:jc w:val="both"/>
      </w:pPr>
      <w:r>
        <w:t>Adopted</w:t>
      </w:r>
      <w:r w:rsidRPr="0044676C">
        <w:t>:  June 13, 2005</w:t>
      </w:r>
    </w:p>
    <w:p w14:paraId="2E3E6C4F" w14:textId="77777777" w:rsidR="00435BDE" w:rsidRDefault="00435BDE" w:rsidP="00435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8D57E4">
        <w:t>,</w:t>
      </w:r>
    </w:p>
    <w:p w14:paraId="2BCDF036" w14:textId="33A3684F" w:rsidR="008D57E4" w:rsidRPr="006126F5" w:rsidRDefault="008D57E4" w:rsidP="00435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F444B0">
        <w:t>, Mar. 10, 2014</w:t>
      </w:r>
      <w:r w:rsidR="000768F4">
        <w:t>, Mar. 9, 2015</w:t>
      </w:r>
      <w:r w:rsidR="003B6B5B">
        <w:t>, Mar. 14, 2016</w:t>
      </w:r>
      <w:r w:rsidR="00CA778C">
        <w:t>, Mar. 13, 2017</w:t>
      </w:r>
      <w:r w:rsidR="007A7C8F">
        <w:t>, Apr. 9, 2018</w:t>
      </w:r>
      <w:r w:rsidR="008A34D1">
        <w:t>, June 10, 2019</w:t>
      </w:r>
      <w:r w:rsidR="00BC2785">
        <w:t>, April 13, 2020</w:t>
      </w:r>
      <w:r w:rsidR="009536F5">
        <w:t>, April 12, 2021</w:t>
      </w:r>
      <w:r w:rsidR="000F29D7">
        <w:t>, April 11, 2022</w:t>
      </w:r>
      <w:r w:rsidR="006A0AC4">
        <w:t>, April 10, 2023</w:t>
      </w:r>
      <w:r w:rsidR="00890E74">
        <w:t>, April 8, 2024</w:t>
      </w:r>
      <w:r w:rsidR="001974CB">
        <w:t>,</w:t>
      </w:r>
      <w:r w:rsidR="001974CB" w:rsidRPr="000A75E6">
        <w:t xml:space="preserve"> </w:t>
      </w:r>
      <w:r w:rsidR="001974CB">
        <w:t>April 14, 2025</w:t>
      </w:r>
    </w:p>
    <w:p w14:paraId="168520F9" w14:textId="54349E68" w:rsidR="00435BDE" w:rsidRPr="006126F5" w:rsidRDefault="00435BDE" w:rsidP="00435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p w14:paraId="0C4EA805" w14:textId="77777777" w:rsidR="00435BDE" w:rsidRPr="003623A5" w:rsidRDefault="00435BDE" w:rsidP="00435BDE">
      <w:pPr>
        <w:widowControl w:val="0"/>
        <w:spacing w:line="0" w:lineRule="atLeast"/>
        <w:jc w:val="both"/>
      </w:pPr>
    </w:p>
    <w:sectPr w:rsidR="00435BDE" w:rsidRPr="003623A5">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D5BD" w14:textId="77777777" w:rsidR="002A2B58" w:rsidRDefault="002A2B58">
      <w:r>
        <w:separator/>
      </w:r>
    </w:p>
  </w:endnote>
  <w:endnote w:type="continuationSeparator" w:id="0">
    <w:p w14:paraId="0735224E" w14:textId="77777777" w:rsidR="002A2B58" w:rsidRDefault="002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8ED5" w14:textId="77777777" w:rsidR="00435BDE" w:rsidRDefault="00435BDE">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8D57E4">
        <w:rPr>
          <w:noProof/>
        </w:rPr>
        <w:t>1</w:t>
      </w:r>
    </w:fldSimple>
  </w:p>
  <w:p w14:paraId="3104772B" w14:textId="77777777" w:rsidR="00435BDE" w:rsidRDefault="00435BD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CD0F" w14:textId="77777777" w:rsidR="00435BDE" w:rsidRDefault="00435BDE">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0F29D7">
        <w:rPr>
          <w:noProof/>
        </w:rPr>
        <w:t>1</w:t>
      </w:r>
    </w:fldSimple>
  </w:p>
  <w:p w14:paraId="4FDF9F53" w14:textId="77777777" w:rsidR="00435BDE" w:rsidRDefault="00435BD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18DB" w14:textId="77777777" w:rsidR="002A2B58" w:rsidRDefault="002A2B58">
      <w:r>
        <w:separator/>
      </w:r>
    </w:p>
  </w:footnote>
  <w:footnote w:type="continuationSeparator" w:id="0">
    <w:p w14:paraId="06CB1A2D" w14:textId="77777777" w:rsidR="002A2B58" w:rsidRDefault="002A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367E" w14:textId="77777777" w:rsidR="00435BDE" w:rsidRDefault="00435BDE">
    <w:pPr>
      <w:widowControl w:val="0"/>
      <w:tabs>
        <w:tab w:val="center" w:pos="4680"/>
        <w:tab w:val="right" w:pos="9360"/>
      </w:tabs>
    </w:pPr>
    <w:r>
      <w:t>Article 8</w:t>
    </w:r>
    <w:r>
      <w:tab/>
    </w:r>
    <w:r>
      <w:rPr>
        <w:b/>
      </w:rPr>
      <w:t>INTERNAL BOARD POLICIES</w:t>
    </w:r>
    <w:r>
      <w:tab/>
      <w:t>Policy No. 8347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E12" w14:textId="77777777" w:rsidR="00435BDE" w:rsidRDefault="00435BDE">
    <w:pPr>
      <w:widowControl w:val="0"/>
      <w:tabs>
        <w:tab w:val="center" w:pos="4680"/>
        <w:tab w:val="right" w:pos="9360"/>
      </w:tabs>
    </w:pPr>
    <w:r>
      <w:t>Article 8</w:t>
    </w:r>
    <w:r>
      <w:tab/>
    </w:r>
    <w:r>
      <w:rPr>
        <w:b/>
      </w:rPr>
      <w:t>INTERNAL BOARD POLICIES</w:t>
    </w:r>
    <w:r>
      <w:tab/>
      <w:t>Policy No. 8347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E6"/>
    <w:rsid w:val="000307C5"/>
    <w:rsid w:val="000768F4"/>
    <w:rsid w:val="000F29D7"/>
    <w:rsid w:val="001974CB"/>
    <w:rsid w:val="0027641D"/>
    <w:rsid w:val="002A2B58"/>
    <w:rsid w:val="003B6B5B"/>
    <w:rsid w:val="00435BDE"/>
    <w:rsid w:val="00586DEA"/>
    <w:rsid w:val="005A1D23"/>
    <w:rsid w:val="006A0AC4"/>
    <w:rsid w:val="006F4651"/>
    <w:rsid w:val="007A7C8F"/>
    <w:rsid w:val="00890E74"/>
    <w:rsid w:val="008A34D1"/>
    <w:rsid w:val="008D57E4"/>
    <w:rsid w:val="009536F5"/>
    <w:rsid w:val="00AE7904"/>
    <w:rsid w:val="00BC2785"/>
    <w:rsid w:val="00BF3CE6"/>
    <w:rsid w:val="00CA778C"/>
    <w:rsid w:val="00F444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48E552"/>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BD3"/>
    <w:pPr>
      <w:tabs>
        <w:tab w:val="center" w:pos="4320"/>
        <w:tab w:val="right" w:pos="8640"/>
      </w:tabs>
    </w:pPr>
  </w:style>
  <w:style w:type="character" w:customStyle="1" w:styleId="HeaderChar">
    <w:name w:val="Header Char"/>
    <w:link w:val="Header"/>
    <w:uiPriority w:val="99"/>
    <w:semiHidden/>
    <w:rsid w:val="00436BD3"/>
    <w:rPr>
      <w:sz w:val="24"/>
    </w:rPr>
  </w:style>
  <w:style w:type="paragraph" w:styleId="Footer">
    <w:name w:val="footer"/>
    <w:basedOn w:val="Normal"/>
    <w:link w:val="FooterChar"/>
    <w:uiPriority w:val="99"/>
    <w:semiHidden/>
    <w:unhideWhenUsed/>
    <w:rsid w:val="00436BD3"/>
    <w:pPr>
      <w:tabs>
        <w:tab w:val="center" w:pos="4320"/>
        <w:tab w:val="right" w:pos="8640"/>
      </w:tabs>
    </w:pPr>
  </w:style>
  <w:style w:type="character" w:customStyle="1" w:styleId="FooterChar">
    <w:name w:val="Footer Char"/>
    <w:link w:val="Footer"/>
    <w:uiPriority w:val="99"/>
    <w:semiHidden/>
    <w:rsid w:val="00436BD3"/>
    <w:rPr>
      <w:sz w:val="24"/>
    </w:rPr>
  </w:style>
  <w:style w:type="paragraph" w:styleId="BalloonText">
    <w:name w:val="Balloon Text"/>
    <w:basedOn w:val="Normal"/>
    <w:link w:val="BalloonTextChar"/>
    <w:uiPriority w:val="99"/>
    <w:semiHidden/>
    <w:unhideWhenUsed/>
    <w:rsid w:val="008D57E4"/>
    <w:rPr>
      <w:rFonts w:ascii="Lucida Grande" w:hAnsi="Lucida Grande" w:cs="Lucida Grande"/>
      <w:sz w:val="18"/>
      <w:szCs w:val="18"/>
    </w:rPr>
  </w:style>
  <w:style w:type="character" w:customStyle="1" w:styleId="BalloonTextChar">
    <w:name w:val="Balloon Text Char"/>
    <w:link w:val="BalloonText"/>
    <w:uiPriority w:val="99"/>
    <w:semiHidden/>
    <w:rsid w:val="008D57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2013-04-08T15:52:00Z</cp:lastPrinted>
  <dcterms:created xsi:type="dcterms:W3CDTF">2024-04-17T17:16:00Z</dcterms:created>
  <dcterms:modified xsi:type="dcterms:W3CDTF">2025-03-27T14:20:00Z</dcterms:modified>
</cp:coreProperties>
</file>