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DEF4" w14:textId="77777777" w:rsidR="00695093" w:rsidRDefault="00695093" w:rsidP="0087309B">
      <w:pPr>
        <w:widowControl w:val="0"/>
        <w:jc w:val="both"/>
      </w:pPr>
      <w:r>
        <w:fldChar w:fldCharType="begin"/>
      </w:r>
      <w:r>
        <w:instrText xml:space="preserve"> SEQ CHAPTER \h \r 1</w:instrText>
      </w:r>
      <w:r>
        <w:fldChar w:fldCharType="end"/>
      </w:r>
      <w:r>
        <w:rPr>
          <w:u w:val="single"/>
        </w:rPr>
        <w:t>Internal Board Policies - Methods of Operation</w:t>
      </w:r>
    </w:p>
    <w:p w14:paraId="5C630371" w14:textId="77777777" w:rsidR="0087309B" w:rsidRDefault="0087309B" w:rsidP="0087309B">
      <w:pPr>
        <w:widowControl w:val="0"/>
        <w:jc w:val="both"/>
      </w:pPr>
    </w:p>
    <w:p w14:paraId="5D87E6DB" w14:textId="77777777" w:rsidR="0087309B" w:rsidRPr="00220FC8" w:rsidRDefault="0087309B" w:rsidP="0087309B">
      <w:pPr>
        <w:widowControl w:val="0"/>
        <w:jc w:val="both"/>
        <w:rPr>
          <w:b/>
        </w:rPr>
      </w:pPr>
      <w:r w:rsidRPr="00220FC8">
        <w:rPr>
          <w:b/>
          <w:u w:val="single"/>
        </w:rPr>
        <w:t>8345 Procedures During Meetings</w:t>
      </w:r>
    </w:p>
    <w:p w14:paraId="41B05379" w14:textId="77777777" w:rsidR="0087309B" w:rsidRDefault="0087309B" w:rsidP="0087309B">
      <w:pPr>
        <w:widowControl w:val="0"/>
        <w:jc w:val="both"/>
      </w:pPr>
    </w:p>
    <w:p w14:paraId="247F22B9" w14:textId="77777777" w:rsidR="0087309B" w:rsidRDefault="0087309B" w:rsidP="0087309B">
      <w:pPr>
        <w:widowControl w:val="0"/>
        <w:jc w:val="both"/>
      </w:pPr>
      <w:r>
        <w:t xml:space="preserve">In the absence of the President and the Vice President of the Board of Education at any meeting, the Board shall choose a President pro tempore.  In the absence of the Secretary at any meeting, the Board shall also choose a Secretary pro tempore.  </w:t>
      </w:r>
    </w:p>
    <w:p w14:paraId="3C63DDE9" w14:textId="77777777" w:rsidR="0087309B" w:rsidRDefault="0087309B" w:rsidP="0087309B">
      <w:pPr>
        <w:widowControl w:val="0"/>
        <w:jc w:val="both"/>
      </w:pPr>
    </w:p>
    <w:p w14:paraId="5E451127" w14:textId="77777777" w:rsidR="0087309B" w:rsidRDefault="0087309B" w:rsidP="0087309B">
      <w:pPr>
        <w:widowControl w:val="0"/>
        <w:jc w:val="both"/>
      </w:pPr>
      <w:r>
        <w:t xml:space="preserve">Any action taken on a question or a motion duly moved and seconded shall be by roll call vote of the Board in open session, and the record shall state how each member voted, or if the member was absent or abstained.  </w:t>
      </w:r>
    </w:p>
    <w:p w14:paraId="1AAFF962" w14:textId="77777777" w:rsidR="0087309B" w:rsidRDefault="0087309B" w:rsidP="0087309B">
      <w:pPr>
        <w:widowControl w:val="0"/>
        <w:jc w:val="both"/>
      </w:pPr>
    </w:p>
    <w:p w14:paraId="6BFEF3E0" w14:textId="77777777" w:rsidR="0087309B" w:rsidRDefault="0087309B" w:rsidP="0087309B">
      <w:pPr>
        <w:widowControl w:val="0"/>
        <w:jc w:val="both"/>
      </w:pPr>
      <w:r>
        <w:t xml:space="preserve">The vote to elect the leadership of the Board of Education at the reorganization meeting shall be taken by secret ballot, but the total number of votes for each candidate shall be recorded in the minutes of the meeting.  </w:t>
      </w:r>
    </w:p>
    <w:p w14:paraId="2EDEB8F5" w14:textId="77777777" w:rsidR="0087309B" w:rsidRDefault="0087309B" w:rsidP="0087309B">
      <w:pPr>
        <w:widowControl w:val="0"/>
        <w:jc w:val="both"/>
      </w:pPr>
    </w:p>
    <w:p w14:paraId="316A6E17" w14:textId="77777777" w:rsidR="0087309B" w:rsidRDefault="0087309B" w:rsidP="0087309B">
      <w:pPr>
        <w:widowControl w:val="0"/>
        <w:jc w:val="both"/>
      </w:pPr>
      <w:r>
        <w:t>Legal Reference:</w:t>
      </w:r>
      <w:r>
        <w:tab/>
        <w:t>§79-569</w:t>
      </w:r>
    </w:p>
    <w:p w14:paraId="5B0E2F16" w14:textId="77777777" w:rsidR="0087309B" w:rsidRDefault="0087309B" w:rsidP="0087309B">
      <w:pPr>
        <w:widowControl w:val="0"/>
        <w:jc w:val="both"/>
      </w:pPr>
      <w:r>
        <w:tab/>
      </w:r>
      <w:r>
        <w:tab/>
      </w:r>
      <w:r>
        <w:tab/>
        <w:t>§79-520</w:t>
      </w:r>
    </w:p>
    <w:p w14:paraId="4A314AD0" w14:textId="77777777" w:rsidR="0087309B" w:rsidRDefault="0087309B" w:rsidP="0087309B">
      <w:pPr>
        <w:widowControl w:val="0"/>
        <w:jc w:val="both"/>
      </w:pPr>
      <w:r>
        <w:tab/>
      </w:r>
      <w:r>
        <w:tab/>
      </w:r>
      <w:r>
        <w:tab/>
        <w:t>§84-1413</w:t>
      </w:r>
    </w:p>
    <w:p w14:paraId="600FF603" w14:textId="77777777" w:rsidR="0087309B" w:rsidRDefault="0087309B" w:rsidP="0087309B">
      <w:pPr>
        <w:jc w:val="both"/>
      </w:pPr>
    </w:p>
    <w:p w14:paraId="5F5DB2DF" w14:textId="77777777" w:rsidR="0087309B" w:rsidRPr="0044676C" w:rsidRDefault="0087309B" w:rsidP="0087309B">
      <w:pPr>
        <w:jc w:val="both"/>
      </w:pPr>
      <w:r>
        <w:t>Adopted</w:t>
      </w:r>
      <w:r w:rsidRPr="0044676C">
        <w:t>:  June 13, 2005</w:t>
      </w:r>
    </w:p>
    <w:p w14:paraId="28A3F06D" w14:textId="77777777" w:rsidR="0087309B" w:rsidRDefault="0087309B" w:rsidP="00873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20187B">
        <w:t>,</w:t>
      </w:r>
    </w:p>
    <w:p w14:paraId="344B5027" w14:textId="017C6A79" w:rsidR="0020187B" w:rsidRPr="006126F5" w:rsidRDefault="0020187B" w:rsidP="00873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477A51">
        <w:t>, Mar. 10, 2014</w:t>
      </w:r>
      <w:r w:rsidR="000C1512">
        <w:t>, Mar. 9, 2015</w:t>
      </w:r>
      <w:r w:rsidR="002942FF">
        <w:t>, Mar. 14, 2016</w:t>
      </w:r>
      <w:r w:rsidR="00DF5827">
        <w:t>, Mar. 13, 2017</w:t>
      </w:r>
      <w:r w:rsidR="005F5B39">
        <w:t>, Apr. 9, 2018</w:t>
      </w:r>
      <w:r w:rsidR="004059E8">
        <w:t>, June 10, 2019</w:t>
      </w:r>
      <w:r w:rsidR="00751777">
        <w:t>, April 13, 2020</w:t>
      </w:r>
      <w:r w:rsidR="00064D97">
        <w:t>, April 12, 2021</w:t>
      </w:r>
      <w:r w:rsidR="00731358">
        <w:t>, April 11, 2022</w:t>
      </w:r>
      <w:r w:rsidR="00F555C6">
        <w:t>, April 10, 2023</w:t>
      </w:r>
      <w:r w:rsidR="00294B13">
        <w:t>, April 8, 2024</w:t>
      </w:r>
      <w:r w:rsidR="00A067B4">
        <w:t>,</w:t>
      </w:r>
      <w:r w:rsidR="00A067B4" w:rsidRPr="000A75E6">
        <w:t xml:space="preserve"> </w:t>
      </w:r>
      <w:r w:rsidR="00A067B4">
        <w:t>April 14, 2025</w:t>
      </w:r>
    </w:p>
    <w:p w14:paraId="484EB7BE" w14:textId="77777777" w:rsidR="0087309B" w:rsidRPr="006126F5" w:rsidRDefault="0087309B" w:rsidP="008730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p>
    <w:p w14:paraId="0EEBCA1F" w14:textId="77777777" w:rsidR="0087309B" w:rsidRPr="00280DBD" w:rsidRDefault="0087309B" w:rsidP="0087309B">
      <w:pPr>
        <w:jc w:val="both"/>
      </w:pPr>
    </w:p>
    <w:p w14:paraId="06B5AF6D" w14:textId="77777777" w:rsidR="0087309B" w:rsidRPr="00171AFD" w:rsidRDefault="0087309B" w:rsidP="0087309B">
      <w:pPr>
        <w:widowControl w:val="0"/>
        <w:spacing w:line="0" w:lineRule="atLeast"/>
        <w:jc w:val="both"/>
      </w:pPr>
    </w:p>
    <w:sectPr w:rsidR="0087309B" w:rsidRPr="00171AFD">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F7D07" w14:textId="77777777" w:rsidR="00EA62C6" w:rsidRDefault="00EA62C6">
      <w:r>
        <w:separator/>
      </w:r>
    </w:p>
  </w:endnote>
  <w:endnote w:type="continuationSeparator" w:id="0">
    <w:p w14:paraId="32EC42C2" w14:textId="77777777" w:rsidR="00EA62C6" w:rsidRDefault="00EA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F983" w14:textId="77777777" w:rsidR="0087309B" w:rsidRDefault="0087309B">
    <w:pPr>
      <w:framePr w:w="9360" w:h="280" w:hRule="exact" w:wrap="notBeside" w:vAnchor="page" w:hAnchor="text" w:y="14832"/>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spacing w:line="0" w:lineRule="atLeast"/>
      <w:jc w:val="center"/>
      <w:rPr>
        <w:vanish/>
      </w:rPr>
    </w:pPr>
    <w:r>
      <w:t xml:space="preserve">Page </w:t>
    </w:r>
    <w:r>
      <w:pgNum/>
    </w:r>
    <w:r>
      <w:t xml:space="preserve"> of  </w:t>
    </w:r>
    <w:fldSimple w:instr=" NUMPAGES \* arabic \* MERGEFORMAT ">
      <w:r w:rsidR="0020187B">
        <w:rPr>
          <w:noProof/>
        </w:rPr>
        <w:t>1</w:t>
      </w:r>
    </w:fldSimple>
  </w:p>
  <w:p w14:paraId="6F02CB30" w14:textId="77777777" w:rsidR="0087309B" w:rsidRDefault="0087309B">
    <w:pPr>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F5A9" w14:textId="77777777" w:rsidR="0087309B" w:rsidRDefault="0087309B">
    <w:pPr>
      <w:framePr w:w="9360" w:h="280" w:hRule="exact" w:wrap="notBeside" w:vAnchor="page" w:hAnchor="text" w:y="14832"/>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jc w:val="center"/>
      <w:rPr>
        <w:vanish/>
      </w:rPr>
    </w:pPr>
    <w:r>
      <w:t xml:space="preserve">Page </w:t>
    </w:r>
    <w:r>
      <w:pgNum/>
    </w:r>
    <w:r>
      <w:t xml:space="preserve"> of  </w:t>
    </w:r>
    <w:fldSimple w:instr=" NUMPAGES \* arabic \* MERGEFORMAT ">
      <w:r w:rsidR="00731358">
        <w:rPr>
          <w:noProof/>
        </w:rPr>
        <w:t>1</w:t>
      </w:r>
    </w:fldSimple>
  </w:p>
  <w:p w14:paraId="389708D8" w14:textId="77777777" w:rsidR="0087309B" w:rsidRDefault="0087309B">
    <w:pPr>
      <w:widowControl w:val="0"/>
      <w:tabs>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right" w:leader="dot" w:pos="1440"/>
        <w:tab w:val="left" w:leader="dot" w:pos="10800"/>
        <w:tab w:val="left" w:pos="0"/>
        <w:tab w:val="left" w:pos="9240"/>
        <w:tab w:val="left" w:pos="720"/>
        <w:tab w:val="left" w:pos="0"/>
        <w:tab w:val="left" w:pos="720"/>
        <w:tab w:val="left" w:pos="0"/>
        <w:tab w:val="decimal" w:leader="dot" w:pos="1440"/>
        <w:tab w:val="decimal" w:leader="dot" w:pos="144"/>
        <w:tab w:val="decimal" w:leader="dot" w:pos="0"/>
        <w:tab w:val="decimal" w:leader="dot" w:pos="0"/>
        <w:tab w:val="decimal" w:leader="do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DF7E" w14:textId="77777777" w:rsidR="00EA62C6" w:rsidRDefault="00EA62C6">
      <w:r>
        <w:separator/>
      </w:r>
    </w:p>
  </w:footnote>
  <w:footnote w:type="continuationSeparator" w:id="0">
    <w:p w14:paraId="345E394B" w14:textId="77777777" w:rsidR="00EA62C6" w:rsidRDefault="00EA6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5B74" w14:textId="77777777" w:rsidR="0087309B" w:rsidRDefault="0087309B">
    <w:pPr>
      <w:widowControl w:val="0"/>
      <w:tabs>
        <w:tab w:val="center" w:pos="4680"/>
        <w:tab w:val="right" w:pos="9360"/>
      </w:tabs>
    </w:pPr>
    <w:r>
      <w:t>Article 8</w:t>
    </w:r>
    <w:r>
      <w:tab/>
    </w:r>
    <w:r>
      <w:rPr>
        <w:b/>
      </w:rPr>
      <w:t>INTERNAL BOARD POLICIES</w:t>
    </w:r>
    <w:r>
      <w:tab/>
      <w:t>Policy No. 8345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4B026" w14:textId="77777777" w:rsidR="0087309B" w:rsidRDefault="0087309B">
    <w:pPr>
      <w:widowControl w:val="0"/>
      <w:tabs>
        <w:tab w:val="center" w:pos="4680"/>
        <w:tab w:val="right" w:pos="9360"/>
      </w:tabs>
    </w:pPr>
    <w:r>
      <w:t>Article 8</w:t>
    </w:r>
    <w:r>
      <w:tab/>
    </w:r>
    <w:r>
      <w:rPr>
        <w:b/>
      </w:rPr>
      <w:t>INTERNAL BOARD POLICIES</w:t>
    </w:r>
    <w:r>
      <w:tab/>
      <w:t>Policy No. 8345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F9C"/>
    <w:rsid w:val="00064D97"/>
    <w:rsid w:val="000C1512"/>
    <w:rsid w:val="0020187B"/>
    <w:rsid w:val="002942FF"/>
    <w:rsid w:val="00294B13"/>
    <w:rsid w:val="003B51A9"/>
    <w:rsid w:val="004059E8"/>
    <w:rsid w:val="00477A51"/>
    <w:rsid w:val="00561D7F"/>
    <w:rsid w:val="005A1D23"/>
    <w:rsid w:val="005F5B39"/>
    <w:rsid w:val="00695093"/>
    <w:rsid w:val="00731358"/>
    <w:rsid w:val="00751777"/>
    <w:rsid w:val="007C7F9C"/>
    <w:rsid w:val="0087309B"/>
    <w:rsid w:val="008C308F"/>
    <w:rsid w:val="00A067B4"/>
    <w:rsid w:val="00AE7904"/>
    <w:rsid w:val="00DF5827"/>
    <w:rsid w:val="00EA62C6"/>
    <w:rsid w:val="00F555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57648E"/>
  <w14:defaultImageDpi w14:val="300"/>
  <w15:docId w15:val="{E44A0BDC-8F4F-374D-8E84-30AE5E7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87B"/>
    <w:rPr>
      <w:rFonts w:ascii="Lucida Grande" w:hAnsi="Lucida Grande" w:cs="Lucida Grande"/>
      <w:sz w:val="18"/>
      <w:szCs w:val="18"/>
    </w:rPr>
  </w:style>
  <w:style w:type="character" w:customStyle="1" w:styleId="BalloonTextChar">
    <w:name w:val="Balloon Text Char"/>
    <w:link w:val="BalloonText"/>
    <w:uiPriority w:val="99"/>
    <w:semiHidden/>
    <w:rsid w:val="002018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2013-04-08T15:48:00Z</cp:lastPrinted>
  <dcterms:created xsi:type="dcterms:W3CDTF">2024-04-17T17:14:00Z</dcterms:created>
  <dcterms:modified xsi:type="dcterms:W3CDTF">2025-03-27T14:20:00Z</dcterms:modified>
</cp:coreProperties>
</file>