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3F3C" w14:textId="77777777" w:rsidR="00F86951" w:rsidRPr="00B927B9" w:rsidRDefault="00F86951">
      <w:pPr>
        <w:jc w:val="both"/>
      </w:pPr>
      <w:r w:rsidRPr="00B927B9">
        <w:rPr>
          <w:u w:val="single"/>
        </w:rPr>
        <w:t>Internal Board Policies - Organization</w:t>
      </w:r>
    </w:p>
    <w:p w14:paraId="04F0B578" w14:textId="77777777" w:rsidR="00F86951" w:rsidRPr="00B927B9" w:rsidRDefault="00F86951">
      <w:pPr>
        <w:jc w:val="both"/>
      </w:pPr>
    </w:p>
    <w:p w14:paraId="216E79D0" w14:textId="77777777" w:rsidR="00F86951" w:rsidRPr="008C6BDE" w:rsidRDefault="00F86951">
      <w:pPr>
        <w:jc w:val="both"/>
        <w:rPr>
          <w:b/>
        </w:rPr>
      </w:pPr>
      <w:r w:rsidRPr="008C6BDE">
        <w:rPr>
          <w:b/>
          <w:u w:val="single"/>
        </w:rPr>
        <w:t>8130A Bank Depository Resolution</w:t>
      </w:r>
    </w:p>
    <w:p w14:paraId="2643E367" w14:textId="77777777" w:rsidR="00F86951" w:rsidRDefault="00F86951" w:rsidP="006A03F2">
      <w:pPr>
        <w:tabs>
          <w:tab w:val="center" w:pos="4680"/>
        </w:tabs>
        <w:jc w:val="both"/>
      </w:pPr>
    </w:p>
    <w:p w14:paraId="15779ACC" w14:textId="77777777" w:rsidR="006A03F2" w:rsidRDefault="006A03F2" w:rsidP="006A03F2">
      <w:pPr>
        <w:tabs>
          <w:tab w:val="center" w:pos="4680"/>
        </w:tabs>
        <w:jc w:val="center"/>
      </w:pPr>
      <w:r>
        <w:rPr>
          <w:b/>
        </w:rPr>
        <w:t>RESOLUTION</w:t>
      </w:r>
    </w:p>
    <w:p w14:paraId="287A3650" w14:textId="77777777" w:rsidR="006A03F2" w:rsidRDefault="006A03F2" w:rsidP="006A03F2"/>
    <w:p w14:paraId="7382695C" w14:textId="77777777" w:rsidR="006A03F2" w:rsidRDefault="006A03F2" w:rsidP="006A03F2">
      <w:pPr>
        <w:jc w:val="both"/>
      </w:pPr>
      <w:r>
        <w:tab/>
      </w:r>
      <w:r>
        <w:rPr>
          <w:b/>
        </w:rPr>
        <w:t>RESOLVED</w:t>
      </w:r>
      <w:r>
        <w:t>, that the official depository of school funds for this School District is hereby designated to be _________________________________, and that the designation of any other institution as the depository of school funds is hereby withdrawn.</w:t>
      </w:r>
    </w:p>
    <w:p w14:paraId="6D10E781" w14:textId="77777777" w:rsidR="006A03F2" w:rsidRDefault="006A03F2" w:rsidP="006A03F2">
      <w:pPr>
        <w:jc w:val="both"/>
      </w:pPr>
    </w:p>
    <w:p w14:paraId="3C8E2E15" w14:textId="77777777" w:rsidR="006A03F2" w:rsidRDefault="006A03F2" w:rsidP="006A03F2">
      <w:pPr>
        <w:jc w:val="both"/>
      </w:pPr>
      <w:r>
        <w:tab/>
        <w:t>The above Resolution, having been read in its entirety, member _________________ moved for its passage and adoption, and member _________________ seconded the same. After discussion and roll call vote, the following members voted in favor of passage and adoption of the above Resolution: ___________________________________________________________</w:t>
      </w:r>
    </w:p>
    <w:p w14:paraId="358ABCF6" w14:textId="77777777" w:rsidR="006A03F2" w:rsidRDefault="006A03F2" w:rsidP="006A03F2">
      <w:pPr>
        <w:jc w:val="both"/>
      </w:pPr>
      <w:r>
        <w:t>_____________________________________________________________________________.</w:t>
      </w:r>
    </w:p>
    <w:p w14:paraId="26800156" w14:textId="77777777" w:rsidR="006A03F2" w:rsidRDefault="006A03F2" w:rsidP="006A03F2">
      <w:pPr>
        <w:jc w:val="both"/>
      </w:pPr>
      <w:r>
        <w:t>The following members voted against the same: ______________________________________</w:t>
      </w:r>
    </w:p>
    <w:p w14:paraId="17BFFD29" w14:textId="77777777" w:rsidR="006A03F2" w:rsidRDefault="006A03F2" w:rsidP="006A03F2">
      <w:pPr>
        <w:jc w:val="both"/>
      </w:pPr>
      <w:r>
        <w:t>_____________________________________________________________________________.</w:t>
      </w:r>
    </w:p>
    <w:p w14:paraId="3B5FDB39" w14:textId="77777777" w:rsidR="006A03F2" w:rsidRDefault="006A03F2" w:rsidP="006A03F2">
      <w:pPr>
        <w:jc w:val="both"/>
      </w:pPr>
      <w:r>
        <w:t>The following members were absent or not voting: ____________________________________</w:t>
      </w:r>
    </w:p>
    <w:p w14:paraId="6769DE90" w14:textId="77777777" w:rsidR="006A03F2" w:rsidRDefault="006A03F2" w:rsidP="006A03F2">
      <w:pPr>
        <w:jc w:val="both"/>
      </w:pPr>
      <w:r>
        <w:t>_____________________________________________________________________________.</w:t>
      </w:r>
    </w:p>
    <w:p w14:paraId="638C37BE" w14:textId="77777777" w:rsidR="006A03F2" w:rsidRDefault="006A03F2" w:rsidP="006A03F2">
      <w:pPr>
        <w:jc w:val="both"/>
      </w:pPr>
      <w:r>
        <w:t xml:space="preserve"> </w:t>
      </w:r>
    </w:p>
    <w:p w14:paraId="1543506A" w14:textId="77777777" w:rsidR="006A03F2" w:rsidRDefault="006A03F2" w:rsidP="006A03F2">
      <w:pPr>
        <w:jc w:val="both"/>
      </w:pPr>
      <w:r>
        <w:tab/>
        <w:t xml:space="preserve"> The above Resolution, having been consented to and approved by more than a majority of the members of the School Board of this School District, was declared as passed and adopted by the President at a duly held and lawfully convened meeting in full compliance with the Nebraska open meetings law.</w:t>
      </w:r>
    </w:p>
    <w:p w14:paraId="5270A48F" w14:textId="77777777" w:rsidR="006A03F2" w:rsidRDefault="006A03F2" w:rsidP="006A03F2">
      <w:pPr>
        <w:jc w:val="both"/>
      </w:pPr>
    </w:p>
    <w:p w14:paraId="4665E8AD" w14:textId="77777777" w:rsidR="006A03F2" w:rsidRDefault="006A03F2" w:rsidP="006A03F2">
      <w:pPr>
        <w:jc w:val="both"/>
      </w:pPr>
      <w:r>
        <w:tab/>
      </w:r>
      <w:r>
        <w:rPr>
          <w:b/>
        </w:rPr>
        <w:t>DATED</w:t>
      </w:r>
      <w:r>
        <w:t xml:space="preserve"> this ____ day of _________________, 20</w:t>
      </w:r>
      <w:r w:rsidR="006C6B26">
        <w:t>__</w:t>
      </w:r>
      <w:r>
        <w:rPr>
          <w:u w:val="single"/>
        </w:rPr>
        <w:t xml:space="preserve">  </w:t>
      </w:r>
      <w:r>
        <w:t>.</w:t>
      </w:r>
    </w:p>
    <w:p w14:paraId="4E9C0FCF" w14:textId="77777777" w:rsidR="006A03F2" w:rsidRDefault="006A03F2" w:rsidP="006A03F2">
      <w:pPr>
        <w:jc w:val="both"/>
      </w:pPr>
    </w:p>
    <w:p w14:paraId="541765AB" w14:textId="77777777" w:rsidR="006A03F2" w:rsidRDefault="006A03F2" w:rsidP="006A03F2">
      <w:pPr>
        <w:ind w:left="4320" w:firstLine="720"/>
        <w:jc w:val="both"/>
      </w:pPr>
      <w:r>
        <w:t xml:space="preserve">Plattsmouth Community Schools </w:t>
      </w:r>
    </w:p>
    <w:p w14:paraId="20A4396C" w14:textId="77777777" w:rsidR="006A03F2" w:rsidRDefault="006A03F2" w:rsidP="006A03F2">
      <w:pPr>
        <w:jc w:val="both"/>
      </w:pPr>
    </w:p>
    <w:p w14:paraId="573BB814" w14:textId="77777777" w:rsidR="006A03F2" w:rsidRDefault="006A03F2" w:rsidP="006A03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11BAEC" w14:textId="77777777" w:rsidR="006A03F2" w:rsidRDefault="006A03F2" w:rsidP="006A03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BY:</w:t>
      </w:r>
      <w:r>
        <w:tab/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14:paraId="283CB98A" w14:textId="77777777" w:rsidR="006A03F2" w:rsidRDefault="006A03F2" w:rsidP="006A03F2">
      <w:pPr>
        <w:jc w:val="both"/>
      </w:pPr>
    </w:p>
    <w:p w14:paraId="3CA6B9C0" w14:textId="77777777" w:rsidR="006A03F2" w:rsidRDefault="006A03F2" w:rsidP="006A03F2">
      <w:pPr>
        <w:jc w:val="both"/>
      </w:pPr>
      <w:r>
        <w:t>Attest:</w:t>
      </w:r>
    </w:p>
    <w:p w14:paraId="6330D3B0" w14:textId="77777777" w:rsidR="006A03F2" w:rsidRDefault="006A03F2" w:rsidP="006A03F2">
      <w:pPr>
        <w:jc w:val="both"/>
      </w:pPr>
    </w:p>
    <w:p w14:paraId="6335F814" w14:textId="77777777" w:rsidR="006A03F2" w:rsidRDefault="006A03F2" w:rsidP="006A03F2">
      <w:pPr>
        <w:jc w:val="both"/>
      </w:pPr>
      <w:r>
        <w:t>________________________________</w:t>
      </w:r>
    </w:p>
    <w:p w14:paraId="287AFBBF" w14:textId="77777777" w:rsidR="006A03F2" w:rsidRDefault="006A03F2" w:rsidP="006A03F2">
      <w:pPr>
        <w:jc w:val="both"/>
      </w:pPr>
      <w:r>
        <w:t>Secretary</w:t>
      </w:r>
    </w:p>
    <w:p w14:paraId="1118981F" w14:textId="77777777" w:rsidR="006A03F2" w:rsidRDefault="006A03F2" w:rsidP="006A03F2">
      <w:pPr>
        <w:jc w:val="both"/>
      </w:pPr>
    </w:p>
    <w:p w14:paraId="7790868B" w14:textId="77777777" w:rsidR="006A03F2" w:rsidRDefault="006A03F2" w:rsidP="006A03F2">
      <w:pPr>
        <w:jc w:val="both"/>
        <w:rPr>
          <w:b/>
        </w:rPr>
      </w:pPr>
    </w:p>
    <w:p w14:paraId="7E8685EB" w14:textId="77777777" w:rsidR="006A03F2" w:rsidRDefault="006A03F2" w:rsidP="006A03F2">
      <w:pPr>
        <w:jc w:val="both"/>
      </w:pPr>
      <w:r>
        <w:rPr>
          <w:b/>
        </w:rPr>
        <w:t>Legal Reference:  Neb. Rev. Stat. §§ 77-2350 and 77-2350.01</w:t>
      </w:r>
    </w:p>
    <w:p w14:paraId="09CC794B" w14:textId="77777777" w:rsidR="006A03F2" w:rsidRDefault="006A03F2" w:rsidP="006A03F2">
      <w:pPr>
        <w:jc w:val="both"/>
      </w:pPr>
    </w:p>
    <w:p w14:paraId="0455DB89" w14:textId="77777777" w:rsidR="006A03F2" w:rsidRPr="0044676C" w:rsidRDefault="006A03F2" w:rsidP="006A03F2">
      <w:pPr>
        <w:jc w:val="both"/>
      </w:pPr>
      <w:r>
        <w:t>Adopted</w:t>
      </w:r>
      <w:r w:rsidRPr="0044676C">
        <w:t>:  June 13, 2005</w:t>
      </w:r>
    </w:p>
    <w:p w14:paraId="6CD3CD77" w14:textId="77777777" w:rsidR="006A03F2" w:rsidRDefault="006A03F2" w:rsidP="006A03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  <w:r>
        <w:t>Reviewed: July 10, 2006, June 9, 2008, June 8, 2009, June 14, 2010, June 13, 2011, Jan. 9, 2012</w:t>
      </w:r>
      <w:r w:rsidR="004E3E39">
        <w:t>,</w:t>
      </w:r>
    </w:p>
    <w:p w14:paraId="147E3F00" w14:textId="364D5834" w:rsidR="004E3E39" w:rsidRPr="006126F5" w:rsidRDefault="004E3E39" w:rsidP="006A03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  <w:r>
        <w:t>Mar. 11, 2013</w:t>
      </w:r>
      <w:r w:rsidR="00325315">
        <w:t>, Mar. 10, 2014</w:t>
      </w:r>
      <w:r w:rsidR="00244EE2">
        <w:t>, Mar. 9, 2015</w:t>
      </w:r>
      <w:r w:rsidR="0068773F">
        <w:t>, Mar. 14, 2016</w:t>
      </w:r>
      <w:r w:rsidR="00086361">
        <w:t>, Mar. 13, 2017</w:t>
      </w:r>
      <w:r w:rsidR="00CA05B6">
        <w:t>, Apr. 9, 2018</w:t>
      </w:r>
      <w:r w:rsidR="00AC02AB">
        <w:t>, June 10, 2019</w:t>
      </w:r>
      <w:r w:rsidR="006C6B26">
        <w:t>, April 13, 2020</w:t>
      </w:r>
      <w:r w:rsidR="00B61F39">
        <w:t>, April 12, 2021</w:t>
      </w:r>
      <w:r w:rsidR="00761449">
        <w:t>, April 11, 2022</w:t>
      </w:r>
      <w:r w:rsidR="008638DE">
        <w:t>, April 10, 2023</w:t>
      </w:r>
      <w:r w:rsidR="001C3C5F">
        <w:t>, April 8, 2024</w:t>
      </w:r>
      <w:r w:rsidR="00426888">
        <w:t>,</w:t>
      </w:r>
      <w:r w:rsidR="00426888" w:rsidRPr="000A75E6">
        <w:t xml:space="preserve"> </w:t>
      </w:r>
      <w:r w:rsidR="00426888">
        <w:t>April 14, 2025</w:t>
      </w:r>
    </w:p>
    <w:p w14:paraId="4A43A4B6" w14:textId="77777777" w:rsidR="006A03F2" w:rsidRPr="00B927B9" w:rsidRDefault="006A03F2" w:rsidP="006A03F2">
      <w:pPr>
        <w:tabs>
          <w:tab w:val="left" w:pos="-1440"/>
        </w:tabs>
        <w:ind w:left="1440" w:hanging="720"/>
        <w:jc w:val="both"/>
      </w:pPr>
    </w:p>
    <w:sectPr w:rsidR="006A03F2" w:rsidRPr="00B927B9" w:rsidSect="00346E2C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01080" w14:textId="77777777" w:rsidR="000425C0" w:rsidRDefault="000425C0">
      <w:r>
        <w:separator/>
      </w:r>
    </w:p>
  </w:endnote>
  <w:endnote w:type="continuationSeparator" w:id="0">
    <w:p w14:paraId="4E310EF0" w14:textId="77777777" w:rsidR="000425C0" w:rsidRDefault="0004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0E92" w14:textId="77777777" w:rsidR="00244EE2" w:rsidRDefault="00244EE2">
    <w:pPr>
      <w:spacing w:line="240" w:lineRule="exact"/>
    </w:pPr>
  </w:p>
  <w:p w14:paraId="6DABAE69" w14:textId="77777777" w:rsidR="00244EE2" w:rsidRDefault="00244EE2">
    <w:pPr>
      <w:framePr w:w="9361" w:wrap="notBeside" w:vAnchor="text" w:hAnchor="text" w:x="1" w:y="1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144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614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4ED4E6" w14:textId="77777777" w:rsidR="00244EE2" w:rsidRDefault="00244E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B0933" w14:textId="77777777" w:rsidR="000425C0" w:rsidRDefault="000425C0">
      <w:r>
        <w:separator/>
      </w:r>
    </w:p>
  </w:footnote>
  <w:footnote w:type="continuationSeparator" w:id="0">
    <w:p w14:paraId="37F5A3FF" w14:textId="77777777" w:rsidR="000425C0" w:rsidRDefault="0004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0093" w14:textId="77777777" w:rsidR="00244EE2" w:rsidRDefault="00244EE2">
    <w:pPr>
      <w:tabs>
        <w:tab w:val="center" w:pos="4680"/>
        <w:tab w:val="right" w:pos="9360"/>
      </w:tabs>
    </w:pPr>
    <w:r>
      <w:t>Article 8</w:t>
    </w:r>
    <w:r>
      <w:tab/>
    </w:r>
    <w:r>
      <w:rPr>
        <w:b/>
        <w:bCs/>
      </w:rPr>
      <w:t>INTERNAL BOARD POLICIES</w:t>
    </w:r>
    <w:r>
      <w:tab/>
      <w:t>Policy No. 8130</w:t>
    </w:r>
  </w:p>
  <w:p w14:paraId="20BDE00B" w14:textId="77777777" w:rsidR="00244EE2" w:rsidRDefault="00244EE2">
    <w:pPr>
      <w:tabs>
        <w:tab w:val="center" w:pos="4680"/>
        <w:tab w:val="right" w:pos="9360"/>
      </w:tabs>
    </w:pPr>
    <w:r>
      <w:tab/>
    </w:r>
    <w:r>
      <w:tab/>
      <w:t>Administrative Regulation 8130A</w:t>
    </w:r>
  </w:p>
  <w:p w14:paraId="2F48DB44" w14:textId="77777777" w:rsidR="00244EE2" w:rsidRDefault="00244EE2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2B"/>
    <w:rsid w:val="000425C0"/>
    <w:rsid w:val="00086361"/>
    <w:rsid w:val="00086F69"/>
    <w:rsid w:val="001C3C5F"/>
    <w:rsid w:val="00244EE2"/>
    <w:rsid w:val="00325315"/>
    <w:rsid w:val="00346E2C"/>
    <w:rsid w:val="00426888"/>
    <w:rsid w:val="004E3E39"/>
    <w:rsid w:val="005A1D23"/>
    <w:rsid w:val="0065672B"/>
    <w:rsid w:val="0068773F"/>
    <w:rsid w:val="006A03F2"/>
    <w:rsid w:val="006C6B26"/>
    <w:rsid w:val="00761449"/>
    <w:rsid w:val="008638DE"/>
    <w:rsid w:val="00AC02AB"/>
    <w:rsid w:val="00AE7904"/>
    <w:rsid w:val="00B61F39"/>
    <w:rsid w:val="00CA05B6"/>
    <w:rsid w:val="00EA0AC4"/>
    <w:rsid w:val="00F06F68"/>
    <w:rsid w:val="00F86951"/>
    <w:rsid w:val="00FA41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9DE62CB"/>
  <w14:defaultImageDpi w14:val="300"/>
  <w15:docId w15:val="{D4A9A121-D9FE-954A-9D2A-20CFF5D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B52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23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233E"/>
  </w:style>
  <w:style w:type="paragraph" w:styleId="BalloonText">
    <w:name w:val="Balloon Text"/>
    <w:basedOn w:val="Normal"/>
    <w:link w:val="BalloonTextChar"/>
    <w:uiPriority w:val="99"/>
    <w:semiHidden/>
    <w:unhideWhenUsed/>
    <w:rsid w:val="004E3E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E3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Board Policies - Organization</vt:lpstr>
    </vt:vector>
  </TitlesOfParts>
  <Company>Perry Law Firm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Board Policies - Organization</dc:title>
  <dc:subject/>
  <dc:creator>Morgan Wright</dc:creator>
  <cp:keywords/>
  <dc:description/>
  <cp:lastModifiedBy>Morlan, Emily (eemorlan)</cp:lastModifiedBy>
  <cp:revision>3</cp:revision>
  <cp:lastPrinted>2013-04-02T13:38:00Z</cp:lastPrinted>
  <dcterms:created xsi:type="dcterms:W3CDTF">2024-04-17T14:10:00Z</dcterms:created>
  <dcterms:modified xsi:type="dcterms:W3CDTF">2025-03-27T14:16:00Z</dcterms:modified>
</cp:coreProperties>
</file>