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45D63" w14:textId="77777777" w:rsidR="00B27A1B" w:rsidRDefault="00D67287" w:rsidP="00D67287">
      <w:pPr>
        <w:jc w:val="center"/>
      </w:pPr>
      <w:bookmarkStart w:id="0" w:name="_GoBack"/>
      <w:bookmarkEnd w:id="0"/>
      <w:r>
        <w:t>Consumer’s Guide for Literacy Interventions</w:t>
      </w:r>
    </w:p>
    <w:p w14:paraId="2DDF56DD" w14:textId="77777777" w:rsidR="00D67287" w:rsidRDefault="00D67287" w:rsidP="00D67287">
      <w:pPr>
        <w:jc w:val="center"/>
      </w:pPr>
      <w:r>
        <w:t>DRAFT</w:t>
      </w:r>
    </w:p>
    <w:p w14:paraId="6C142317" w14:textId="77777777" w:rsidR="00D67287" w:rsidRPr="00162263" w:rsidRDefault="00162263" w:rsidP="00162263">
      <w:pPr>
        <w:rPr>
          <w:b/>
          <w:u w:val="single"/>
        </w:rPr>
      </w:pPr>
      <w:r w:rsidRPr="00162263">
        <w:rPr>
          <w:b/>
          <w:u w:val="single"/>
        </w:rPr>
        <w:t>Introduction</w:t>
      </w:r>
    </w:p>
    <w:p w14:paraId="5B931C25" w14:textId="77777777" w:rsidR="00162263" w:rsidRDefault="00162263" w:rsidP="00162263"/>
    <w:p w14:paraId="35AB9BC5" w14:textId="77777777" w:rsidR="00D67287" w:rsidRDefault="00D67287" w:rsidP="00D67287">
      <w:r>
        <w:t>The purpose of this guide is to assist schools in making an informed decision when selecting literacy interventions for students in grades K-12. While the approved literacy matrix should be used for educative purposes, it is not meant to endorse p</w:t>
      </w:r>
      <w:r w:rsidR="00162263">
        <w:t>articular products for implementation</w:t>
      </w:r>
      <w:r>
        <w:t xml:space="preserve">. </w:t>
      </w:r>
      <w:r w:rsidR="00162263">
        <w:t>Rather this document should be used as one piece of information along with data indicating the needs of the specific students who require intervention. Some students may require a supplemental intervention to their core language arts program that addresses a few components of literacy, whereas other students may benefit from a comprehensive literacy program that addresses all areas (e.g., phonemic awareness, phonics, fluency, vocabulary, and comprehension).</w:t>
      </w:r>
    </w:p>
    <w:p w14:paraId="1383B6BA" w14:textId="77777777" w:rsidR="00162263" w:rsidRDefault="00162263" w:rsidP="00D67287"/>
    <w:p w14:paraId="3F05AF19" w14:textId="5CA63276" w:rsidR="00162263" w:rsidRDefault="000D0F50" w:rsidP="00D67287">
      <w:r>
        <w:t>T</w:t>
      </w:r>
      <w:r w:rsidR="00916B77">
        <w:t>he analysis of the intervention programs</w:t>
      </w:r>
      <w:r>
        <w:t xml:space="preserve"> was conducted using the following </w:t>
      </w:r>
      <w:r w:rsidR="00AD3AEE">
        <w:t xml:space="preserve">web </w:t>
      </w:r>
      <w:r>
        <w:t>resources:</w:t>
      </w:r>
    </w:p>
    <w:p w14:paraId="581B2E64" w14:textId="77777777" w:rsidR="000D0F50" w:rsidRDefault="000D0F50" w:rsidP="00D67287"/>
    <w:p w14:paraId="25CFAA24" w14:textId="77777777" w:rsidR="000D0F50" w:rsidRDefault="000D0F50" w:rsidP="000D0F50">
      <w:pPr>
        <w:pStyle w:val="ListParagraph"/>
        <w:numPr>
          <w:ilvl w:val="0"/>
          <w:numId w:val="2"/>
        </w:numPr>
      </w:pPr>
      <w:r>
        <w:t xml:space="preserve">Florida Center for Reading Research </w:t>
      </w:r>
      <w:hyperlink r:id="rId5" w:history="1">
        <w:r w:rsidRPr="00D4316C">
          <w:rPr>
            <w:rStyle w:val="Hyperlink"/>
          </w:rPr>
          <w:t>http://www.fcrr.org/</w:t>
        </w:r>
      </w:hyperlink>
    </w:p>
    <w:p w14:paraId="2ABEEB90" w14:textId="77777777" w:rsidR="000D0F50" w:rsidRDefault="000D0F50" w:rsidP="000D0F50">
      <w:pPr>
        <w:pStyle w:val="ListParagraph"/>
        <w:numPr>
          <w:ilvl w:val="0"/>
          <w:numId w:val="2"/>
        </w:numPr>
      </w:pPr>
      <w:r>
        <w:t xml:space="preserve">University of Oregon Center on Teaching and Learning </w:t>
      </w:r>
      <w:hyperlink r:id="rId6" w:history="1">
        <w:r w:rsidRPr="00D4316C">
          <w:rPr>
            <w:rStyle w:val="Hyperlink"/>
          </w:rPr>
          <w:t>http://ctl.uoregon.edu/</w:t>
        </w:r>
      </w:hyperlink>
    </w:p>
    <w:p w14:paraId="795FCDE6" w14:textId="77777777" w:rsidR="000D0F50" w:rsidRDefault="000D0F50" w:rsidP="000D0F50">
      <w:pPr>
        <w:pStyle w:val="ListParagraph"/>
        <w:numPr>
          <w:ilvl w:val="0"/>
          <w:numId w:val="2"/>
        </w:numPr>
      </w:pPr>
      <w:r>
        <w:t xml:space="preserve">What Works Clearinghouse </w:t>
      </w:r>
      <w:hyperlink r:id="rId7" w:history="1">
        <w:r w:rsidRPr="00D4316C">
          <w:rPr>
            <w:rStyle w:val="Hyperlink"/>
          </w:rPr>
          <w:t>http://ies.ed.gov/ncee/wwc/</w:t>
        </w:r>
      </w:hyperlink>
    </w:p>
    <w:p w14:paraId="6B6AE18B" w14:textId="77777777" w:rsidR="000D0F50" w:rsidRDefault="00AD3AEE" w:rsidP="000D0F50">
      <w:pPr>
        <w:pStyle w:val="ListParagraph"/>
        <w:numPr>
          <w:ilvl w:val="0"/>
          <w:numId w:val="2"/>
        </w:numPr>
      </w:pPr>
      <w:r>
        <w:t xml:space="preserve">SRA Direct Instruction </w:t>
      </w:r>
      <w:hyperlink r:id="rId8" w:history="1">
        <w:r w:rsidRPr="00D4316C">
          <w:rPr>
            <w:rStyle w:val="Hyperlink"/>
          </w:rPr>
          <w:t>http://www.sradirectinstruction.com/</w:t>
        </w:r>
      </w:hyperlink>
    </w:p>
    <w:p w14:paraId="7E5B8E66" w14:textId="77777777" w:rsidR="00AD3AEE" w:rsidRDefault="00AD3AEE" w:rsidP="000D0F50">
      <w:pPr>
        <w:pStyle w:val="ListParagraph"/>
        <w:numPr>
          <w:ilvl w:val="0"/>
          <w:numId w:val="2"/>
        </w:numPr>
      </w:pPr>
      <w:r>
        <w:t xml:space="preserve">Houghton Mifflin </w:t>
      </w:r>
      <w:hyperlink r:id="rId9" w:history="1">
        <w:r w:rsidRPr="00D4316C">
          <w:rPr>
            <w:rStyle w:val="Hyperlink"/>
          </w:rPr>
          <w:t>http://www.hmhschool.com/store</w:t>
        </w:r>
      </w:hyperlink>
    </w:p>
    <w:p w14:paraId="1972D778" w14:textId="77777777" w:rsidR="00AD3AEE" w:rsidRDefault="00677F7A" w:rsidP="000D0F50">
      <w:pPr>
        <w:pStyle w:val="ListParagraph"/>
        <w:numPr>
          <w:ilvl w:val="0"/>
          <w:numId w:val="2"/>
        </w:numPr>
      </w:pPr>
      <w:r>
        <w:t xml:space="preserve">Heinemann </w:t>
      </w:r>
      <w:hyperlink r:id="rId10" w:history="1">
        <w:r w:rsidRPr="00D4316C">
          <w:rPr>
            <w:rStyle w:val="Hyperlink"/>
          </w:rPr>
          <w:t>http://www.heinemann.com</w:t>
        </w:r>
      </w:hyperlink>
    </w:p>
    <w:p w14:paraId="65C0C62C" w14:textId="77777777" w:rsidR="00677F7A" w:rsidRDefault="00677F7A" w:rsidP="000D0F50">
      <w:pPr>
        <w:pStyle w:val="ListParagraph"/>
        <w:numPr>
          <w:ilvl w:val="0"/>
          <w:numId w:val="2"/>
        </w:numPr>
      </w:pPr>
      <w:r>
        <w:t xml:space="preserve">Gander Educational Publishing </w:t>
      </w:r>
      <w:hyperlink r:id="rId11" w:history="1">
        <w:r w:rsidRPr="00D4316C">
          <w:rPr>
            <w:rStyle w:val="Hyperlink"/>
          </w:rPr>
          <w:t>http://www.ganderpublishing.com/</w:t>
        </w:r>
      </w:hyperlink>
    </w:p>
    <w:p w14:paraId="2F7F6CF0" w14:textId="77777777" w:rsidR="00677F7A" w:rsidRDefault="00677F7A" w:rsidP="000D0F50">
      <w:pPr>
        <w:pStyle w:val="ListParagraph"/>
        <w:numPr>
          <w:ilvl w:val="0"/>
          <w:numId w:val="2"/>
        </w:numPr>
      </w:pPr>
      <w:r>
        <w:t xml:space="preserve">Cambium Learning Group, Inc. </w:t>
      </w:r>
      <w:hyperlink r:id="rId12" w:history="1">
        <w:r w:rsidRPr="00D4316C">
          <w:rPr>
            <w:rStyle w:val="Hyperlink"/>
          </w:rPr>
          <w:t>http://www.cambiumlearning.com/</w:t>
        </w:r>
      </w:hyperlink>
    </w:p>
    <w:p w14:paraId="4AE74893" w14:textId="158C7DA1" w:rsidR="00DB7AC6" w:rsidRDefault="00DB7AC6" w:rsidP="00DB7AC6">
      <w:pPr>
        <w:pStyle w:val="ListParagraph"/>
        <w:numPr>
          <w:ilvl w:val="0"/>
          <w:numId w:val="2"/>
        </w:numPr>
      </w:pPr>
      <w:r>
        <w:t xml:space="preserve">Read America </w:t>
      </w:r>
      <w:hyperlink r:id="rId13" w:history="1">
        <w:r w:rsidRPr="00D4316C">
          <w:rPr>
            <w:rStyle w:val="Hyperlink"/>
          </w:rPr>
          <w:t>http://www.readamerica.net/</w:t>
        </w:r>
      </w:hyperlink>
    </w:p>
    <w:p w14:paraId="79A923D8" w14:textId="48B50BCE" w:rsidR="00DB7AC6" w:rsidRDefault="00DB7AC6" w:rsidP="00DB7AC6">
      <w:pPr>
        <w:pStyle w:val="ListParagraph"/>
        <w:numPr>
          <w:ilvl w:val="0"/>
          <w:numId w:val="2"/>
        </w:numPr>
      </w:pPr>
      <w:r>
        <w:t xml:space="preserve">Wilson </w:t>
      </w:r>
      <w:hyperlink r:id="rId14" w:history="1">
        <w:r w:rsidRPr="00D4316C">
          <w:rPr>
            <w:rStyle w:val="Hyperlink"/>
          </w:rPr>
          <w:t>http://www.wilsonlanguage.com/</w:t>
        </w:r>
      </w:hyperlink>
    </w:p>
    <w:p w14:paraId="4C2A34C9" w14:textId="08776546" w:rsidR="00DB7AC6" w:rsidRDefault="00DB7AC6" w:rsidP="00DB7AC6">
      <w:pPr>
        <w:pStyle w:val="ListParagraph"/>
        <w:numPr>
          <w:ilvl w:val="0"/>
          <w:numId w:val="2"/>
        </w:numPr>
      </w:pPr>
      <w:r>
        <w:t xml:space="preserve">Scholastic </w:t>
      </w:r>
      <w:hyperlink r:id="rId15" w:history="1">
        <w:r w:rsidRPr="00D4316C">
          <w:rPr>
            <w:rStyle w:val="Hyperlink"/>
          </w:rPr>
          <w:t>http://www2.scholastic.com/browse/home.jsp</w:t>
        </w:r>
      </w:hyperlink>
    </w:p>
    <w:p w14:paraId="40BE7DFC" w14:textId="4BEC005A" w:rsidR="00DB7AC6" w:rsidRDefault="00916B77" w:rsidP="00DB7AC6">
      <w:pPr>
        <w:pStyle w:val="ListParagraph"/>
        <w:numPr>
          <w:ilvl w:val="0"/>
          <w:numId w:val="2"/>
        </w:numPr>
      </w:pPr>
      <w:r>
        <w:t xml:space="preserve">Achieve 3000 </w:t>
      </w:r>
      <w:hyperlink r:id="rId16" w:history="1">
        <w:r w:rsidRPr="00D4316C">
          <w:rPr>
            <w:rStyle w:val="Hyperlink"/>
          </w:rPr>
          <w:t>http://www.achieve3000.com/</w:t>
        </w:r>
      </w:hyperlink>
    </w:p>
    <w:p w14:paraId="1FADE98B" w14:textId="22495EF3" w:rsidR="00916B77" w:rsidRDefault="00916B77" w:rsidP="00DB7AC6">
      <w:pPr>
        <w:pStyle w:val="ListParagraph"/>
        <w:numPr>
          <w:ilvl w:val="0"/>
          <w:numId w:val="2"/>
        </w:numPr>
      </w:pPr>
      <w:r>
        <w:t>Pro</w:t>
      </w:r>
      <w:r>
        <w:rPr>
          <w:rFonts w:ascii="Wingdings" w:hAnsi="Wingdings"/>
        </w:rPr>
        <w:t></w:t>
      </w:r>
      <w:r w:rsidR="007B2896">
        <w:t>E</w:t>
      </w:r>
      <w:r>
        <w:t xml:space="preserve">d </w:t>
      </w:r>
      <w:hyperlink r:id="rId17" w:history="1">
        <w:r w:rsidRPr="00D4316C">
          <w:rPr>
            <w:rStyle w:val="Hyperlink"/>
          </w:rPr>
          <w:t>http://www.proedinc.com</w:t>
        </w:r>
      </w:hyperlink>
    </w:p>
    <w:p w14:paraId="33991672" w14:textId="09F42637" w:rsidR="00916B77" w:rsidRDefault="00916B77" w:rsidP="00DB7AC6">
      <w:pPr>
        <w:pStyle w:val="ListParagraph"/>
        <w:numPr>
          <w:ilvl w:val="0"/>
          <w:numId w:val="2"/>
        </w:numPr>
      </w:pPr>
      <w:r>
        <w:t xml:space="preserve">Great Leaps </w:t>
      </w:r>
      <w:hyperlink r:id="rId18" w:history="1">
        <w:r w:rsidRPr="00D4316C">
          <w:rPr>
            <w:rStyle w:val="Hyperlink"/>
          </w:rPr>
          <w:t>http://www.greatleaps.com/</w:t>
        </w:r>
      </w:hyperlink>
    </w:p>
    <w:p w14:paraId="494ECD06" w14:textId="1022629A" w:rsidR="00916B77" w:rsidRDefault="00916B77" w:rsidP="00DB7AC6">
      <w:pPr>
        <w:pStyle w:val="ListParagraph"/>
        <w:numPr>
          <w:ilvl w:val="0"/>
          <w:numId w:val="2"/>
        </w:numPr>
      </w:pPr>
      <w:r>
        <w:t xml:space="preserve">Read Naturally </w:t>
      </w:r>
      <w:hyperlink r:id="rId19" w:history="1">
        <w:r w:rsidRPr="00D4316C">
          <w:rPr>
            <w:rStyle w:val="Hyperlink"/>
          </w:rPr>
          <w:t>http://www.readnaturally.com/</w:t>
        </w:r>
      </w:hyperlink>
    </w:p>
    <w:p w14:paraId="73B89BE6" w14:textId="57140858" w:rsidR="00916B77" w:rsidRDefault="00916B77" w:rsidP="00DB7AC6">
      <w:pPr>
        <w:pStyle w:val="ListParagraph"/>
        <w:numPr>
          <w:ilvl w:val="0"/>
          <w:numId w:val="2"/>
        </w:numPr>
      </w:pPr>
      <w:r>
        <w:t xml:space="preserve">Attainment Company </w:t>
      </w:r>
      <w:hyperlink r:id="rId20" w:history="1">
        <w:r w:rsidRPr="00D4316C">
          <w:rPr>
            <w:rStyle w:val="Hyperlink"/>
          </w:rPr>
          <w:t>http://www.attainmentcompany.com</w:t>
        </w:r>
      </w:hyperlink>
    </w:p>
    <w:p w14:paraId="30B5D0EF" w14:textId="25F02018" w:rsidR="00916B77" w:rsidRDefault="00916B77" w:rsidP="00916B77">
      <w:pPr>
        <w:pStyle w:val="ListParagraph"/>
        <w:numPr>
          <w:ilvl w:val="0"/>
          <w:numId w:val="2"/>
        </w:numPr>
      </w:pPr>
      <w:r>
        <w:t xml:space="preserve">University of Kansas Center for Research on Learning </w:t>
      </w:r>
      <w:hyperlink r:id="rId21" w:history="1">
        <w:r w:rsidRPr="00D4316C">
          <w:rPr>
            <w:rStyle w:val="Hyperlink"/>
          </w:rPr>
          <w:t>http://www.kucrl.org/sim/</w:t>
        </w:r>
      </w:hyperlink>
    </w:p>
    <w:p w14:paraId="5C105C08" w14:textId="1050CD91" w:rsidR="00050B33" w:rsidRDefault="00050B33" w:rsidP="00916B77">
      <w:pPr>
        <w:pStyle w:val="ListParagraph"/>
        <w:numPr>
          <w:ilvl w:val="0"/>
          <w:numId w:val="2"/>
        </w:numPr>
      </w:pPr>
      <w:r>
        <w:t xml:space="preserve">EBSCO </w:t>
      </w:r>
      <w:hyperlink r:id="rId22" w:history="1">
        <w:r w:rsidRPr="00D4316C">
          <w:rPr>
            <w:rStyle w:val="Hyperlink"/>
          </w:rPr>
          <w:t>http://www.ebsco.com/</w:t>
        </w:r>
      </w:hyperlink>
    </w:p>
    <w:p w14:paraId="4FF59B67" w14:textId="77777777" w:rsidR="00050B33" w:rsidRDefault="00050B33" w:rsidP="00050B33"/>
    <w:p w14:paraId="3C63A099" w14:textId="77777777" w:rsidR="00CF5764" w:rsidRDefault="00CF5764">
      <w:r>
        <w:br w:type="page"/>
      </w:r>
    </w:p>
    <w:p w14:paraId="28A53131" w14:textId="6EEAAFB5" w:rsidR="00050B33" w:rsidRDefault="00050B33" w:rsidP="00050B33">
      <w:r>
        <w:lastRenderedPageBreak/>
        <w:t>One of the key components of the matrix is the effectiveness rating. The rating was based on the following criteria:</w:t>
      </w:r>
    </w:p>
    <w:p w14:paraId="227468C4" w14:textId="77777777" w:rsidR="00050B33" w:rsidRDefault="00050B33" w:rsidP="00050B33"/>
    <w:p w14:paraId="0D5DDD93" w14:textId="77777777" w:rsidR="00050B33" w:rsidRDefault="00050B33" w:rsidP="00050B33">
      <w:pPr>
        <w:pStyle w:val="ListParagraph"/>
        <w:numPr>
          <w:ilvl w:val="0"/>
          <w:numId w:val="3"/>
        </w:numPr>
        <w:tabs>
          <w:tab w:val="left" w:pos="1295"/>
          <w:tab w:val="left" w:pos="2735"/>
          <w:tab w:val="left" w:pos="4175"/>
          <w:tab w:val="left" w:pos="5674"/>
          <w:tab w:val="left" w:pos="7030"/>
          <w:tab w:val="left" w:pos="8481"/>
          <w:tab w:val="left" w:pos="9519"/>
          <w:tab w:val="left" w:pos="10426"/>
          <w:tab w:val="left" w:pos="11518"/>
          <w:tab w:val="left" w:pos="12581"/>
          <w:tab w:val="left" w:pos="13176"/>
        </w:tabs>
        <w:spacing w:line="260" w:lineRule="exact"/>
        <w:ind w:right="-720"/>
      </w:pPr>
      <w:r w:rsidRPr="00050B33">
        <w:rPr>
          <w:b/>
          <w:u w:val="single"/>
        </w:rPr>
        <w:t>5 Star Rating</w:t>
      </w:r>
      <w:r w:rsidRPr="00050B33">
        <w:t xml:space="preserve">: Program’s effectiveness has been </w:t>
      </w:r>
      <w:r w:rsidRPr="00050B33">
        <w:rPr>
          <w:b/>
          <w:color w:val="0000FF"/>
        </w:rPr>
        <w:t>published in peer-referred journals</w:t>
      </w:r>
      <w:r w:rsidRPr="00050B33">
        <w:t xml:space="preserve"> with field-testing results and a </w:t>
      </w:r>
      <w:r w:rsidRPr="00050B33">
        <w:rPr>
          <w:b/>
          <w:color w:val="0000FF"/>
        </w:rPr>
        <w:t>favorable independent review</w:t>
      </w:r>
      <w:r w:rsidRPr="00050B33">
        <w:rPr>
          <w:color w:val="0000FF"/>
        </w:rPr>
        <w:t xml:space="preserve"> </w:t>
      </w:r>
      <w:r w:rsidRPr="00050B33">
        <w:t>conducted by national reading researchers.</w:t>
      </w:r>
    </w:p>
    <w:p w14:paraId="1B5D2545" w14:textId="77777777" w:rsidR="00050B33" w:rsidRPr="00050B33" w:rsidRDefault="00050B33" w:rsidP="00050B33">
      <w:pPr>
        <w:pStyle w:val="ListParagraph"/>
        <w:tabs>
          <w:tab w:val="left" w:pos="1295"/>
          <w:tab w:val="left" w:pos="2735"/>
          <w:tab w:val="left" w:pos="4175"/>
          <w:tab w:val="left" w:pos="5674"/>
          <w:tab w:val="left" w:pos="7030"/>
          <w:tab w:val="left" w:pos="8481"/>
          <w:tab w:val="left" w:pos="9519"/>
          <w:tab w:val="left" w:pos="10426"/>
          <w:tab w:val="left" w:pos="11518"/>
          <w:tab w:val="left" w:pos="12581"/>
          <w:tab w:val="left" w:pos="13176"/>
        </w:tabs>
        <w:spacing w:line="260" w:lineRule="exact"/>
        <w:ind w:right="-720"/>
      </w:pPr>
    </w:p>
    <w:p w14:paraId="650A01A1" w14:textId="77777777" w:rsidR="00050B33" w:rsidRDefault="00050B33" w:rsidP="00050B33">
      <w:pPr>
        <w:pStyle w:val="ListParagraph"/>
        <w:numPr>
          <w:ilvl w:val="0"/>
          <w:numId w:val="3"/>
        </w:numPr>
        <w:tabs>
          <w:tab w:val="left" w:pos="1295"/>
          <w:tab w:val="left" w:pos="2735"/>
          <w:tab w:val="left" w:pos="4175"/>
          <w:tab w:val="left" w:pos="5674"/>
          <w:tab w:val="left" w:pos="7030"/>
          <w:tab w:val="left" w:pos="8481"/>
          <w:tab w:val="left" w:pos="9519"/>
          <w:tab w:val="left" w:pos="10426"/>
          <w:tab w:val="left" w:pos="11518"/>
          <w:tab w:val="left" w:pos="12581"/>
          <w:tab w:val="left" w:pos="13176"/>
        </w:tabs>
        <w:spacing w:line="260" w:lineRule="exact"/>
        <w:ind w:right="-720"/>
      </w:pPr>
      <w:r w:rsidRPr="00050B33">
        <w:rPr>
          <w:b/>
          <w:u w:val="single"/>
        </w:rPr>
        <w:t>4 Star Rating</w:t>
      </w:r>
      <w:r w:rsidRPr="00050B33">
        <w:t xml:space="preserve">: Program’s effectiveness has been documented by </w:t>
      </w:r>
      <w:r w:rsidRPr="00050B33">
        <w:rPr>
          <w:b/>
          <w:color w:val="0000FF"/>
        </w:rPr>
        <w:t xml:space="preserve">independent field-testing results supported by publisher </w:t>
      </w:r>
      <w:r w:rsidRPr="00050B33">
        <w:t>and (</w:t>
      </w:r>
      <w:r w:rsidRPr="00050B33">
        <w:rPr>
          <w:i/>
        </w:rPr>
        <w:t>if available</w:t>
      </w:r>
      <w:r w:rsidRPr="00050B33">
        <w:t xml:space="preserve">) a </w:t>
      </w:r>
      <w:r w:rsidRPr="00050B33">
        <w:rPr>
          <w:b/>
          <w:color w:val="0000FF"/>
        </w:rPr>
        <w:t>favorable independent review</w:t>
      </w:r>
      <w:r w:rsidRPr="00050B33">
        <w:rPr>
          <w:color w:val="0000FF"/>
        </w:rPr>
        <w:t xml:space="preserve"> </w:t>
      </w:r>
      <w:r w:rsidRPr="00050B33">
        <w:t>conducted by national reading researchers.</w:t>
      </w:r>
    </w:p>
    <w:p w14:paraId="5F6B76AC" w14:textId="77777777" w:rsidR="00050B33" w:rsidRPr="00050B33" w:rsidRDefault="00050B33" w:rsidP="00050B33">
      <w:pPr>
        <w:tabs>
          <w:tab w:val="left" w:pos="1295"/>
          <w:tab w:val="left" w:pos="2735"/>
          <w:tab w:val="left" w:pos="4175"/>
          <w:tab w:val="left" w:pos="5674"/>
          <w:tab w:val="left" w:pos="7030"/>
          <w:tab w:val="left" w:pos="8481"/>
          <w:tab w:val="left" w:pos="9519"/>
          <w:tab w:val="left" w:pos="10426"/>
          <w:tab w:val="left" w:pos="11518"/>
          <w:tab w:val="left" w:pos="12581"/>
          <w:tab w:val="left" w:pos="13176"/>
        </w:tabs>
        <w:spacing w:line="260" w:lineRule="exact"/>
        <w:ind w:right="-720"/>
      </w:pPr>
    </w:p>
    <w:p w14:paraId="2E7746F9" w14:textId="7DCD12DC" w:rsidR="00050B33" w:rsidRDefault="00050B33" w:rsidP="00050B33">
      <w:pPr>
        <w:pStyle w:val="ListParagraph"/>
        <w:numPr>
          <w:ilvl w:val="0"/>
          <w:numId w:val="3"/>
        </w:numPr>
        <w:tabs>
          <w:tab w:val="left" w:pos="1295"/>
          <w:tab w:val="left" w:pos="2735"/>
          <w:tab w:val="left" w:pos="4175"/>
          <w:tab w:val="left" w:pos="5674"/>
          <w:tab w:val="left" w:pos="7030"/>
          <w:tab w:val="left" w:pos="8481"/>
          <w:tab w:val="left" w:pos="9519"/>
          <w:tab w:val="left" w:pos="10426"/>
          <w:tab w:val="left" w:pos="11518"/>
          <w:tab w:val="left" w:pos="12581"/>
          <w:tab w:val="left" w:pos="13176"/>
        </w:tabs>
        <w:spacing w:line="260" w:lineRule="exact"/>
        <w:ind w:right="-720"/>
      </w:pPr>
      <w:r w:rsidRPr="00050B33">
        <w:rPr>
          <w:b/>
          <w:u w:val="single"/>
        </w:rPr>
        <w:t>3 Star Rating</w:t>
      </w:r>
      <w:r w:rsidRPr="00050B33">
        <w:t xml:space="preserve">: Program’s effectiveness has been determined by the </w:t>
      </w:r>
      <w:r w:rsidRPr="00050B33">
        <w:rPr>
          <w:b/>
          <w:color w:val="0000FF"/>
        </w:rPr>
        <w:t xml:space="preserve">publisher’s own field-testing results </w:t>
      </w:r>
      <w:r w:rsidRPr="00050B33">
        <w:t>and (</w:t>
      </w:r>
      <w:r w:rsidRPr="00050B33">
        <w:rPr>
          <w:i/>
        </w:rPr>
        <w:t>if available</w:t>
      </w:r>
      <w:r w:rsidRPr="00050B33">
        <w:t xml:space="preserve">) a </w:t>
      </w:r>
      <w:r w:rsidRPr="00050B33">
        <w:rPr>
          <w:b/>
          <w:color w:val="0000FF"/>
        </w:rPr>
        <w:t>favorable independent review</w:t>
      </w:r>
      <w:r w:rsidRPr="00050B33">
        <w:rPr>
          <w:color w:val="0000FF"/>
        </w:rPr>
        <w:t xml:space="preserve"> </w:t>
      </w:r>
      <w:r w:rsidRPr="00050B33">
        <w:t>conducted by national reading researchers.</w:t>
      </w:r>
    </w:p>
    <w:p w14:paraId="3F5982CD" w14:textId="77777777" w:rsidR="00050B33" w:rsidRPr="00050B33" w:rsidRDefault="00050B33" w:rsidP="00050B33">
      <w:pPr>
        <w:tabs>
          <w:tab w:val="left" w:pos="1295"/>
          <w:tab w:val="left" w:pos="2735"/>
          <w:tab w:val="left" w:pos="4175"/>
          <w:tab w:val="left" w:pos="5674"/>
          <w:tab w:val="left" w:pos="7030"/>
          <w:tab w:val="left" w:pos="8481"/>
          <w:tab w:val="left" w:pos="9519"/>
          <w:tab w:val="left" w:pos="10426"/>
          <w:tab w:val="left" w:pos="11518"/>
          <w:tab w:val="left" w:pos="12581"/>
          <w:tab w:val="left" w:pos="13176"/>
        </w:tabs>
        <w:spacing w:line="260" w:lineRule="exact"/>
        <w:ind w:right="-720"/>
      </w:pPr>
    </w:p>
    <w:p w14:paraId="6D2D4CD0" w14:textId="35788037" w:rsidR="00050B33" w:rsidRDefault="00050B33" w:rsidP="00050B33">
      <w:pPr>
        <w:pStyle w:val="ListParagraph"/>
        <w:numPr>
          <w:ilvl w:val="0"/>
          <w:numId w:val="3"/>
        </w:numPr>
        <w:tabs>
          <w:tab w:val="left" w:pos="1295"/>
          <w:tab w:val="left" w:pos="2735"/>
          <w:tab w:val="left" w:pos="4175"/>
          <w:tab w:val="left" w:pos="5674"/>
          <w:tab w:val="left" w:pos="7030"/>
          <w:tab w:val="left" w:pos="8481"/>
          <w:tab w:val="left" w:pos="9519"/>
          <w:tab w:val="left" w:pos="10426"/>
          <w:tab w:val="left" w:pos="11518"/>
          <w:tab w:val="left" w:pos="12581"/>
          <w:tab w:val="left" w:pos="13176"/>
        </w:tabs>
        <w:spacing w:line="260" w:lineRule="exact"/>
        <w:ind w:right="-720"/>
      </w:pPr>
      <w:r w:rsidRPr="00050B33">
        <w:rPr>
          <w:b/>
          <w:u w:val="single"/>
        </w:rPr>
        <w:t>2 Star Rating</w:t>
      </w:r>
      <w:r w:rsidRPr="00050B33">
        <w:t xml:space="preserve">: Program’s effectiveness has been based on the </w:t>
      </w:r>
      <w:r w:rsidRPr="00050B33">
        <w:rPr>
          <w:b/>
          <w:color w:val="0000FF"/>
        </w:rPr>
        <w:t>authors’ contributions to the reading or math empirical literature</w:t>
      </w:r>
      <w:r w:rsidRPr="00050B33">
        <w:t xml:space="preserve">, but </w:t>
      </w:r>
      <w:r w:rsidRPr="00050B33">
        <w:rPr>
          <w:b/>
          <w:color w:val="0000FF"/>
        </w:rPr>
        <w:t>no actual field-testing data</w:t>
      </w:r>
      <w:r>
        <w:t xml:space="preserve"> are available.</w:t>
      </w:r>
    </w:p>
    <w:p w14:paraId="6ADB96FE" w14:textId="77777777" w:rsidR="00050B33" w:rsidRPr="00050B33" w:rsidRDefault="00050B33" w:rsidP="00050B33">
      <w:pPr>
        <w:tabs>
          <w:tab w:val="left" w:pos="1295"/>
          <w:tab w:val="left" w:pos="2735"/>
          <w:tab w:val="left" w:pos="4175"/>
          <w:tab w:val="left" w:pos="5674"/>
          <w:tab w:val="left" w:pos="7030"/>
          <w:tab w:val="left" w:pos="8481"/>
          <w:tab w:val="left" w:pos="9519"/>
          <w:tab w:val="left" w:pos="10426"/>
          <w:tab w:val="left" w:pos="11518"/>
          <w:tab w:val="left" w:pos="12581"/>
          <w:tab w:val="left" w:pos="13176"/>
        </w:tabs>
        <w:spacing w:line="260" w:lineRule="exact"/>
        <w:ind w:right="-720"/>
      </w:pPr>
    </w:p>
    <w:p w14:paraId="7DE8B0E9" w14:textId="67101F7E" w:rsidR="00050B33" w:rsidRPr="00050B33" w:rsidRDefault="00050B33" w:rsidP="00050B33">
      <w:pPr>
        <w:pStyle w:val="ListParagraph"/>
        <w:numPr>
          <w:ilvl w:val="0"/>
          <w:numId w:val="3"/>
        </w:numPr>
        <w:tabs>
          <w:tab w:val="left" w:pos="1295"/>
          <w:tab w:val="left" w:pos="2735"/>
          <w:tab w:val="left" w:pos="4175"/>
          <w:tab w:val="left" w:pos="5674"/>
          <w:tab w:val="left" w:pos="7030"/>
          <w:tab w:val="left" w:pos="8481"/>
          <w:tab w:val="left" w:pos="9519"/>
          <w:tab w:val="left" w:pos="10426"/>
          <w:tab w:val="left" w:pos="11518"/>
          <w:tab w:val="left" w:pos="12581"/>
          <w:tab w:val="left" w:pos="13176"/>
        </w:tabs>
        <w:spacing w:line="260" w:lineRule="exact"/>
        <w:ind w:right="-720"/>
      </w:pPr>
      <w:r w:rsidRPr="00050B33">
        <w:rPr>
          <w:b/>
          <w:u w:val="single"/>
        </w:rPr>
        <w:t>1 Star Rating</w:t>
      </w:r>
      <w:r w:rsidRPr="00050B33">
        <w:t xml:space="preserve">: Program’s effectiveness has been based on the </w:t>
      </w:r>
      <w:r w:rsidRPr="00050B33">
        <w:rPr>
          <w:b/>
          <w:color w:val="0000FF"/>
        </w:rPr>
        <w:t>authors’ or independent consultant’s testimony of align</w:t>
      </w:r>
      <w:r>
        <w:rPr>
          <w:b/>
          <w:color w:val="0000FF"/>
        </w:rPr>
        <w:t>ment to National Reading Panel</w:t>
      </w:r>
      <w:r w:rsidRPr="00050B33">
        <w:t xml:space="preserve">, but </w:t>
      </w:r>
      <w:r w:rsidRPr="00050B33">
        <w:rPr>
          <w:b/>
          <w:color w:val="0000FF"/>
        </w:rPr>
        <w:t>no actual field-testing data are available</w:t>
      </w:r>
      <w:r w:rsidRPr="00050B33">
        <w:t>.</w:t>
      </w:r>
    </w:p>
    <w:p w14:paraId="4EFB4EDD" w14:textId="77777777" w:rsidR="00050B33" w:rsidRDefault="00050B33" w:rsidP="00050B33"/>
    <w:p w14:paraId="70951251" w14:textId="42EA0478" w:rsidR="00050B33" w:rsidRDefault="00050B33" w:rsidP="00050B33">
      <w:r>
        <w:t>The effectiveness rating was based on the requirement stated in both No Child Left Behind (NCLB) and Individuals with Disabilities Education Act (IDEA) that schools implement scientifically-based re</w:t>
      </w:r>
      <w:r w:rsidR="0055461B">
        <w:t xml:space="preserve">searched programming. Specifically, </w:t>
      </w:r>
    </w:p>
    <w:p w14:paraId="5A5E84E0" w14:textId="77777777" w:rsidR="00290CAF" w:rsidRDefault="00290CAF" w:rsidP="00050B33"/>
    <w:p w14:paraId="05CBEE4D" w14:textId="77777777" w:rsidR="00290CAF" w:rsidRPr="00731DD8" w:rsidRDefault="00290CAF" w:rsidP="00290CAF">
      <w:pPr>
        <w:widowControl w:val="0"/>
        <w:autoSpaceDE w:val="0"/>
        <w:autoSpaceDN w:val="0"/>
        <w:adjustRightInd w:val="0"/>
        <w:ind w:left="1440" w:firstLine="720"/>
        <w:rPr>
          <w:rFonts w:cs="Courier"/>
          <w:b/>
        </w:rPr>
      </w:pPr>
      <w:r w:rsidRPr="00731DD8">
        <w:rPr>
          <w:rFonts w:cs="Courier"/>
          <w:b/>
        </w:rPr>
        <w:t>Scientifically based research (section 9101(37) NCLB):</w:t>
      </w:r>
    </w:p>
    <w:p w14:paraId="7B81BD30" w14:textId="77777777" w:rsidR="00290CAF" w:rsidRPr="00290CAF" w:rsidRDefault="00290CAF" w:rsidP="00290CAF">
      <w:pPr>
        <w:widowControl w:val="0"/>
        <w:autoSpaceDE w:val="0"/>
        <w:autoSpaceDN w:val="0"/>
        <w:adjustRightInd w:val="0"/>
        <w:ind w:left="1440"/>
        <w:rPr>
          <w:rFonts w:cs="Courier"/>
        </w:rPr>
      </w:pPr>
      <w:r w:rsidRPr="00290CAF">
        <w:rPr>
          <w:rFonts w:cs="Courier"/>
        </w:rPr>
        <w:t xml:space="preserve">    (A) Means research that involves the application of rigorous, </w:t>
      </w:r>
    </w:p>
    <w:p w14:paraId="3B43C3A3" w14:textId="77777777" w:rsidR="00290CAF" w:rsidRPr="00290CAF" w:rsidRDefault="00290CAF" w:rsidP="00290CAF">
      <w:pPr>
        <w:widowControl w:val="0"/>
        <w:autoSpaceDE w:val="0"/>
        <w:autoSpaceDN w:val="0"/>
        <w:adjustRightInd w:val="0"/>
        <w:ind w:left="1440"/>
        <w:rPr>
          <w:rFonts w:cs="Courier"/>
        </w:rPr>
      </w:pPr>
      <w:r w:rsidRPr="00290CAF">
        <w:rPr>
          <w:rFonts w:cs="Courier"/>
        </w:rPr>
        <w:t xml:space="preserve">systematic, and objective procedures to obtain reliable and valid </w:t>
      </w:r>
    </w:p>
    <w:p w14:paraId="31B51EF4" w14:textId="77777777" w:rsidR="00290CAF" w:rsidRPr="00290CAF" w:rsidRDefault="00290CAF" w:rsidP="00290CAF">
      <w:pPr>
        <w:widowControl w:val="0"/>
        <w:autoSpaceDE w:val="0"/>
        <w:autoSpaceDN w:val="0"/>
        <w:adjustRightInd w:val="0"/>
        <w:ind w:left="1440"/>
        <w:rPr>
          <w:rFonts w:cs="Courier"/>
        </w:rPr>
      </w:pPr>
      <w:r w:rsidRPr="00290CAF">
        <w:rPr>
          <w:rFonts w:cs="Courier"/>
        </w:rPr>
        <w:t>knowledge relevant to education activities and programs; and</w:t>
      </w:r>
    </w:p>
    <w:p w14:paraId="0C714F36" w14:textId="77777777" w:rsidR="00290CAF" w:rsidRPr="00290CAF" w:rsidRDefault="00290CAF" w:rsidP="00290CAF">
      <w:pPr>
        <w:widowControl w:val="0"/>
        <w:autoSpaceDE w:val="0"/>
        <w:autoSpaceDN w:val="0"/>
        <w:adjustRightInd w:val="0"/>
        <w:ind w:left="1440"/>
        <w:rPr>
          <w:rFonts w:cs="Courier"/>
        </w:rPr>
      </w:pPr>
      <w:r w:rsidRPr="00290CAF">
        <w:rPr>
          <w:rFonts w:cs="Courier"/>
        </w:rPr>
        <w:t xml:space="preserve">    (B) Includes research that--</w:t>
      </w:r>
    </w:p>
    <w:p w14:paraId="634F844E" w14:textId="318A84F8" w:rsidR="00290CAF" w:rsidRPr="00290CAF" w:rsidRDefault="00290CAF" w:rsidP="00290CAF">
      <w:pPr>
        <w:widowControl w:val="0"/>
        <w:autoSpaceDE w:val="0"/>
        <w:autoSpaceDN w:val="0"/>
        <w:adjustRightInd w:val="0"/>
        <w:ind w:left="1440"/>
        <w:rPr>
          <w:rFonts w:cs="Courier"/>
        </w:rPr>
      </w:pPr>
      <w:r w:rsidRPr="00290CAF">
        <w:rPr>
          <w:rFonts w:cs="Courier"/>
        </w:rPr>
        <w:t xml:space="preserve">    </w:t>
      </w:r>
      <w:r>
        <w:rPr>
          <w:rFonts w:cs="Courier"/>
        </w:rPr>
        <w:tab/>
      </w:r>
      <w:r w:rsidRPr="00290CAF">
        <w:rPr>
          <w:rFonts w:cs="Courier"/>
        </w:rPr>
        <w:t>(i) Employs systematic, empirical methods that draw on observation or experiment;</w:t>
      </w:r>
    </w:p>
    <w:p w14:paraId="446A32D8" w14:textId="0A5A47A9" w:rsidR="00290CAF" w:rsidRPr="00290CAF" w:rsidRDefault="00290CAF" w:rsidP="00290CAF">
      <w:pPr>
        <w:widowControl w:val="0"/>
        <w:autoSpaceDE w:val="0"/>
        <w:autoSpaceDN w:val="0"/>
        <w:adjustRightInd w:val="0"/>
        <w:ind w:left="1440"/>
        <w:rPr>
          <w:rFonts w:cs="Courier"/>
        </w:rPr>
      </w:pPr>
      <w:r w:rsidRPr="00290CAF">
        <w:rPr>
          <w:rFonts w:cs="Courier"/>
        </w:rPr>
        <w:t xml:space="preserve">    </w:t>
      </w:r>
      <w:r>
        <w:rPr>
          <w:rFonts w:cs="Courier"/>
        </w:rPr>
        <w:tab/>
      </w:r>
      <w:r w:rsidRPr="00290CAF">
        <w:rPr>
          <w:rFonts w:cs="Courier"/>
        </w:rPr>
        <w:t>(ii) Involves rigorous data analyses that are adequate to test the stated hypotheses and justify the general conclusions drawn;</w:t>
      </w:r>
    </w:p>
    <w:p w14:paraId="256687A0" w14:textId="2E789F87" w:rsidR="00290CAF" w:rsidRPr="00290CAF" w:rsidRDefault="00290CAF" w:rsidP="00290CAF">
      <w:pPr>
        <w:widowControl w:val="0"/>
        <w:autoSpaceDE w:val="0"/>
        <w:autoSpaceDN w:val="0"/>
        <w:adjustRightInd w:val="0"/>
        <w:ind w:left="1440"/>
        <w:rPr>
          <w:rFonts w:cs="Courier"/>
        </w:rPr>
      </w:pPr>
      <w:r w:rsidRPr="00290CAF">
        <w:rPr>
          <w:rFonts w:cs="Courier"/>
        </w:rPr>
        <w:t xml:space="preserve">    </w:t>
      </w:r>
      <w:r>
        <w:rPr>
          <w:rFonts w:cs="Courier"/>
        </w:rPr>
        <w:tab/>
      </w:r>
      <w:r w:rsidRPr="00290CAF">
        <w:rPr>
          <w:rFonts w:cs="Courier"/>
        </w:rPr>
        <w:t>(iii) Relies on measurements or observational methods that provide reliable and valid data across evaluators and observers, across multiple measurements and observations, and across studies by the same or different investigators;</w:t>
      </w:r>
    </w:p>
    <w:p w14:paraId="57B2961A" w14:textId="51F880DC" w:rsidR="00290CAF" w:rsidRPr="00290CAF" w:rsidRDefault="00290CAF" w:rsidP="00290CAF">
      <w:pPr>
        <w:widowControl w:val="0"/>
        <w:autoSpaceDE w:val="0"/>
        <w:autoSpaceDN w:val="0"/>
        <w:adjustRightInd w:val="0"/>
        <w:ind w:left="1440"/>
        <w:rPr>
          <w:rFonts w:cs="Courier"/>
        </w:rPr>
      </w:pPr>
      <w:r w:rsidRPr="00290CAF">
        <w:rPr>
          <w:rFonts w:cs="Courier"/>
        </w:rPr>
        <w:t xml:space="preserve">    </w:t>
      </w:r>
      <w:r>
        <w:rPr>
          <w:rFonts w:cs="Courier"/>
        </w:rPr>
        <w:tab/>
      </w:r>
      <w:r w:rsidRPr="00290CAF">
        <w:rPr>
          <w:rFonts w:cs="Courier"/>
        </w:rPr>
        <w:t>(iv) Is evaluated using experimental or quasi-experimental designs in which individuals entities, programs, or activities are assigned to different conditions and with appropriate controls to evaluate the effects of the condition of interest, with a preference for random-assignment experiments, or other designs to the extent that those designs contain within-condition or across-condition controls;</w:t>
      </w:r>
    </w:p>
    <w:p w14:paraId="57991029" w14:textId="540B5BBA" w:rsidR="00290CAF" w:rsidRPr="00290CAF" w:rsidRDefault="00290CAF" w:rsidP="00731DD8">
      <w:pPr>
        <w:widowControl w:val="0"/>
        <w:autoSpaceDE w:val="0"/>
        <w:autoSpaceDN w:val="0"/>
        <w:adjustRightInd w:val="0"/>
        <w:ind w:left="1440"/>
        <w:rPr>
          <w:rFonts w:cs="Courier"/>
        </w:rPr>
      </w:pPr>
      <w:r w:rsidRPr="00290CAF">
        <w:rPr>
          <w:rFonts w:cs="Courier"/>
        </w:rPr>
        <w:t xml:space="preserve">    </w:t>
      </w:r>
      <w:r w:rsidR="00731DD8">
        <w:rPr>
          <w:rFonts w:cs="Courier"/>
        </w:rPr>
        <w:tab/>
      </w:r>
      <w:r w:rsidRPr="00290CAF">
        <w:rPr>
          <w:rFonts w:cs="Courier"/>
        </w:rPr>
        <w:t xml:space="preserve">(v) Ensures that experimental studies are presented in </w:t>
      </w:r>
      <w:r w:rsidRPr="00290CAF">
        <w:rPr>
          <w:rFonts w:cs="Courier"/>
        </w:rPr>
        <w:lastRenderedPageBreak/>
        <w:t>sufficient detail and clarity to allow for replication or, at a minimum, offer the opportunity to build systematically on their findings; and</w:t>
      </w:r>
    </w:p>
    <w:p w14:paraId="771C7B29" w14:textId="752A92BB" w:rsidR="00290CAF" w:rsidRPr="00731DD8" w:rsidRDefault="00290CAF" w:rsidP="00731DD8">
      <w:pPr>
        <w:widowControl w:val="0"/>
        <w:autoSpaceDE w:val="0"/>
        <w:autoSpaceDN w:val="0"/>
        <w:adjustRightInd w:val="0"/>
        <w:ind w:left="1440"/>
        <w:rPr>
          <w:rFonts w:cs="Courier"/>
        </w:rPr>
      </w:pPr>
      <w:r w:rsidRPr="00290CAF">
        <w:rPr>
          <w:rFonts w:cs="Courier"/>
        </w:rPr>
        <w:t xml:space="preserve">    </w:t>
      </w:r>
      <w:r w:rsidR="00731DD8">
        <w:rPr>
          <w:rFonts w:cs="Courier"/>
        </w:rPr>
        <w:tab/>
      </w:r>
      <w:r w:rsidRPr="00290CAF">
        <w:rPr>
          <w:rFonts w:cs="Courier"/>
        </w:rPr>
        <w:t>(vi) Has been accepted by a peer-reviewed journal or approved by a panel of independent experts through a comparably rigorous, objective, and scientific review.</w:t>
      </w:r>
    </w:p>
    <w:p w14:paraId="04930416" w14:textId="77777777" w:rsidR="00916B77" w:rsidRPr="00290CAF" w:rsidRDefault="00916B77" w:rsidP="00290CAF">
      <w:pPr>
        <w:pStyle w:val="ListParagraph"/>
        <w:ind w:left="2160"/>
      </w:pPr>
    </w:p>
    <w:sectPr w:rsidR="00916B77" w:rsidRPr="00290CAF" w:rsidSect="00D85AB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2009"/>
    <w:multiLevelType w:val="hybridMultilevel"/>
    <w:tmpl w:val="4394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82535"/>
    <w:multiLevelType w:val="hybridMultilevel"/>
    <w:tmpl w:val="4BAED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60A72"/>
    <w:multiLevelType w:val="hybridMultilevel"/>
    <w:tmpl w:val="D9F2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87"/>
    <w:rsid w:val="00050B33"/>
    <w:rsid w:val="000D0F50"/>
    <w:rsid w:val="00162263"/>
    <w:rsid w:val="00290CAF"/>
    <w:rsid w:val="00425753"/>
    <w:rsid w:val="0055461B"/>
    <w:rsid w:val="00677F7A"/>
    <w:rsid w:val="00731DD8"/>
    <w:rsid w:val="007B2896"/>
    <w:rsid w:val="00916B77"/>
    <w:rsid w:val="00AD3AEE"/>
    <w:rsid w:val="00B1044B"/>
    <w:rsid w:val="00B27A1B"/>
    <w:rsid w:val="00CF5764"/>
    <w:rsid w:val="00D67287"/>
    <w:rsid w:val="00D85AB9"/>
    <w:rsid w:val="00DB7AC6"/>
    <w:rsid w:val="00E338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9AC634"/>
  <w15:docId w15:val="{CEF3C312-9D08-4673-9243-2F6F314B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F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0F50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50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adirectinstruction.com/" TargetMode="External"/><Relationship Id="rId13" Type="http://schemas.openxmlformats.org/officeDocument/2006/relationships/hyperlink" Target="http://www.readamerica.net/" TargetMode="External"/><Relationship Id="rId18" Type="http://schemas.openxmlformats.org/officeDocument/2006/relationships/hyperlink" Target="http://www.greatleaps.com/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http://www.kucrl.org/sim/" TargetMode="External"/><Relationship Id="rId7" Type="http://schemas.openxmlformats.org/officeDocument/2006/relationships/hyperlink" Target="http://ies.ed.gov/ncee/wwc/" TargetMode="External"/><Relationship Id="rId12" Type="http://schemas.openxmlformats.org/officeDocument/2006/relationships/hyperlink" Target="http://www.cambiumlearning.com/" TargetMode="External"/><Relationship Id="rId17" Type="http://schemas.openxmlformats.org/officeDocument/2006/relationships/hyperlink" Target="http://www.proedinc.com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://www.achieve3000.com/" TargetMode="External"/><Relationship Id="rId20" Type="http://schemas.openxmlformats.org/officeDocument/2006/relationships/hyperlink" Target="http://www.attainmentcompany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tl.uoregon.edu/" TargetMode="External"/><Relationship Id="rId11" Type="http://schemas.openxmlformats.org/officeDocument/2006/relationships/hyperlink" Target="http://www.ganderpublishing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fcrr.org/" TargetMode="External"/><Relationship Id="rId15" Type="http://schemas.openxmlformats.org/officeDocument/2006/relationships/hyperlink" Target="http://www2.scholastic.com/browse/home.j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einemann.com" TargetMode="External"/><Relationship Id="rId19" Type="http://schemas.openxmlformats.org/officeDocument/2006/relationships/hyperlink" Target="http://www.readnaturall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mhschool.com/store" TargetMode="External"/><Relationship Id="rId14" Type="http://schemas.openxmlformats.org/officeDocument/2006/relationships/hyperlink" Target="http://www.wilsonlanguage.com/" TargetMode="External"/><Relationship Id="rId22" Type="http://schemas.openxmlformats.org/officeDocument/2006/relationships/hyperlink" Target="http://www.ebsco.com/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2" ma:contentTypeDescription="Create a new document." ma:contentTypeScope="" ma:versionID="5b18161da5bec4f909cdadfc6a32c07f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758e0b0473cd631783d2be8bb80ede40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5D2632-4A94-4D9E-9F9B-B5F7F027E01F}"/>
</file>

<file path=customXml/itemProps2.xml><?xml version="1.0" encoding="utf-8"?>
<ds:datastoreItem xmlns:ds="http://schemas.openxmlformats.org/officeDocument/2006/customXml" ds:itemID="{3988797A-7B46-45DC-AE88-42616E26ABA8}"/>
</file>

<file path=customXml/itemProps3.xml><?xml version="1.0" encoding="utf-8"?>
<ds:datastoreItem xmlns:ds="http://schemas.openxmlformats.org/officeDocument/2006/customXml" ds:itemID="{6A329243-5A76-4139-8206-1E43547E5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NLU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NLU</dc:creator>
  <cp:keywords/>
  <dc:description/>
  <cp:lastModifiedBy>Deanna Dimick</cp:lastModifiedBy>
  <cp:revision>2</cp:revision>
  <dcterms:created xsi:type="dcterms:W3CDTF">2016-03-07T15:49:00Z</dcterms:created>
  <dcterms:modified xsi:type="dcterms:W3CDTF">2016-03-07T15:49:00Z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