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</w:tblGrid>
      <w:tr w:rsidR="00DF6CA0" w:rsidTr="006A37F2">
        <w:trPr>
          <w:trHeight w:val="2330"/>
        </w:trPr>
        <w:tc>
          <w:tcPr>
            <w:tcW w:w="3595" w:type="dxa"/>
          </w:tcPr>
          <w:p w:rsidR="00DF6CA0" w:rsidRDefault="00DF6CA0" w:rsidP="006A37F2">
            <w:pPr>
              <w:spacing w:before="100" w:beforeAutospacing="1"/>
              <w:jc w:val="center"/>
              <w:rPr>
                <w:rFonts w:ascii="Calisto MT" w:eastAsia="Times New Roman" w:hAnsi="Calisto MT" w:cs="Open Sans"/>
                <w:b/>
                <w:bCs/>
                <w:color w:val="262627"/>
                <w:sz w:val="32"/>
                <w:szCs w:val="32"/>
              </w:rPr>
            </w:pPr>
          </w:p>
        </w:tc>
      </w:tr>
    </w:tbl>
    <w:p w:rsidR="006A37F2" w:rsidRDefault="006A37F2" w:rsidP="00DF6CA0">
      <w:pPr>
        <w:jc w:val="center"/>
        <w:rPr>
          <w:rFonts w:ascii="Calisto MT" w:eastAsia="Times New Roman" w:hAnsi="Calisto MT" w:cs="Open Sans"/>
          <w:b/>
          <w:bCs/>
          <w:color w:val="262627"/>
          <w:sz w:val="32"/>
          <w:szCs w:val="32"/>
        </w:rPr>
      </w:pPr>
      <w:r w:rsidRPr="002D1753">
        <w:rPr>
          <w:rFonts w:ascii="Calisto MT" w:eastAsia="Times New Roman" w:hAnsi="Calisto MT" w:cs="Open Sans"/>
          <w:b/>
          <w:bCs/>
          <w:color w:val="262627"/>
          <w:sz w:val="32"/>
          <w:szCs w:val="32"/>
        </w:rPr>
        <w:t>Welc</w:t>
      </w:r>
      <w:r>
        <w:rPr>
          <w:rFonts w:ascii="Calisto MT" w:eastAsia="Times New Roman" w:hAnsi="Calisto MT" w:cs="Open Sans"/>
          <w:b/>
          <w:bCs/>
          <w:color w:val="262627"/>
          <w:sz w:val="32"/>
          <w:szCs w:val="32"/>
        </w:rPr>
        <w:t>ome to Scotland County Schools!</w:t>
      </w:r>
    </w:p>
    <w:p w:rsidR="00DF6CA0" w:rsidRDefault="00DF6CA0" w:rsidP="00DF6CA0">
      <w:pPr>
        <w:shd w:val="clear" w:color="auto" w:fill="FFFFFF"/>
        <w:spacing w:before="100" w:beforeAutospacing="1" w:after="100" w:afterAutospacing="1" w:line="240" w:lineRule="auto"/>
        <w:rPr>
          <w:rFonts w:ascii="Calisto MT" w:eastAsia="Times New Roman" w:hAnsi="Calisto MT" w:cs="Open Sans"/>
          <w:bCs/>
          <w:color w:val="262627"/>
          <w:sz w:val="28"/>
          <w:szCs w:val="28"/>
        </w:rPr>
      </w:pPr>
      <w:r>
        <w:rPr>
          <w:rFonts w:ascii="Calisto MT" w:eastAsia="Times New Roman" w:hAnsi="Calisto MT" w:cs="Open Sans"/>
          <w:b/>
          <w:bCs/>
          <w:noProof/>
          <w:color w:val="262627"/>
          <w:sz w:val="32"/>
          <w:szCs w:val="32"/>
        </w:rPr>
        <w:drawing>
          <wp:inline distT="0" distB="0" distL="0" distR="0" wp14:anchorId="22398A10" wp14:editId="1472475B">
            <wp:extent cx="1150641" cy="1323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pag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832" cy="13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7F2" w:rsidRPr="00DF6CA0" w:rsidRDefault="002854B5" w:rsidP="00DF6CA0">
      <w:pPr>
        <w:spacing w:after="0"/>
        <w:jc w:val="center"/>
        <w:rPr>
          <w:rFonts w:ascii="Calisto MT" w:eastAsia="Times New Roman" w:hAnsi="Calisto MT" w:cs="Open Sans"/>
          <w:bCs/>
          <w:color w:val="262627"/>
          <w:sz w:val="24"/>
          <w:szCs w:val="24"/>
        </w:rPr>
      </w:pPr>
      <w:r>
        <w:rPr>
          <w:rFonts w:ascii="Calisto MT" w:eastAsia="Times New Roman" w:hAnsi="Calisto MT" w:cs="Open Sans"/>
          <w:bCs/>
          <w:color w:val="262627"/>
          <w:sz w:val="24"/>
          <w:szCs w:val="24"/>
        </w:rPr>
        <w:t xml:space="preserve">Mrs. </w:t>
      </w:r>
      <w:r w:rsidR="006A37F2" w:rsidRPr="00DF6CA0">
        <w:rPr>
          <w:rFonts w:ascii="Calisto MT" w:eastAsia="Times New Roman" w:hAnsi="Calisto MT" w:cs="Open Sans"/>
          <w:bCs/>
          <w:color w:val="262627"/>
          <w:sz w:val="24"/>
          <w:szCs w:val="24"/>
        </w:rPr>
        <w:t>Aimee B. Williams</w:t>
      </w:r>
    </w:p>
    <w:p w:rsidR="006A37F2" w:rsidRPr="00DF6CA0" w:rsidRDefault="006A37F2" w:rsidP="00DF6CA0">
      <w:pPr>
        <w:spacing w:after="0"/>
        <w:jc w:val="center"/>
        <w:rPr>
          <w:rFonts w:ascii="Calisto MT" w:eastAsia="Times New Roman" w:hAnsi="Calisto MT" w:cs="Open Sans"/>
          <w:bCs/>
          <w:color w:val="262627"/>
          <w:sz w:val="24"/>
          <w:szCs w:val="24"/>
        </w:rPr>
      </w:pPr>
      <w:r w:rsidRPr="00DF6CA0">
        <w:rPr>
          <w:rFonts w:ascii="Calisto MT" w:eastAsia="Times New Roman" w:hAnsi="Calisto MT" w:cs="Open Sans"/>
          <w:bCs/>
          <w:color w:val="262627"/>
          <w:sz w:val="24"/>
          <w:szCs w:val="24"/>
        </w:rPr>
        <w:t>Benefits Specialist</w:t>
      </w:r>
    </w:p>
    <w:p w:rsidR="00DF6CA0" w:rsidRPr="00DF6CA0" w:rsidRDefault="006A37F2" w:rsidP="00DF6CA0">
      <w:pPr>
        <w:spacing w:after="0"/>
        <w:jc w:val="center"/>
        <w:rPr>
          <w:rFonts w:ascii="Calisto MT" w:eastAsia="Times New Roman" w:hAnsi="Calisto MT" w:cs="Open Sans"/>
          <w:bCs/>
          <w:color w:val="262627"/>
          <w:sz w:val="24"/>
          <w:szCs w:val="24"/>
        </w:rPr>
      </w:pPr>
      <w:r w:rsidRPr="00DF6CA0">
        <w:rPr>
          <w:rFonts w:ascii="Calisto MT" w:eastAsia="Times New Roman" w:hAnsi="Calisto MT" w:cs="Open Sans"/>
          <w:bCs/>
          <w:color w:val="262627"/>
          <w:sz w:val="24"/>
          <w:szCs w:val="24"/>
        </w:rPr>
        <w:t>910-277-4459 ext. 327</w:t>
      </w:r>
    </w:p>
    <w:p w:rsidR="00732D2F" w:rsidRPr="00DF6CA0" w:rsidRDefault="0065658A" w:rsidP="00DF6CA0">
      <w:pPr>
        <w:spacing w:after="0"/>
        <w:jc w:val="center"/>
        <w:rPr>
          <w:rFonts w:ascii="Calisto MT" w:eastAsia="Times New Roman" w:hAnsi="Calisto MT" w:cs="Open Sans"/>
          <w:bCs/>
          <w:color w:val="262627"/>
          <w:sz w:val="24"/>
          <w:szCs w:val="24"/>
        </w:rPr>
      </w:pPr>
      <w:r>
        <w:fldChar w:fldCharType="begin"/>
      </w:r>
      <w:r>
        <w:instrText>HYPERLINK "mailto:abarfield@scotland.k12.nc.us"</w:instrText>
      </w:r>
      <w:r>
        <w:fldChar w:fldCharType="separate"/>
      </w:r>
      <w:r w:rsidR="00DF6CA0" w:rsidRPr="00DF6CA0">
        <w:rPr>
          <w:rStyle w:val="Hyperlink"/>
          <w:rFonts w:ascii="Calisto MT" w:eastAsia="Times New Roman" w:hAnsi="Calisto MT" w:cs="Open Sans"/>
          <w:bCs/>
          <w:sz w:val="24"/>
          <w:szCs w:val="24"/>
        </w:rPr>
        <w:t>abarfield@scotland.k12.nc.us</w:t>
      </w:r>
      <w:r>
        <w:rPr>
          <w:rStyle w:val="Hyperlink"/>
          <w:rFonts w:ascii="Calisto MT" w:eastAsia="Times New Roman" w:hAnsi="Calisto MT" w:cs="Open Sans"/>
          <w:bCs/>
          <w:sz w:val="24"/>
          <w:szCs w:val="24"/>
        </w:rPr>
        <w:fldChar w:fldCharType="end"/>
      </w:r>
      <w:bookmarkStart w:id="0" w:name="_GoBack"/>
      <w:bookmarkEnd w:id="0"/>
    </w:p>
    <w:p w:rsidR="00DF6CA0" w:rsidRDefault="00DF6CA0" w:rsidP="006A37F2">
      <w:pPr>
        <w:spacing w:after="0"/>
        <w:rPr>
          <w:rFonts w:ascii="Calisto MT" w:eastAsia="Times New Roman" w:hAnsi="Calisto MT" w:cs="Open Sans"/>
          <w:bCs/>
          <w:color w:val="262627"/>
          <w:sz w:val="28"/>
          <w:szCs w:val="28"/>
        </w:rPr>
      </w:pPr>
    </w:p>
    <w:p w:rsidR="006C61B6" w:rsidRDefault="00DF6CA0" w:rsidP="002E5D5F">
      <w:pPr>
        <w:shd w:val="clear" w:color="auto" w:fill="FFFFFF"/>
        <w:spacing w:before="100" w:beforeAutospacing="1" w:after="100" w:afterAutospacing="1" w:line="240" w:lineRule="auto"/>
        <w:rPr>
          <w:rFonts w:ascii="Calisto MT" w:eastAsia="Times New Roman" w:hAnsi="Calisto MT" w:cs="Open Sans"/>
          <w:color w:val="262627"/>
        </w:rPr>
      </w:pPr>
      <w:r>
        <w:rPr>
          <w:rFonts w:ascii="Calisto MT" w:eastAsia="Times New Roman" w:hAnsi="Calisto MT" w:cs="Open Sans"/>
          <w:color w:val="262627"/>
        </w:rPr>
        <w:t>A</w:t>
      </w:r>
      <w:r w:rsidR="002E5D5F" w:rsidRPr="009F7FBC">
        <w:rPr>
          <w:rFonts w:ascii="Calisto MT" w:eastAsia="Times New Roman" w:hAnsi="Calisto MT" w:cs="Open Sans"/>
          <w:color w:val="262627"/>
        </w:rPr>
        <w:t xml:space="preserve">s your Benefits Specialist it is my goal to provide you with the tools and guidance </w:t>
      </w:r>
      <w:r w:rsidR="0023513B">
        <w:rPr>
          <w:rFonts w:ascii="Calisto MT" w:eastAsia="Times New Roman" w:hAnsi="Calisto MT" w:cs="Open Sans"/>
          <w:color w:val="262627"/>
        </w:rPr>
        <w:t xml:space="preserve">needed to ensure </w:t>
      </w:r>
      <w:r w:rsidR="006C61B6">
        <w:rPr>
          <w:rFonts w:ascii="Calisto MT" w:eastAsia="Times New Roman" w:hAnsi="Calisto MT" w:cs="Open Sans"/>
          <w:color w:val="262627"/>
        </w:rPr>
        <w:t xml:space="preserve">you and your family have </w:t>
      </w:r>
      <w:r w:rsidR="002E5D5F" w:rsidRPr="009F7FBC">
        <w:rPr>
          <w:rFonts w:ascii="Calisto MT" w:eastAsia="Times New Roman" w:hAnsi="Calisto MT" w:cs="Open Sans"/>
          <w:color w:val="262627"/>
        </w:rPr>
        <w:t>medical coverage and benefits</w:t>
      </w:r>
      <w:r w:rsidR="006C61B6">
        <w:rPr>
          <w:rFonts w:ascii="Calisto MT" w:eastAsia="Times New Roman" w:hAnsi="Calisto MT" w:cs="Open Sans"/>
          <w:color w:val="262627"/>
        </w:rPr>
        <w:t xml:space="preserve">.   </w:t>
      </w:r>
    </w:p>
    <w:p w:rsidR="002E5D5F" w:rsidRPr="009F7FBC" w:rsidRDefault="002E5D5F" w:rsidP="002E5D5F">
      <w:pPr>
        <w:shd w:val="clear" w:color="auto" w:fill="FFFFFF"/>
        <w:spacing w:before="100" w:beforeAutospacing="1" w:after="100" w:afterAutospacing="1" w:line="240" w:lineRule="auto"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>Below are some of the benefits we offer. </w:t>
      </w:r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 xml:space="preserve">Health Insurance – NC State Health Plan administered by Blue Cross/ Blue Shield </w:t>
      </w:r>
      <w:hyperlink r:id="rId6" w:history="1">
        <w:r w:rsidRPr="009F7FBC">
          <w:rPr>
            <w:rFonts w:ascii="Calisto MT" w:eastAsia="Times New Roman" w:hAnsi="Calisto MT" w:cs="Open Sans"/>
            <w:b/>
            <w:bCs/>
            <w:color w:val="01286B"/>
            <w:u w:val="single"/>
          </w:rPr>
          <w:t>www.shpnc.org</w:t>
        </w:r>
      </w:hyperlink>
      <w:r w:rsidRPr="009F7FBC">
        <w:rPr>
          <w:rFonts w:ascii="Calisto MT" w:eastAsia="Times New Roman" w:hAnsi="Calisto MT" w:cs="Open Sans"/>
          <w:b/>
          <w:bCs/>
          <w:color w:val="262627"/>
        </w:rPr>
        <w:t> </w:t>
      </w:r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 xml:space="preserve">Dental Insurance – </w:t>
      </w:r>
      <w:proofErr w:type="spellStart"/>
      <w:r w:rsidRPr="009F7FBC">
        <w:rPr>
          <w:rFonts w:ascii="Calisto MT" w:eastAsia="Times New Roman" w:hAnsi="Calisto MT" w:cs="Open Sans"/>
          <w:color w:val="262627"/>
        </w:rPr>
        <w:t>MetLink</w:t>
      </w:r>
      <w:proofErr w:type="spellEnd"/>
      <w:r w:rsidRPr="009F7FBC">
        <w:rPr>
          <w:rFonts w:ascii="Calisto MT" w:eastAsia="Times New Roman" w:hAnsi="Calisto MT" w:cs="Open Sans"/>
          <w:color w:val="262627"/>
        </w:rPr>
        <w:t xml:space="preserve"> by MetLife</w:t>
      </w:r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 xml:space="preserve">Vision Insurance – </w:t>
      </w:r>
      <w:proofErr w:type="spellStart"/>
      <w:r w:rsidRPr="009F7FBC">
        <w:rPr>
          <w:rFonts w:ascii="Calisto MT" w:eastAsia="Times New Roman" w:hAnsi="Calisto MT" w:cs="Open Sans"/>
          <w:color w:val="262627"/>
        </w:rPr>
        <w:t>EyeMed</w:t>
      </w:r>
      <w:proofErr w:type="spellEnd"/>
      <w:r w:rsidRPr="009F7FBC">
        <w:rPr>
          <w:rFonts w:ascii="Calisto MT" w:eastAsia="Times New Roman" w:hAnsi="Calisto MT" w:cs="Open Sans"/>
          <w:color w:val="262627"/>
        </w:rPr>
        <w:t> </w:t>
      </w:r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>Flexible Spending, Cancer, Accident, Medical Bridge Indemnity, Disability benefits, etc. Colonial Life</w:t>
      </w:r>
    </w:p>
    <w:p w:rsidR="002E5D5F" w:rsidRPr="009F7FBC" w:rsidRDefault="0065658A" w:rsidP="002E5D5F">
      <w:pPr>
        <w:shd w:val="clear" w:color="auto" w:fill="FFFFFF"/>
        <w:spacing w:before="100" w:beforeAutospacing="1" w:after="100" w:afterAutospacing="1" w:line="276" w:lineRule="auto"/>
        <w:ind w:left="720"/>
        <w:contextualSpacing/>
        <w:rPr>
          <w:rFonts w:ascii="Calisto MT" w:eastAsia="Times New Roman" w:hAnsi="Calisto MT" w:cs="Open Sans"/>
          <w:b/>
          <w:color w:val="002060"/>
        </w:rPr>
      </w:pPr>
      <w:hyperlink r:id="rId7" w:history="1">
        <w:r w:rsidR="002E5D5F" w:rsidRPr="009F7FBC">
          <w:rPr>
            <w:rStyle w:val="Hyperlink"/>
            <w:rFonts w:ascii="Calisto MT" w:eastAsia="Times New Roman" w:hAnsi="Calisto MT" w:cs="Open Sans"/>
            <w:b/>
            <w:color w:val="002060"/>
          </w:rPr>
          <w:t>https://piercegroupbenefits.com/client/scotlandcountyschools/</w:t>
        </w:r>
      </w:hyperlink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tabs>
          <w:tab w:val="left" w:pos="810"/>
        </w:tabs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 xml:space="preserve">Prudential Retirement Plans (1-866-627-5267)  </w:t>
      </w:r>
      <w:hyperlink r:id="rId8" w:history="1">
        <w:r w:rsidRPr="009F7FBC">
          <w:rPr>
            <w:rStyle w:val="Hyperlink"/>
            <w:rFonts w:ascii="Calisto MT" w:eastAsia="Times New Roman" w:hAnsi="Calisto MT" w:cs="Open Sans"/>
            <w:b/>
            <w:bCs/>
            <w:color w:val="002060"/>
          </w:rPr>
          <w:t>http://ncplans.retirepru.com/enrollment.html</w:t>
        </w:r>
      </w:hyperlink>
    </w:p>
    <w:p w:rsidR="002E5D5F" w:rsidRPr="009F7FBC" w:rsidRDefault="002E5D5F" w:rsidP="002E5D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sto MT" w:eastAsia="Times New Roman" w:hAnsi="Calisto MT" w:cs="Open Sans"/>
          <w:color w:val="262627"/>
        </w:rPr>
      </w:pPr>
      <w:r w:rsidRPr="009F7FBC">
        <w:rPr>
          <w:rFonts w:ascii="Calisto MT" w:eastAsia="Times New Roman" w:hAnsi="Calisto MT" w:cs="Open Sans"/>
          <w:color w:val="262627"/>
        </w:rPr>
        <w:t>$10,000 Life Insurance policy at NO cost to you.</w:t>
      </w:r>
    </w:p>
    <w:p w:rsidR="002E5D5F" w:rsidRDefault="002E5D5F" w:rsidP="002E5D5F"/>
    <w:p w:rsidR="006C61B6" w:rsidRDefault="006C61B6" w:rsidP="006C61B6">
      <w:pPr>
        <w:shd w:val="clear" w:color="auto" w:fill="FFFFFF"/>
        <w:spacing w:before="100" w:beforeAutospacing="1" w:after="100" w:afterAutospacing="1" w:line="240" w:lineRule="auto"/>
        <w:rPr>
          <w:rFonts w:ascii="Calisto MT" w:eastAsia="Times New Roman" w:hAnsi="Calisto MT" w:cs="Open Sans"/>
          <w:color w:val="262627"/>
        </w:rPr>
      </w:pPr>
      <w:r>
        <w:rPr>
          <w:rFonts w:ascii="Calisto MT" w:eastAsia="Times New Roman" w:hAnsi="Calisto MT" w:cs="Open Sans"/>
          <w:color w:val="262627"/>
        </w:rPr>
        <w:t>You can access the booklet for Pierce Group Benefits by clicking the link above.  In the</w:t>
      </w:r>
      <w:r w:rsidRPr="009F7FBC">
        <w:rPr>
          <w:rFonts w:ascii="Calisto MT" w:eastAsia="Times New Roman" w:hAnsi="Calisto MT" w:cs="Open Sans"/>
          <w:color w:val="262627"/>
        </w:rPr>
        <w:t xml:space="preserve"> booklet you will find useful information that you may need to refer to throughout the year. </w:t>
      </w:r>
    </w:p>
    <w:p w:rsidR="00113021" w:rsidRDefault="00113021"/>
    <w:sectPr w:rsidR="00113021" w:rsidSect="00732D2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EE7"/>
    <w:multiLevelType w:val="multilevel"/>
    <w:tmpl w:val="72A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F"/>
    <w:rsid w:val="00113021"/>
    <w:rsid w:val="0023513B"/>
    <w:rsid w:val="002854B5"/>
    <w:rsid w:val="002C2264"/>
    <w:rsid w:val="002E5D5F"/>
    <w:rsid w:val="0065658A"/>
    <w:rsid w:val="006A37F2"/>
    <w:rsid w:val="006C61B6"/>
    <w:rsid w:val="00732D2F"/>
    <w:rsid w:val="00DF6CA0"/>
    <w:rsid w:val="00E55659"/>
    <w:rsid w:val="00F7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8F62"/>
  <w15:chartTrackingRefBased/>
  <w15:docId w15:val="{9144F5BD-4B7E-4298-BC52-46C7B94D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D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1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3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plans.retirepru.com/enroll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ercegroupbenefits.com/client/scotlandcountysch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pnc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Barfield, Aimee</dc:creator>
  <cp:keywords/>
  <dc:description/>
  <cp:lastModifiedBy>Barfield, Aimee</cp:lastModifiedBy>
  <cp:revision>6</cp:revision>
  <dcterms:created xsi:type="dcterms:W3CDTF">2022-01-05T13:25:00Z</dcterms:created>
  <dcterms:modified xsi:type="dcterms:W3CDTF">2022-03-24T15:32:00Z</dcterms:modified>
</cp:coreProperties>
</file>