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73" w:rsidRDefault="00AC0D52" w:rsidP="00891AA4">
      <w:pPr>
        <w:jc w:val="center"/>
      </w:pPr>
      <w:r>
        <w:t xml:space="preserve">SCOTLAND COUNTY BOARD OF EDUCATION </w:t>
      </w:r>
    </w:p>
    <w:p w:rsidR="00891AA4" w:rsidRDefault="00576F57" w:rsidP="00891AA4">
      <w:pPr>
        <w:jc w:val="center"/>
      </w:pPr>
      <w:r>
        <w:t>STANDARD ADDENDUM FOR</w:t>
      </w:r>
      <w:r w:rsidR="00891AA4">
        <w:t xml:space="preserve"> CONTRACT SERVICES </w:t>
      </w:r>
    </w:p>
    <w:p w:rsidR="00891AA4" w:rsidRDefault="00891AA4" w:rsidP="00891AA4">
      <w:pPr>
        <w:jc w:val="center"/>
      </w:pPr>
      <w:r>
        <w:t xml:space="preserve">Effective </w:t>
      </w:r>
      <w:r w:rsidR="00AC0D52">
        <w:t>October 10, 2017</w:t>
      </w:r>
    </w:p>
    <w:p w:rsidR="00891AA4" w:rsidRDefault="00891AA4" w:rsidP="00891AA4">
      <w:pPr>
        <w:jc w:val="center"/>
      </w:pPr>
    </w:p>
    <w:p w:rsidR="00891AA4" w:rsidRDefault="00891AA4" w:rsidP="00891AA4">
      <w:r>
        <w:tab/>
        <w:t>This contract addendum shall be attached to and incorporated by reference as an integral part of each co</w:t>
      </w:r>
      <w:r w:rsidR="00576F57">
        <w:t xml:space="preserve">ntract for </w:t>
      </w:r>
      <w:r w:rsidR="00B63D3E">
        <w:t>custodial</w:t>
      </w:r>
      <w:r w:rsidR="00AC0D52">
        <w:t xml:space="preserve">, </w:t>
      </w:r>
      <w:r w:rsidR="00B63D3E">
        <w:t xml:space="preserve">maintenance, </w:t>
      </w:r>
      <w:r w:rsidR="00AC0D52">
        <w:t>construction,</w:t>
      </w:r>
      <w:r w:rsidR="00B63D3E">
        <w:t xml:space="preserve"> trades,</w:t>
      </w:r>
      <w:r w:rsidR="00AC0D52">
        <w:t xml:space="preserve"> or professional services</w:t>
      </w:r>
      <w:r>
        <w:t xml:space="preserve"> entered into by the </w:t>
      </w:r>
      <w:r w:rsidR="00AC0D52">
        <w:t>Scotland County Board of Education</w:t>
      </w:r>
      <w:r>
        <w:t xml:space="preserve"> (“</w:t>
      </w:r>
      <w:r w:rsidR="00AC0D52">
        <w:t>Board</w:t>
      </w:r>
      <w:r>
        <w:t>”)</w:t>
      </w:r>
      <w:r w:rsidR="00576F57">
        <w:t xml:space="preserve"> and any </w:t>
      </w:r>
      <w:r>
        <w:t>contractor (“C</w:t>
      </w:r>
      <w:r w:rsidR="00AC0D52">
        <w:t>ontractor</w:t>
      </w:r>
      <w:r>
        <w:t xml:space="preserve">”). </w:t>
      </w:r>
    </w:p>
    <w:p w:rsidR="00891AA4" w:rsidRDefault="00891AA4" w:rsidP="00891AA4"/>
    <w:p w:rsidR="00891AA4" w:rsidRDefault="00891AA4" w:rsidP="00891AA4">
      <w:r>
        <w:tab/>
        <w:t xml:space="preserve">1.  </w:t>
      </w:r>
      <w:r w:rsidRPr="00891AA4">
        <w:rPr>
          <w:b/>
          <w:u w:val="single"/>
        </w:rPr>
        <w:t xml:space="preserve">Iran Divestment Act. </w:t>
      </w:r>
      <w:r>
        <w:t xml:space="preserve"> Contractor shall </w:t>
      </w:r>
      <w:r w:rsidR="00AC0D52">
        <w:t>comply with the</w:t>
      </w:r>
      <w:r>
        <w:t xml:space="preserve"> Iran Divestment Act</w:t>
      </w:r>
      <w:r w:rsidR="00AC0D52">
        <w:t>.</w:t>
      </w:r>
      <w:r>
        <w:t xml:space="preserve"> </w:t>
      </w:r>
    </w:p>
    <w:p w:rsidR="00AC0D52" w:rsidRDefault="00AC0D52" w:rsidP="00891AA4"/>
    <w:p w:rsidR="00891AA4" w:rsidRDefault="00891AA4" w:rsidP="00891AA4">
      <w:r>
        <w:tab/>
        <w:t xml:space="preserve">2.  </w:t>
      </w:r>
      <w:r>
        <w:rPr>
          <w:b/>
          <w:u w:val="single"/>
        </w:rPr>
        <w:t xml:space="preserve">Lunsford Act. </w:t>
      </w:r>
      <w:r>
        <w:t xml:space="preserve"> Contractor acknowledges that N.C.G.S. 14-208.18 prohibits anyone required to register as a sex offender from knowingly being present u</w:t>
      </w:r>
      <w:r w:rsidR="00AC0D52">
        <w:t xml:space="preserve">pon the premises of any school, and Contractor shall insure that neither Contractor, its subcontractors, </w:t>
      </w:r>
      <w:r w:rsidR="00B63D3E">
        <w:t>n</w:t>
      </w:r>
      <w:r w:rsidR="00AC0D52">
        <w:t>or its suppliers shall allow any person registered as a sex offender to come</w:t>
      </w:r>
      <w:r w:rsidR="00B63D3E">
        <w:t xml:space="preserve"> on or about the premises of any</w:t>
      </w:r>
      <w:r w:rsidR="00AC0D52">
        <w:t xml:space="preserve"> subject school in any manner or for</w:t>
      </w:r>
      <w:r w:rsidR="00B63D3E">
        <w:t xml:space="preserve"> any reason related to the Work of the Contract. </w:t>
      </w:r>
      <w:bookmarkStart w:id="0" w:name="_GoBack"/>
      <w:bookmarkEnd w:id="0"/>
      <w:r w:rsidR="00AC0D52">
        <w:t xml:space="preserve"> </w:t>
      </w:r>
    </w:p>
    <w:p w:rsidR="00891AA4" w:rsidRDefault="00891AA4" w:rsidP="00891AA4"/>
    <w:p w:rsidR="00891AA4" w:rsidRDefault="00891AA4" w:rsidP="00891AA4">
      <w:r>
        <w:tab/>
        <w:t xml:space="preserve">3.  </w:t>
      </w:r>
      <w:r w:rsidRPr="00891AA4">
        <w:rPr>
          <w:b/>
          <w:u w:val="single"/>
        </w:rPr>
        <w:t xml:space="preserve">E-verify. </w:t>
      </w:r>
      <w:r>
        <w:t xml:space="preserve"> Contractor shall comply with the requirements of Article 2 of Chapter 64 of the General Statutes. Further, if Contractor utilizes a subcontractor, Contractor shall require the subcontractor to comply with the requirements of Article 2 of Chapter 64 of the General Statutes. </w:t>
      </w:r>
    </w:p>
    <w:p w:rsidR="00AC0D52" w:rsidRDefault="00AC0D52" w:rsidP="00891AA4"/>
    <w:p w:rsidR="00AC0D52" w:rsidRDefault="00AC0D52" w:rsidP="00891AA4">
      <w:pPr>
        <w:rPr>
          <w:u w:val="single"/>
        </w:rPr>
      </w:pPr>
      <w:r>
        <w:tab/>
        <w:t xml:space="preserve">4.  </w:t>
      </w:r>
      <w:r>
        <w:rPr>
          <w:b/>
          <w:u w:val="single"/>
        </w:rPr>
        <w:t xml:space="preserve">Policy Compliance. </w:t>
      </w:r>
    </w:p>
    <w:p w:rsidR="00AC0D52" w:rsidRDefault="00AC0D52" w:rsidP="00891AA4">
      <w:pPr>
        <w:rPr>
          <w:u w:val="single"/>
        </w:rPr>
      </w:pPr>
    </w:p>
    <w:p w:rsidR="00AC0D52" w:rsidRPr="00AC0D52" w:rsidRDefault="00AC0D52" w:rsidP="00891AA4">
      <w:r>
        <w:tab/>
        <w:t>Contractor, its subcontractors and suppliers, shall comply with all Board policies rel</w:t>
      </w:r>
      <w:r w:rsidR="00B63D3E">
        <w:t>a</w:t>
      </w:r>
      <w:r>
        <w:t xml:space="preserve">ting to visitors in the schools while engaged in the Work. </w:t>
      </w:r>
    </w:p>
    <w:p w:rsidR="00891AA4" w:rsidRDefault="00891AA4" w:rsidP="00891AA4"/>
    <w:p w:rsidR="00891AA4" w:rsidRDefault="00891AA4" w:rsidP="00891AA4">
      <w:r>
        <w:tab/>
        <w:t xml:space="preserve">SIGNATURES: </w:t>
      </w:r>
    </w:p>
    <w:p w:rsidR="00891AA4" w:rsidRDefault="00891AA4" w:rsidP="00891AA4"/>
    <w:p w:rsidR="00891AA4" w:rsidRDefault="00891AA4" w:rsidP="00AC0D52">
      <w:pPr>
        <w:ind w:left="5040" w:hanging="4320"/>
      </w:pPr>
      <w:r>
        <w:t>CONTRACTOR</w:t>
      </w:r>
      <w:r>
        <w:tab/>
      </w:r>
      <w:r w:rsidR="00AC0D52">
        <w:t>SCOTLAND COUNTY BOARD OF EDUCATION</w:t>
      </w:r>
    </w:p>
    <w:p w:rsidR="00891AA4" w:rsidRDefault="00891AA4" w:rsidP="00891AA4"/>
    <w:p w:rsidR="00891AA4" w:rsidRDefault="00891AA4" w:rsidP="00891AA4">
      <w:r>
        <w:tab/>
        <w:t xml:space="preserve">By: _____________________ </w:t>
      </w:r>
      <w:r>
        <w:tab/>
      </w:r>
      <w:r>
        <w:tab/>
      </w:r>
      <w:proofErr w:type="gramStart"/>
      <w:r>
        <w:t>By</w:t>
      </w:r>
      <w:proofErr w:type="gramEnd"/>
      <w:r>
        <w:t>: __________________</w:t>
      </w:r>
    </w:p>
    <w:p w:rsidR="00891AA4" w:rsidRDefault="00891AA4" w:rsidP="00891AA4">
      <w:r>
        <w:tab/>
        <w:t>Title: ____________________</w:t>
      </w:r>
      <w:r>
        <w:tab/>
      </w:r>
      <w:r>
        <w:tab/>
        <w:t>Title: _________________</w:t>
      </w:r>
    </w:p>
    <w:p w:rsidR="00891AA4" w:rsidRDefault="00891AA4" w:rsidP="00891AA4">
      <w:r>
        <w:tab/>
        <w:t>Date: ____________________</w:t>
      </w:r>
      <w:r>
        <w:tab/>
      </w:r>
      <w:r>
        <w:tab/>
        <w:t>Date: _________________</w:t>
      </w:r>
    </w:p>
    <w:p w:rsidR="00891AA4" w:rsidRDefault="00891AA4" w:rsidP="00891AA4"/>
    <w:p w:rsidR="00891AA4" w:rsidRPr="00891AA4" w:rsidRDefault="00891AA4" w:rsidP="00891AA4"/>
    <w:sectPr w:rsidR="00891AA4" w:rsidRPr="0089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E3B"/>
    <w:multiLevelType w:val="hybridMultilevel"/>
    <w:tmpl w:val="541AC2A8"/>
    <w:lvl w:ilvl="0" w:tplc="F75E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55D80"/>
    <w:multiLevelType w:val="hybridMultilevel"/>
    <w:tmpl w:val="6908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E38A6"/>
    <w:multiLevelType w:val="hybridMultilevel"/>
    <w:tmpl w:val="BE2AE718"/>
    <w:lvl w:ilvl="0" w:tplc="C8C24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A4"/>
    <w:rsid w:val="001475BC"/>
    <w:rsid w:val="001D5D48"/>
    <w:rsid w:val="004727BF"/>
    <w:rsid w:val="004B1776"/>
    <w:rsid w:val="00547714"/>
    <w:rsid w:val="00576F57"/>
    <w:rsid w:val="008137FE"/>
    <w:rsid w:val="00891AA4"/>
    <w:rsid w:val="00AC0D52"/>
    <w:rsid w:val="00B63D3E"/>
    <w:rsid w:val="00E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A1A4-23EB-4E7F-ACFD-539C9B12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Skipper</dc:creator>
  <cp:lastModifiedBy>nsojka</cp:lastModifiedBy>
  <cp:revision>5</cp:revision>
  <cp:lastPrinted>2017-10-10T20:33:00Z</cp:lastPrinted>
  <dcterms:created xsi:type="dcterms:W3CDTF">2017-10-10T20:29:00Z</dcterms:created>
  <dcterms:modified xsi:type="dcterms:W3CDTF">2017-10-10T20:44:00Z</dcterms:modified>
</cp:coreProperties>
</file>