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05"/>
        <w:tblW w:w="14852" w:type="dxa"/>
        <w:tblLook w:val="04A0"/>
      </w:tblPr>
      <w:tblGrid>
        <w:gridCol w:w="372"/>
        <w:gridCol w:w="3655"/>
        <w:gridCol w:w="2420"/>
        <w:gridCol w:w="3271"/>
        <w:gridCol w:w="2175"/>
        <w:gridCol w:w="2959"/>
      </w:tblGrid>
      <w:tr w:rsidR="009D2620" w:rsidRPr="0016470A" w:rsidTr="0016470A">
        <w:trPr>
          <w:trHeight w:val="537"/>
        </w:trPr>
        <w:tc>
          <w:tcPr>
            <w:tcW w:w="372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</w:p>
        </w:tc>
        <w:tc>
          <w:tcPr>
            <w:tcW w:w="3655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Reading Literature</w:t>
            </w:r>
          </w:p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Reading Informational Text</w:t>
            </w:r>
          </w:p>
        </w:tc>
        <w:tc>
          <w:tcPr>
            <w:tcW w:w="2420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Reading Foundations</w:t>
            </w:r>
          </w:p>
        </w:tc>
        <w:tc>
          <w:tcPr>
            <w:tcW w:w="3271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Writing</w:t>
            </w:r>
          </w:p>
        </w:tc>
        <w:tc>
          <w:tcPr>
            <w:tcW w:w="2175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Speaking and Listening</w:t>
            </w:r>
          </w:p>
        </w:tc>
        <w:tc>
          <w:tcPr>
            <w:tcW w:w="2959" w:type="dxa"/>
          </w:tcPr>
          <w:p w:rsidR="001C1B2A" w:rsidRPr="0016470A" w:rsidRDefault="001C1B2A" w:rsidP="00C207A5">
            <w:pPr>
              <w:jc w:val="center"/>
              <w:rPr>
                <w:b/>
                <w:szCs w:val="20"/>
              </w:rPr>
            </w:pPr>
            <w:r w:rsidRPr="0016470A">
              <w:rPr>
                <w:b/>
                <w:szCs w:val="20"/>
              </w:rPr>
              <w:t>Language</w:t>
            </w:r>
          </w:p>
        </w:tc>
      </w:tr>
      <w:tr w:rsidR="0016470A" w:rsidRPr="0016470A" w:rsidTr="00231882">
        <w:trPr>
          <w:trHeight w:val="1105"/>
        </w:trPr>
        <w:tc>
          <w:tcPr>
            <w:tcW w:w="372" w:type="dxa"/>
          </w:tcPr>
          <w:p w:rsidR="00484EB2" w:rsidRPr="0016470A" w:rsidRDefault="00484EB2" w:rsidP="00484EB2">
            <w:pPr>
              <w:rPr>
                <w:szCs w:val="20"/>
              </w:rPr>
            </w:pPr>
            <w:r w:rsidRPr="0016470A">
              <w:rPr>
                <w:szCs w:val="20"/>
              </w:rPr>
              <w:t>K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3655" w:type="dxa"/>
            <w:shd w:val="clear" w:color="auto" w:fill="ECF1F8"/>
          </w:tcPr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More prompting and suppo</w:t>
            </w:r>
            <w:r w:rsidR="004F6099" w:rsidRPr="0016470A">
              <w:rPr>
                <w:rFonts w:asciiTheme="minorHAnsi" w:hAnsiTheme="minorHAnsi"/>
                <w:sz w:val="22"/>
                <w:szCs w:val="20"/>
              </w:rPr>
              <w:t>rt when students are rete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l</w:t>
            </w:r>
            <w:r w:rsidR="004F6099" w:rsidRPr="0016470A">
              <w:rPr>
                <w:rFonts w:asciiTheme="minorHAnsi" w:hAnsiTheme="minorHAnsi"/>
                <w:sz w:val="22"/>
                <w:szCs w:val="20"/>
              </w:rPr>
              <w:t>ling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Familiarity with words in text and address new vocabulary (include studies of informational texts)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Name and define role of author and illustrator (include studies of informational texts)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Recognize the relationship between illustration and text (include studies of informational texts)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and contrast the experiences and adventures in stories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Actively engage in group reading (include studies of informational texts)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Identify key details in a text (include studies of informational texts)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With prompting and support identify authors purpose</w:t>
            </w:r>
          </w:p>
          <w:p w:rsidR="002F137A" w:rsidRPr="0016470A" w:rsidRDefault="00484EB2" w:rsidP="002116D5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Identify similar</w:t>
            </w:r>
            <w:r w:rsidR="009D2620" w:rsidRPr="0016470A">
              <w:rPr>
                <w:rFonts w:asciiTheme="minorHAnsi" w:hAnsiTheme="minorHAnsi"/>
                <w:sz w:val="22"/>
                <w:szCs w:val="20"/>
              </w:rPr>
              <w:t>ities in and differences/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two texts on the same topic</w:t>
            </w:r>
          </w:p>
          <w:p w:rsidR="002116D5" w:rsidRPr="0016470A" w:rsidRDefault="002116D5" w:rsidP="002116D5">
            <w:pPr>
              <w:rPr>
                <w:szCs w:val="20"/>
              </w:rPr>
            </w:pPr>
          </w:p>
          <w:p w:rsidR="002116D5" w:rsidRPr="0016470A" w:rsidRDefault="002116D5" w:rsidP="002116D5">
            <w:pPr>
              <w:rPr>
                <w:szCs w:val="20"/>
              </w:rPr>
            </w:pPr>
          </w:p>
        </w:tc>
        <w:tc>
          <w:tcPr>
            <w:tcW w:w="2420" w:type="dxa"/>
            <w:shd w:val="clear" w:color="auto" w:fill="ECF1F8"/>
          </w:tcPr>
          <w:p w:rsidR="00484EB2" w:rsidRPr="0016470A" w:rsidRDefault="00484EB2" w:rsidP="00484EB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Understand 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that words ar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>e separated by spaces in print</w:t>
            </w:r>
          </w:p>
          <w:p w:rsidR="00484EB2" w:rsidRPr="0016470A" w:rsidRDefault="00D94929" w:rsidP="00484EB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Isolate and pronounce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the initial, medial vowel, and final sounds, (phonemes) in three-phoneme (CVC words (This does not include CVC endings with /l/ /r/ or /x/.</w:t>
            </w:r>
          </w:p>
          <w:p w:rsidR="00484EB2" w:rsidRPr="0016470A" w:rsidRDefault="0017559B" w:rsidP="00484EB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ead common high-frequency words by sight (e.g. the, of, to, you, she, my, is, are, do, does).</w:t>
            </w:r>
          </w:p>
          <w:p w:rsidR="0017559B" w:rsidRPr="0016470A" w:rsidRDefault="0017559B" w:rsidP="0017559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ecog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nize and produce rhyming words</w:t>
            </w:r>
          </w:p>
          <w:p w:rsidR="0017559B" w:rsidRDefault="0017559B" w:rsidP="0017559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phonemic awareness still a focus</w:t>
            </w:r>
          </w:p>
          <w:p w:rsidR="0016470A" w:rsidRDefault="0016470A" w:rsidP="0016470A">
            <w:pPr>
              <w:rPr>
                <w:szCs w:val="20"/>
              </w:rPr>
            </w:pPr>
          </w:p>
          <w:p w:rsidR="0016470A" w:rsidRPr="0016470A" w:rsidRDefault="0016470A" w:rsidP="0016470A">
            <w:pPr>
              <w:rPr>
                <w:szCs w:val="20"/>
              </w:rPr>
            </w:pPr>
          </w:p>
          <w:p w:rsidR="0017559B" w:rsidRPr="0016470A" w:rsidRDefault="0017559B" w:rsidP="00484EB2">
            <w:pPr>
              <w:rPr>
                <w:szCs w:val="20"/>
              </w:rPr>
            </w:pPr>
          </w:p>
        </w:tc>
        <w:tc>
          <w:tcPr>
            <w:tcW w:w="3271" w:type="dxa"/>
            <w:shd w:val="clear" w:color="auto" w:fill="ECF1F8"/>
          </w:tcPr>
          <w:p w:rsidR="00C00B13" w:rsidRPr="0016470A" w:rsidRDefault="00C00B13" w:rsidP="00891F6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Compose informational, opinion and </w:t>
            </w:r>
            <w:r w:rsidR="00D43857">
              <w:rPr>
                <w:rFonts w:asciiTheme="minorHAnsi" w:hAnsiTheme="minorHAnsi"/>
                <w:sz w:val="22"/>
                <w:szCs w:val="20"/>
              </w:rPr>
              <w:t xml:space="preserve">narrative writing </w:t>
            </w:r>
          </w:p>
          <w:p w:rsidR="00484EB2" w:rsidRPr="0016470A" w:rsidRDefault="004F6099" w:rsidP="00891F6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Revise with assistance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84EB2" w:rsidRPr="0016470A" w:rsidRDefault="004F6099" w:rsidP="00891F6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U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>se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digital tools t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>o produce and publish writing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84EB2" w:rsidRPr="0016470A" w:rsidRDefault="004F6099" w:rsidP="00891F6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Participate in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short, as well as more sustained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,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research proje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>cts based on focus questions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led by teacher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2175" w:type="dxa"/>
            <w:shd w:val="clear" w:color="auto" w:fill="ECF1F8"/>
          </w:tcPr>
          <w:p w:rsidR="00484EB2" w:rsidRPr="0016470A" w:rsidRDefault="00484EB2" w:rsidP="002116D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Ask and answer questions in order to seek help, get in</w:t>
            </w:r>
            <w:r w:rsidR="0017559B" w:rsidRPr="0016470A">
              <w:rPr>
                <w:rFonts w:asciiTheme="minorHAnsi" w:hAnsiTheme="minorHAnsi"/>
                <w:sz w:val="22"/>
                <w:szCs w:val="20"/>
              </w:rPr>
              <w:t>formation, or clarify something</w:t>
            </w:r>
          </w:p>
          <w:p w:rsidR="00484EB2" w:rsidRPr="0016470A" w:rsidRDefault="00484EB2" w:rsidP="002116D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Prompting and support when students are describing items</w:t>
            </w:r>
          </w:p>
        </w:tc>
        <w:tc>
          <w:tcPr>
            <w:tcW w:w="2959" w:type="dxa"/>
            <w:shd w:val="clear" w:color="auto" w:fill="ECF1F8"/>
          </w:tcPr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I</w:t>
            </w:r>
            <w:r w:rsidR="00891F66" w:rsidRPr="0016470A">
              <w:rPr>
                <w:rFonts w:asciiTheme="minorHAnsi" w:hAnsiTheme="minorHAnsi"/>
                <w:sz w:val="22"/>
                <w:szCs w:val="20"/>
              </w:rPr>
              <w:t>nclude support/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prompting when asking questions about story text, details, retelling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F6099" w:rsidRPr="0016470A">
              <w:rPr>
                <w:rFonts w:asciiTheme="minorHAnsi" w:hAnsiTheme="minorHAnsi"/>
                <w:sz w:val="22"/>
                <w:szCs w:val="20"/>
              </w:rPr>
              <w:t>D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 xml:space="preserve">etermine meaning of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unknown words in text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Know </w:t>
            </w:r>
            <w:r w:rsidR="00891F66" w:rsidRPr="0016470A">
              <w:rPr>
                <w:rFonts w:asciiTheme="minorHAnsi" w:hAnsiTheme="minorHAnsi"/>
                <w:sz w:val="22"/>
                <w:szCs w:val="20"/>
              </w:rPr>
              <w:t>role of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author and illu</w:t>
            </w:r>
            <w:r w:rsidR="00891F66" w:rsidRPr="0016470A">
              <w:rPr>
                <w:rFonts w:asciiTheme="minorHAnsi" w:hAnsiTheme="minorHAnsi"/>
                <w:sz w:val="22"/>
                <w:szCs w:val="20"/>
              </w:rPr>
              <w:t xml:space="preserve">strator 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ecognize relationship between t</w:t>
            </w:r>
            <w:r w:rsidR="00891F66" w:rsidRPr="0016470A">
              <w:rPr>
                <w:rFonts w:asciiTheme="minorHAnsi" w:hAnsiTheme="minorHAnsi"/>
                <w:sz w:val="22"/>
                <w:szCs w:val="20"/>
              </w:rPr>
              <w:t>ext/illustrations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ompare and contrast characters’ experiences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Participate in small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group readin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g of a text w/ teacher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B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ook and print awareness still a focus</w:t>
            </w:r>
          </w:p>
          <w:p w:rsidR="00484EB2" w:rsidRPr="0016470A" w:rsidRDefault="004F6099" w:rsidP="00484EB2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G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ather information from multiple sources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</w:tr>
      <w:tr w:rsidR="0016470A" w:rsidRPr="0016470A" w:rsidTr="00231882">
        <w:trPr>
          <w:trHeight w:val="1090"/>
        </w:trPr>
        <w:tc>
          <w:tcPr>
            <w:tcW w:w="372" w:type="dxa"/>
          </w:tcPr>
          <w:p w:rsidR="00484EB2" w:rsidRPr="0016470A" w:rsidRDefault="00484EB2" w:rsidP="00484EB2">
            <w:pPr>
              <w:rPr>
                <w:szCs w:val="20"/>
              </w:rPr>
            </w:pPr>
            <w:r w:rsidRPr="0016470A">
              <w:rPr>
                <w:szCs w:val="20"/>
              </w:rPr>
              <w:lastRenderedPageBreak/>
              <w:t>1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3655" w:type="dxa"/>
            <w:shd w:val="clear" w:color="auto" w:fill="F7E9E9"/>
          </w:tcPr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key details and illustrations in literature and informational text (including characters, setting, or events)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Identify words and phrases in stories or poems that suggest feelings or appeal to the senses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Wide range of text typ</w:t>
            </w:r>
            <w:r w:rsidR="00AF6688" w:rsidRPr="0016470A">
              <w:rPr>
                <w:rFonts w:asciiTheme="minorHAnsi" w:hAnsiTheme="minorHAnsi"/>
                <w:sz w:val="22"/>
                <w:szCs w:val="20"/>
              </w:rPr>
              <w:t xml:space="preserve">es </w:t>
            </w:r>
          </w:p>
          <w:p w:rsidR="00484EB2" w:rsidRPr="0016470A" w:rsidRDefault="00AF6688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Identify who is telling the story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and contras</w:t>
            </w:r>
            <w:r w:rsidR="00AF6688" w:rsidRPr="0016470A">
              <w:rPr>
                <w:rFonts w:asciiTheme="minorHAnsi" w:hAnsiTheme="minorHAnsi"/>
                <w:sz w:val="22"/>
                <w:szCs w:val="20"/>
              </w:rPr>
              <w:t xml:space="preserve">t the adventures of characters 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Prompt and supports with prose (non rhyming) and poetry 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Ask and answer questions about key details in an informational text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Describe the connections between individuals, events, ideas, or pieces of information in a text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Know and use various text features to locate key facts or information in a text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context to distinguish between information provided by pictures and words in a text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illustrations and details to describe key ideas</w:t>
            </w:r>
          </w:p>
          <w:p w:rsidR="00484EB2" w:rsidRPr="0016470A" w:rsidRDefault="00AF6688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uthor’s purpose and point of view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and contrast two texts on the same topic</w:t>
            </w:r>
          </w:p>
          <w:p w:rsidR="00484EB2" w:rsidRPr="0016470A" w:rsidRDefault="00484EB2" w:rsidP="0070476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prompting and support to read specific and complex text</w:t>
            </w:r>
          </w:p>
        </w:tc>
        <w:tc>
          <w:tcPr>
            <w:tcW w:w="2420" w:type="dxa"/>
            <w:shd w:val="clear" w:color="auto" w:fill="F7E9E9"/>
          </w:tcPr>
          <w:p w:rsidR="00484EB2" w:rsidRPr="0016470A" w:rsidRDefault="00484EB2" w:rsidP="00484EB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Know the spelling-sound correspondences for common consonant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 xml:space="preserve"> digraphs 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Know final –e and common vowel team conventions for 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representing long vowel sounds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knowledge that every syllable must have a vowel sound to determine the num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ber syllables in a printed word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Decode two-syllable words following basic patterns by br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eaking the words into syllables</w:t>
            </w:r>
          </w:p>
          <w:p w:rsidR="00484EB2" w:rsidRPr="0016470A" w:rsidRDefault="00484EB2" w:rsidP="002F137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Read with sufficient accuracy and fl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uency to support comprehension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3271" w:type="dxa"/>
            <w:shd w:val="clear" w:color="auto" w:fill="F7E9E9"/>
          </w:tcPr>
          <w:p w:rsidR="00484EB2" w:rsidRPr="0016470A" w:rsidRDefault="00484EB2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Write opinion pieces </w:t>
            </w:r>
          </w:p>
          <w:p w:rsidR="00484EB2" w:rsidRPr="0016470A" w:rsidRDefault="00AF6688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Write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informative/explanatory texts </w:t>
            </w:r>
          </w:p>
          <w:p w:rsidR="00484EB2" w:rsidRPr="0016470A" w:rsidRDefault="00484EB2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Write narratives </w:t>
            </w:r>
          </w:p>
          <w:p w:rsidR="00484EB2" w:rsidRPr="0016470A" w:rsidRDefault="0070476C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se a variety of digital tools to produce and publish writing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 xml:space="preserve"> w/ assistance</w:t>
            </w:r>
          </w:p>
          <w:p w:rsidR="00484EB2" w:rsidRPr="0016470A" w:rsidRDefault="00484EB2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Participate in shared research and writing projects </w:t>
            </w:r>
          </w:p>
          <w:p w:rsidR="00484EB2" w:rsidRPr="0016470A" w:rsidRDefault="0070476C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Use 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standard English grammar</w:t>
            </w:r>
          </w:p>
          <w:p w:rsidR="00484EB2" w:rsidRPr="0016470A" w:rsidRDefault="002F137A" w:rsidP="0070476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Print all upper &amp;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lower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case letters. </w:t>
            </w:r>
          </w:p>
          <w:p w:rsidR="00484EB2" w:rsidRPr="0016470A" w:rsidRDefault="0070476C" w:rsidP="0070476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se common, proper, and possessive nouns. </w:t>
            </w:r>
          </w:p>
          <w:p w:rsidR="0036587A" w:rsidRPr="0016470A" w:rsidRDefault="0070476C" w:rsidP="0036587A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se singular and plural nouns with matc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hing verbs in basic sentences ,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personal, possessive, and indefinite p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>ronouns (e.g., I, me, my; they)</w:t>
            </w:r>
          </w:p>
          <w:p w:rsidR="00484EB2" w:rsidRPr="0016470A" w:rsidRDefault="0036587A" w:rsidP="0070476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Convey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past, present, and future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in writing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84EB2" w:rsidRPr="0016470A" w:rsidRDefault="00484EB2" w:rsidP="0070476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f</w:t>
            </w:r>
            <w:r w:rsidR="0070476C" w:rsidRPr="0016470A">
              <w:rPr>
                <w:rFonts w:asciiTheme="minorHAnsi" w:hAnsiTheme="minorHAnsi"/>
                <w:sz w:val="22"/>
                <w:szCs w:val="20"/>
              </w:rPr>
              <w:t>requently occurring adjectives</w:t>
            </w:r>
          </w:p>
          <w:p w:rsidR="0070476C" w:rsidRPr="0016470A" w:rsidRDefault="0070476C" w:rsidP="00484EB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determiners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 xml:space="preserve"> &amp;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 xml:space="preserve">prepositions,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e.g., during, beyond, toward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84EB2" w:rsidRPr="0016470A" w:rsidRDefault="0070476C" w:rsidP="004F609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Produce &amp;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expa</w:t>
            </w:r>
            <w:r w:rsidR="00B07DA9" w:rsidRPr="0016470A">
              <w:rPr>
                <w:rFonts w:asciiTheme="minorHAnsi" w:hAnsiTheme="minorHAnsi"/>
                <w:sz w:val="22"/>
                <w:szCs w:val="20"/>
              </w:rPr>
              <w:t xml:space="preserve">nd </w:t>
            </w:r>
            <w:r w:rsidR="00EF0FBB" w:rsidRPr="0016470A">
              <w:rPr>
                <w:rFonts w:asciiTheme="minorHAnsi" w:hAnsiTheme="minorHAnsi"/>
                <w:sz w:val="22"/>
                <w:szCs w:val="20"/>
              </w:rPr>
              <w:t xml:space="preserve">simple &amp; </w:t>
            </w:r>
            <w:r w:rsidR="0036587A" w:rsidRPr="0016470A">
              <w:rPr>
                <w:rFonts w:asciiTheme="minorHAnsi" w:hAnsiTheme="minorHAnsi"/>
                <w:sz w:val="22"/>
                <w:szCs w:val="20"/>
              </w:rPr>
              <w:t xml:space="preserve">compound </w:t>
            </w:r>
            <w:r w:rsidR="00B07DA9" w:rsidRPr="0016470A">
              <w:rPr>
                <w:rFonts w:asciiTheme="minorHAnsi" w:hAnsiTheme="minorHAnsi"/>
                <w:sz w:val="22"/>
                <w:szCs w:val="20"/>
              </w:rPr>
              <w:t>declarative, interrog., imperative &amp; exclam</w:t>
            </w:r>
            <w:r w:rsidR="00AF6688" w:rsidRPr="0016470A">
              <w:rPr>
                <w:rFonts w:asciiTheme="minorHAnsi" w:hAnsiTheme="minorHAnsi"/>
                <w:sz w:val="22"/>
                <w:szCs w:val="20"/>
              </w:rPr>
              <w:t xml:space="preserve">atory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sentences in response to prompts </w:t>
            </w:r>
          </w:p>
        </w:tc>
        <w:tc>
          <w:tcPr>
            <w:tcW w:w="2175" w:type="dxa"/>
            <w:shd w:val="clear" w:color="auto" w:fill="F7E9E9"/>
          </w:tcPr>
          <w:p w:rsidR="00484EB2" w:rsidRPr="0016470A" w:rsidRDefault="00C00B13" w:rsidP="002F137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sk and answer questions about key details about text read or presented to them.</w:t>
            </w:r>
          </w:p>
          <w:p w:rsidR="00484EB2" w:rsidRPr="0016470A" w:rsidRDefault="00484EB2" w:rsidP="002F137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Ask and answer questions about what a speaker says.</w:t>
            </w:r>
          </w:p>
          <w:p w:rsidR="00484EB2" w:rsidRPr="0016470A" w:rsidRDefault="00484EB2" w:rsidP="002F137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Clearly describe people, places, things and events with details.</w:t>
            </w:r>
          </w:p>
          <w:p w:rsidR="00484EB2" w:rsidRPr="0016470A" w:rsidRDefault="00484EB2" w:rsidP="002F137A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Add visuals to clarify ideas, thoughts and feelings.</w:t>
            </w:r>
          </w:p>
        </w:tc>
        <w:tc>
          <w:tcPr>
            <w:tcW w:w="2959" w:type="dxa"/>
            <w:shd w:val="clear" w:color="auto" w:fill="F7E9E9"/>
          </w:tcPr>
          <w:p w:rsidR="00484EB2" w:rsidRPr="0016470A" w:rsidRDefault="00C00B13" w:rsidP="00484EB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 xml:space="preserve">se in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wri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 xml:space="preserve">ting and speaking: conventions, including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possessive nouns, pronouns, 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conjunctions, prepositions</w:t>
            </w:r>
          </w:p>
          <w:p w:rsidR="00484EB2" w:rsidRPr="0016470A" w:rsidRDefault="00C00B13" w:rsidP="00484EB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nderstand word relationships, f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or example, con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necting vocabulary to real-life</w:t>
            </w:r>
          </w:p>
          <w:p w:rsidR="00484EB2" w:rsidRPr="0016470A" w:rsidRDefault="00C00B13" w:rsidP="0070476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2F137A" w:rsidRPr="0016470A">
              <w:rPr>
                <w:rFonts w:asciiTheme="minorHAnsi" w:hAnsiTheme="minorHAnsi"/>
                <w:sz w:val="22"/>
                <w:szCs w:val="20"/>
              </w:rPr>
              <w:t>se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conjunctions to show relationships</w:t>
            </w:r>
          </w:p>
        </w:tc>
      </w:tr>
      <w:tr w:rsidR="0016470A" w:rsidRPr="0016470A" w:rsidTr="00231882">
        <w:trPr>
          <w:trHeight w:val="1090"/>
        </w:trPr>
        <w:tc>
          <w:tcPr>
            <w:tcW w:w="372" w:type="dxa"/>
          </w:tcPr>
          <w:p w:rsidR="00484EB2" w:rsidRPr="0016470A" w:rsidRDefault="00484EB2" w:rsidP="00484EB2">
            <w:pPr>
              <w:rPr>
                <w:szCs w:val="20"/>
              </w:rPr>
            </w:pPr>
            <w:r w:rsidRPr="0016470A">
              <w:rPr>
                <w:szCs w:val="20"/>
              </w:rPr>
              <w:lastRenderedPageBreak/>
              <w:t>2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3655" w:type="dxa"/>
            <w:shd w:val="clear" w:color="auto" w:fill="EDF3E1"/>
          </w:tcPr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Make connections between historical events and scientific 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ideas</w:t>
            </w:r>
          </w:p>
          <w:p w:rsidR="00484EB2" w:rsidRPr="0016470A" w:rsidRDefault="00D94929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t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ext features such as captions, bold print, subheadings, glossaries, and indexes are used to locate key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facts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Explain how images help clarify or explain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 xml:space="preserve"> texts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2 or more versions of the same story by different authors or cul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tures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Acknowledge the differences in the point 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of view of characters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Refer to 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 xml:space="preserve">texts of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diverse culture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D94929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Describe how a character responds to some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thing</w:t>
            </w:r>
          </w:p>
          <w:p w:rsidR="00484EB2" w:rsidRPr="0016470A" w:rsidRDefault="00484EB2" w:rsidP="00484EB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Main ideas and paragraphs are s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tressed in info. texts</w:t>
            </w:r>
          </w:p>
          <w:p w:rsidR="00484EB2" w:rsidRPr="0016470A" w:rsidRDefault="00484EB2" w:rsidP="00D9492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information gained from the illustrat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ions and words in print/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digital text to demonstrate understanding of its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characters, setting, or plot</w:t>
            </w:r>
          </w:p>
        </w:tc>
        <w:tc>
          <w:tcPr>
            <w:tcW w:w="2420" w:type="dxa"/>
            <w:shd w:val="clear" w:color="auto" w:fill="EDF3E1"/>
          </w:tcPr>
          <w:p w:rsidR="00780BAF" w:rsidRDefault="00484EB2" w:rsidP="00780BAF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Know and apply grade-level phonics and word an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alysis skills in decoding words</w:t>
            </w:r>
            <w:r w:rsidR="00780BAF">
              <w:rPr>
                <w:rFonts w:asciiTheme="minorHAnsi" w:hAnsiTheme="minorHAnsi"/>
                <w:sz w:val="22"/>
                <w:szCs w:val="20"/>
              </w:rPr>
              <w:t>:</w:t>
            </w:r>
          </w:p>
          <w:p w:rsidR="00780BAF" w:rsidRPr="00780BAF" w:rsidRDefault="00780BAF" w:rsidP="00780BA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>Distin</w:t>
            </w:r>
            <w:r>
              <w:rPr>
                <w:rFonts w:asciiTheme="minorHAnsi" w:hAnsiTheme="minorHAnsi" w:cs="Gotham-Book"/>
                <w:sz w:val="20"/>
                <w:szCs w:val="15"/>
              </w:rPr>
              <w:t>guish long and short vowels in  one-syllable words</w:t>
            </w:r>
          </w:p>
          <w:p w:rsidR="00780BAF" w:rsidRDefault="00780BAF" w:rsidP="00780BA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20"/>
                <w:szCs w:val="15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 xml:space="preserve">Know spelling-sound correspondences for additional common vowel teams </w:t>
            </w:r>
          </w:p>
          <w:p w:rsidR="00780BAF" w:rsidRDefault="00780BAF" w:rsidP="00780BA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20"/>
                <w:szCs w:val="15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>Decode regularly spelled two-syllable words</w:t>
            </w:r>
            <w:r>
              <w:rPr>
                <w:rFonts w:asciiTheme="minorHAnsi" w:hAnsiTheme="minorHAnsi" w:cs="Gotham-Book"/>
                <w:sz w:val="20"/>
                <w:szCs w:val="15"/>
              </w:rPr>
              <w:t xml:space="preserve"> with long vowels</w:t>
            </w:r>
          </w:p>
          <w:p w:rsidR="00780BAF" w:rsidRDefault="00780BAF" w:rsidP="00780BA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20"/>
                <w:szCs w:val="15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>Decode words with common prefixes and</w:t>
            </w:r>
            <w:r>
              <w:rPr>
                <w:rFonts w:asciiTheme="minorHAnsi" w:hAnsiTheme="minorHAnsi" w:cs="Gotham-Book"/>
                <w:sz w:val="20"/>
                <w:szCs w:val="15"/>
              </w:rPr>
              <w:t xml:space="preserve"> suffixes</w:t>
            </w:r>
          </w:p>
          <w:p w:rsidR="00780BAF" w:rsidRDefault="00780BAF" w:rsidP="00780BA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20"/>
                <w:szCs w:val="15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>Identify words with inconsistent but common</w:t>
            </w:r>
            <w:r>
              <w:rPr>
                <w:rFonts w:asciiTheme="minorHAnsi" w:hAnsiTheme="minorHAnsi" w:cs="Gotham-Book"/>
                <w:sz w:val="20"/>
                <w:szCs w:val="15"/>
              </w:rPr>
              <w:t xml:space="preserve"> spelling-sound correspondences</w:t>
            </w:r>
          </w:p>
          <w:p w:rsidR="00780BAF" w:rsidRDefault="00780BAF" w:rsidP="00780BA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20"/>
                <w:szCs w:val="15"/>
              </w:rPr>
            </w:pPr>
            <w:r w:rsidRPr="00780BAF">
              <w:rPr>
                <w:rFonts w:asciiTheme="minorHAnsi" w:hAnsiTheme="minorHAnsi" w:cs="Gotham-Book"/>
                <w:sz w:val="20"/>
                <w:szCs w:val="15"/>
              </w:rPr>
              <w:t>Recognize and read grade-appropriate</w:t>
            </w:r>
            <w:r>
              <w:rPr>
                <w:rFonts w:asciiTheme="minorHAnsi" w:hAnsiTheme="minorHAnsi" w:cs="Gotham-Book"/>
                <w:sz w:val="20"/>
                <w:szCs w:val="15"/>
              </w:rPr>
              <w:t xml:space="preserve"> irregularly spelled words</w:t>
            </w:r>
          </w:p>
          <w:p w:rsidR="00484EB2" w:rsidRPr="00780BAF" w:rsidRDefault="00780BAF" w:rsidP="009622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="Gotham-Book"/>
                <w:sz w:val="18"/>
                <w:szCs w:val="15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with </w:t>
            </w:r>
            <w:r w:rsidR="00484EB2" w:rsidRPr="00780BAF">
              <w:rPr>
                <w:rFonts w:asciiTheme="minorHAnsi" w:hAnsiTheme="minorHAnsi"/>
                <w:sz w:val="20"/>
                <w:szCs w:val="20"/>
              </w:rPr>
              <w:t>accuracy and fl</w:t>
            </w:r>
            <w:r w:rsidRPr="00780BAF">
              <w:rPr>
                <w:rFonts w:asciiTheme="minorHAnsi" w:hAnsiTheme="minorHAnsi"/>
                <w:sz w:val="20"/>
                <w:szCs w:val="20"/>
              </w:rPr>
              <w:t>uency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support comprehension </w:t>
            </w:r>
            <w:r w:rsidRPr="00780BA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271" w:type="dxa"/>
            <w:shd w:val="clear" w:color="auto" w:fill="EDF3E1"/>
          </w:tcPr>
          <w:p w:rsidR="002B0FD4" w:rsidRPr="0016470A" w:rsidRDefault="00780BAF" w:rsidP="00962298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pinion writing</w:t>
            </w:r>
          </w:p>
          <w:p w:rsidR="002B0FD4" w:rsidRPr="0016470A" w:rsidRDefault="00780BAF" w:rsidP="00962298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N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arrative writing</w:t>
            </w:r>
          </w:p>
          <w:p w:rsidR="002B0FD4" w:rsidRPr="0016470A" w:rsidRDefault="00780BAF" w:rsidP="00962298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I</w:t>
            </w:r>
            <w:r w:rsidR="002B0FD4" w:rsidRPr="0016470A">
              <w:rPr>
                <w:rFonts w:asciiTheme="minorHAnsi" w:hAnsiTheme="minorHAnsi"/>
                <w:sz w:val="22"/>
                <w:szCs w:val="20"/>
              </w:rPr>
              <w:t>nformational writing</w:t>
            </w:r>
          </w:p>
          <w:p w:rsidR="00484EB2" w:rsidRPr="0016470A" w:rsidRDefault="00780BAF" w:rsidP="00962298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U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 xml:space="preserve">se temporal </w:t>
            </w:r>
            <w:r w:rsidR="002B0FD4" w:rsidRPr="0016470A">
              <w:rPr>
                <w:rFonts w:asciiTheme="minorHAnsi" w:hAnsiTheme="minorHAnsi"/>
                <w:sz w:val="22"/>
                <w:szCs w:val="20"/>
              </w:rPr>
              <w:t>words;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 xml:space="preserve"> e</w:t>
            </w:r>
            <w:r>
              <w:rPr>
                <w:rFonts w:asciiTheme="minorHAnsi" w:hAnsiTheme="minorHAnsi"/>
                <w:sz w:val="22"/>
                <w:szCs w:val="20"/>
              </w:rPr>
              <w:t>.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g.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, sequence and 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t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ra</w:t>
            </w:r>
            <w:r w:rsidR="00D94929" w:rsidRPr="0016470A">
              <w:rPr>
                <w:rFonts w:asciiTheme="minorHAnsi" w:hAnsiTheme="minorHAnsi"/>
                <w:sz w:val="22"/>
                <w:szCs w:val="20"/>
              </w:rPr>
              <w:t>nsition words</w:t>
            </w:r>
          </w:p>
          <w:p w:rsidR="00484EB2" w:rsidRPr="0016470A" w:rsidRDefault="00484EB2" w:rsidP="0096229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Emphasis on Individual Guidance and Support</w:t>
            </w:r>
          </w:p>
          <w:p w:rsidR="00484EB2" w:rsidRPr="0016470A" w:rsidRDefault="00484EB2" w:rsidP="0096229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Emphasis on Individual Guidance and Support with peer collaboration </w:t>
            </w:r>
          </w:p>
          <w:p w:rsidR="00484EB2" w:rsidRPr="0016470A" w:rsidRDefault="00484EB2" w:rsidP="0096229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Shared research participation</w:t>
            </w:r>
          </w:p>
          <w:p w:rsidR="00484EB2" w:rsidRPr="0016470A" w:rsidRDefault="00484EB2" w:rsidP="0096229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b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Gather evidence to answer questions</w:t>
            </w:r>
          </w:p>
          <w:p w:rsidR="00484EB2" w:rsidRPr="0016470A" w:rsidRDefault="00484EB2" w:rsidP="00484EB2">
            <w:pPr>
              <w:rPr>
                <w:szCs w:val="20"/>
              </w:rPr>
            </w:pPr>
          </w:p>
        </w:tc>
        <w:tc>
          <w:tcPr>
            <w:tcW w:w="2175" w:type="dxa"/>
            <w:shd w:val="clear" w:color="auto" w:fill="EDF3E1"/>
          </w:tcPr>
          <w:p w:rsidR="00AF6688" w:rsidRPr="00780BAF" w:rsidRDefault="00AF6688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0"/>
              </w:rPr>
            </w:pPr>
            <w:r w:rsidRPr="00780BAF">
              <w:rPr>
                <w:rFonts w:asciiTheme="minorHAnsi" w:hAnsiTheme="minorHAnsi"/>
                <w:sz w:val="22"/>
                <w:szCs w:val="20"/>
              </w:rPr>
              <w:t>Participate in dsiscussions, building on comments of others, taking turns in an agreed way, asking for more info when needed</w:t>
            </w:r>
          </w:p>
          <w:p w:rsidR="00AF6688" w:rsidRPr="0016470A" w:rsidRDefault="00484EB2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Build confidence throu</w:t>
            </w:r>
            <w:r w:rsidR="00AF6688" w:rsidRPr="0016470A">
              <w:rPr>
                <w:rFonts w:asciiTheme="minorHAnsi" w:hAnsiTheme="minorHAnsi"/>
                <w:sz w:val="22"/>
                <w:szCs w:val="20"/>
              </w:rPr>
              <w:t>gh public speaking experiences</w:t>
            </w:r>
          </w:p>
          <w:p w:rsidR="00AF6688" w:rsidRPr="0016470A" w:rsidRDefault="00AF6688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 xml:space="preserve">se authentic descriptions to </w:t>
            </w:r>
            <w:r w:rsidR="00B02DF6" w:rsidRPr="0016470A">
              <w:rPr>
                <w:rFonts w:asciiTheme="minorHAnsi" w:hAnsiTheme="minorHAnsi"/>
                <w:sz w:val="22"/>
                <w:szCs w:val="20"/>
              </w:rPr>
              <w:t xml:space="preserve">tell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>a realistic story</w:t>
            </w:r>
          </w:p>
          <w:p w:rsidR="00AF6688" w:rsidRPr="0016470A" w:rsidRDefault="00484EB2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Teach appropriate volu</w:t>
            </w:r>
            <w:r w:rsidR="006B5441" w:rsidRPr="0016470A">
              <w:rPr>
                <w:rFonts w:asciiTheme="minorHAnsi" w:hAnsiTheme="minorHAnsi"/>
                <w:sz w:val="22"/>
                <w:szCs w:val="20"/>
              </w:rPr>
              <w:t>me and use of sensible language</w:t>
            </w:r>
          </w:p>
          <w:p w:rsidR="00AF6688" w:rsidRPr="0016470A" w:rsidRDefault="00484EB2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Teach the</w:t>
            </w:r>
            <w:r w:rsidR="006B5441" w:rsidRPr="0016470A">
              <w:rPr>
                <w:rFonts w:asciiTheme="minorHAnsi" w:hAnsiTheme="minorHAnsi"/>
                <w:sz w:val="22"/>
                <w:szCs w:val="20"/>
              </w:rPr>
              <w:t xml:space="preserve"> proper use of audio equipment</w:t>
            </w:r>
          </w:p>
          <w:p w:rsidR="00AF6688" w:rsidRPr="0016470A" w:rsidRDefault="00484EB2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Teach how to illustrate with relevance to story</w:t>
            </w:r>
          </w:p>
          <w:p w:rsidR="00484EB2" w:rsidRPr="0016470A" w:rsidRDefault="00D67C1B" w:rsidP="00484EB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Use </w:t>
            </w:r>
            <w:r w:rsidR="00484EB2" w:rsidRPr="0016470A">
              <w:rPr>
                <w:rFonts w:asciiTheme="minorHAnsi" w:hAnsiTheme="minorHAnsi"/>
                <w:sz w:val="22"/>
                <w:szCs w:val="20"/>
              </w:rPr>
              <w:t>complete sentences when appropriate</w:t>
            </w:r>
            <w:r w:rsidR="00AF6688" w:rsidRPr="0016470A">
              <w:rPr>
                <w:rFonts w:asciiTheme="minorHAnsi" w:hAnsiTheme="minorHAnsi"/>
                <w:sz w:val="22"/>
                <w:szCs w:val="20"/>
              </w:rPr>
              <w:t>, add details for clarification</w:t>
            </w:r>
          </w:p>
        </w:tc>
        <w:tc>
          <w:tcPr>
            <w:tcW w:w="2959" w:type="dxa"/>
            <w:shd w:val="clear" w:color="auto" w:fill="EDF3E1"/>
          </w:tcPr>
          <w:p w:rsidR="00B76BF2" w:rsidRPr="0016470A" w:rsidRDefault="00891F66" w:rsidP="00B76BF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0"/>
              </w:rPr>
            </w:pPr>
            <w:r w:rsidRPr="0016470A">
              <w:rPr>
                <w:rFonts w:cs="Times New Roman"/>
                <w:color w:val="000000"/>
                <w:szCs w:val="20"/>
              </w:rPr>
              <w:t>Use</w:t>
            </w:r>
            <w:r w:rsidR="002B0FD4" w:rsidRPr="0016470A">
              <w:rPr>
                <w:rFonts w:cs="Times New Roman"/>
                <w:color w:val="000000"/>
                <w:szCs w:val="20"/>
              </w:rPr>
              <w:t xml:space="preserve"> in speaking and writing</w:t>
            </w:r>
          </w:p>
          <w:p w:rsidR="00B76BF2" w:rsidRPr="0016470A" w:rsidRDefault="00AF6688" w:rsidP="00B76B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88" w:hanging="270"/>
              <w:contextualSpacing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Use c</w:t>
            </w:r>
            <w:r w:rsidR="00B76BF2" w:rsidRPr="0016470A">
              <w:rPr>
                <w:rFonts w:cs="Gotham-Book"/>
                <w:szCs w:val="20"/>
              </w:rPr>
              <w:t>ollective nouns</w:t>
            </w:r>
          </w:p>
          <w:p w:rsidR="00B76BF2" w:rsidRPr="0016470A" w:rsidRDefault="00B76BF2" w:rsidP="00B76B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41"/>
              <w:contextualSpacing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Irregular plural nouns</w:t>
            </w:r>
          </w:p>
          <w:p w:rsidR="00B76BF2" w:rsidRPr="0016470A" w:rsidRDefault="00B76BF2" w:rsidP="00B76B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41"/>
              <w:contextualSpacing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Irregular verbs</w:t>
            </w:r>
          </w:p>
          <w:p w:rsidR="00891F66" w:rsidRPr="0016470A" w:rsidRDefault="00B76BF2" w:rsidP="002B0F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41"/>
              <w:contextualSpacing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Produce, expand, rearrange complete sentences</w:t>
            </w:r>
          </w:p>
          <w:p w:rsidR="00891F66" w:rsidRPr="0016470A" w:rsidRDefault="005E0485" w:rsidP="00891F6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0"/>
              </w:rPr>
            </w:pPr>
            <w:r w:rsidRPr="0016470A">
              <w:rPr>
                <w:rFonts w:cs="Times New Roman"/>
                <w:color w:val="000000"/>
                <w:szCs w:val="20"/>
              </w:rPr>
              <w:t>When writing:</w:t>
            </w:r>
          </w:p>
          <w:p w:rsidR="005E0485" w:rsidRPr="0016470A" w:rsidRDefault="002B0FD4" w:rsidP="006B544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Capitalize-holidays, product </w:t>
            </w:r>
            <w:r w:rsidR="00B76BF2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names, place names</w:t>
            </w:r>
          </w:p>
          <w:p w:rsidR="006B5441" w:rsidRPr="0016470A" w:rsidRDefault="002B0FD4" w:rsidP="006B544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Use c</w:t>
            </w:r>
            <w:r w:rsidR="005E0485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ommas in greetings and closings in letters</w:t>
            </w:r>
          </w:p>
          <w:p w:rsidR="00B76BF2" w:rsidRPr="0016470A" w:rsidRDefault="002B0FD4" w:rsidP="006B544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Apostrophe</w:t>
            </w:r>
            <w:r w:rsidR="00B76BF2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s</w:t>
            </w:r>
          </w:p>
          <w:p w:rsidR="002B0FD4" w:rsidRPr="0016470A" w:rsidRDefault="002B0FD4" w:rsidP="002B0FD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Use  self &amp;</w:t>
            </w:r>
            <w:r w:rsidR="00B76BF2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reference materials</w:t>
            </w: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to confirm spelling</w:t>
            </w:r>
          </w:p>
          <w:p w:rsidR="005E0485" w:rsidRPr="0016470A" w:rsidRDefault="002B0FD4" w:rsidP="005E048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Determine </w:t>
            </w:r>
            <w:r w:rsidR="00B76BF2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the m</w:t>
            </w: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eaning of words and phrases, </w:t>
            </w:r>
            <w:r w:rsidR="00B76BF2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using refer</w:t>
            </w: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ence materials when appropriate</w:t>
            </w:r>
          </w:p>
          <w:p w:rsidR="00B76BF2" w:rsidRPr="0016470A" w:rsidRDefault="00B76BF2" w:rsidP="005E048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Compound words</w:t>
            </w:r>
          </w:p>
          <w:p w:rsidR="00B76BF2" w:rsidRPr="0016470A" w:rsidRDefault="00B76BF2" w:rsidP="00B76B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  <w:szCs w:val="20"/>
              </w:rPr>
            </w:pPr>
            <w:r w:rsidRPr="0016470A">
              <w:rPr>
                <w:rFonts w:cs="Times New Roman"/>
                <w:color w:val="000000"/>
                <w:szCs w:val="20"/>
              </w:rPr>
              <w:t>Real-life connections to word use</w:t>
            </w:r>
          </w:p>
          <w:p w:rsidR="002B0FD4" w:rsidRPr="0016470A" w:rsidRDefault="00B76BF2" w:rsidP="00B76B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  <w:szCs w:val="20"/>
              </w:rPr>
            </w:pPr>
            <w:r w:rsidRPr="0016470A">
              <w:rPr>
                <w:rFonts w:cs="Times New Roman"/>
                <w:color w:val="000000"/>
                <w:szCs w:val="20"/>
              </w:rPr>
              <w:t xml:space="preserve">Shades of meaning in </w:t>
            </w:r>
            <w:r w:rsidR="002B0FD4" w:rsidRPr="0016470A">
              <w:rPr>
                <w:rFonts w:cs="Times New Roman"/>
                <w:color w:val="000000"/>
                <w:szCs w:val="20"/>
              </w:rPr>
              <w:t xml:space="preserve">similar </w:t>
            </w:r>
            <w:r w:rsidRPr="0016470A">
              <w:rPr>
                <w:rFonts w:cs="Times New Roman"/>
                <w:color w:val="000000"/>
                <w:szCs w:val="20"/>
              </w:rPr>
              <w:t xml:space="preserve"> verbs and adjective</w:t>
            </w:r>
            <w:r w:rsidR="002B0FD4" w:rsidRPr="0016470A">
              <w:rPr>
                <w:rFonts w:cs="Times New Roman"/>
                <w:color w:val="000000"/>
                <w:szCs w:val="20"/>
              </w:rPr>
              <w:t>s</w:t>
            </w:r>
          </w:p>
          <w:p w:rsidR="00484EB2" w:rsidRPr="0016470A" w:rsidRDefault="00B76BF2" w:rsidP="00B76B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color w:val="000000"/>
                <w:szCs w:val="20"/>
              </w:rPr>
            </w:pPr>
            <w:r w:rsidRPr="0016470A">
              <w:rPr>
                <w:szCs w:val="20"/>
              </w:rPr>
              <w:t>Use adjectives and adverbs to respond to texts</w:t>
            </w:r>
          </w:p>
        </w:tc>
      </w:tr>
      <w:tr w:rsidR="00AF6688" w:rsidRPr="0016470A" w:rsidTr="00231882">
        <w:trPr>
          <w:trHeight w:val="1105"/>
        </w:trPr>
        <w:tc>
          <w:tcPr>
            <w:tcW w:w="372" w:type="dxa"/>
          </w:tcPr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lastRenderedPageBreak/>
              <w:t>3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t xml:space="preserve"> </w:t>
            </w:r>
          </w:p>
        </w:tc>
        <w:tc>
          <w:tcPr>
            <w:tcW w:w="3655" w:type="dxa"/>
            <w:shd w:val="clear" w:color="auto" w:fill="FEF1E6"/>
          </w:tcPr>
          <w:p w:rsidR="00D14631" w:rsidRPr="0016470A" w:rsidRDefault="00D14631" w:rsidP="00D14631">
            <w:pPr>
              <w:rPr>
                <w:b/>
                <w:sz w:val="20"/>
                <w:szCs w:val="20"/>
                <w:u w:val="single"/>
              </w:rPr>
            </w:pPr>
            <w:r w:rsidRPr="0016470A">
              <w:rPr>
                <w:b/>
                <w:sz w:val="20"/>
                <w:szCs w:val="20"/>
                <w:u w:val="single"/>
              </w:rPr>
              <w:t>Literature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Determine the meaning of words and phrases as they are used in a text, distinguishing literal from non literal language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Use academic language when referring to texts (e.g. chapters, scene, stanza)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Distinguish own point of view from that of narrator or characters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Explain how  specific aspects of illustrations relate to the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Compare/contrast aspects of different texts by same author</w:t>
            </w:r>
          </w:p>
          <w:p w:rsidR="00D14631" w:rsidRPr="0016470A" w:rsidRDefault="00D14631" w:rsidP="00D14631">
            <w:pPr>
              <w:rPr>
                <w:b/>
                <w:sz w:val="20"/>
                <w:szCs w:val="20"/>
                <w:u w:val="single"/>
              </w:rPr>
            </w:pPr>
            <w:r w:rsidRPr="0016470A">
              <w:rPr>
                <w:b/>
                <w:sz w:val="20"/>
                <w:szCs w:val="20"/>
                <w:u w:val="single"/>
              </w:rPr>
              <w:t>Informational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Explain how the details of a text support the main idea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Describe the relationship between a series of historical events, scientific ideas or concepts, or steps in technical procedures in a text, using language that pertains to time, sequence, and cause/effect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Determine meaning of academic and domain specific vocabulary in a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Use text features and search tools to locate information efficiently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Distinguish own point of view from that of author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Use illustrations and text to demonstrate understandings of texts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Describe connections between sentences and paragraphs  in text (comparisons, sequence, cause/effect)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Compare &amp; contrast 2 texts on same topic</w:t>
            </w:r>
          </w:p>
          <w:p w:rsidR="002116D5" w:rsidRPr="0016470A" w:rsidRDefault="002116D5" w:rsidP="002116D5">
            <w:pPr>
              <w:pStyle w:val="ListParagraph"/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</w:p>
          <w:p w:rsidR="00D14631" w:rsidRPr="0016470A" w:rsidRDefault="00D14631" w:rsidP="0016470A">
            <w:pPr>
              <w:autoSpaceDE w:val="0"/>
              <w:autoSpaceDN w:val="0"/>
              <w:adjustRightInd w:val="0"/>
              <w:contextualSpacing/>
              <w:rPr>
                <w:rFonts w:cs="Gotham-Book"/>
                <w:szCs w:val="20"/>
              </w:rPr>
            </w:pPr>
          </w:p>
        </w:tc>
        <w:tc>
          <w:tcPr>
            <w:tcW w:w="2420" w:type="dxa"/>
            <w:shd w:val="clear" w:color="auto" w:fill="FEF1E6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Identify and know meaning of most common prefixes and derivational suffixes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Decode words with Latin suffixes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Read independently and proficiently at the high end of the 2/3 grade band by the end of 3</w:t>
            </w:r>
            <w:r w:rsidRPr="0016470A">
              <w:rPr>
                <w:rFonts w:asciiTheme="minorHAnsi" w:hAnsiTheme="minorHAnsi"/>
                <w:sz w:val="22"/>
                <w:szCs w:val="20"/>
                <w:vertAlign w:val="superscript"/>
              </w:rPr>
              <w:t>rd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grade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t>CCSS says “Read independently” but does not say “Read independently daily”</w:t>
            </w:r>
          </w:p>
          <w:p w:rsidR="00D14631" w:rsidRPr="0016470A" w:rsidRDefault="00D14631" w:rsidP="00D14631">
            <w:pPr>
              <w:pStyle w:val="ListParagraph"/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3271" w:type="dxa"/>
            <w:shd w:val="clear" w:color="auto" w:fill="FEF1E6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19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Compose opinion pieces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Increased rigor when writing informative texts: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*Introduce a topic and group related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information together; include illustrations if useful to aiding comprehension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*Develop the topic with facts, definitions, and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details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 xml:space="preserve">*Use linking words and phrases (e.g., </w:t>
            </w:r>
            <w:r w:rsidRPr="0016470A">
              <w:rPr>
                <w:rFonts w:cs="Gotham-BookItalic"/>
                <w:i/>
                <w:iCs/>
                <w:szCs w:val="20"/>
              </w:rPr>
              <w:t>also</w:t>
            </w:r>
            <w:r w:rsidRPr="0016470A">
              <w:rPr>
                <w:rFonts w:cs="Gotham-Book"/>
                <w:szCs w:val="20"/>
              </w:rPr>
              <w:t>,</w:t>
            </w:r>
          </w:p>
          <w:p w:rsidR="00D14631" w:rsidRPr="0016470A" w:rsidRDefault="00D14631" w:rsidP="00D14631">
            <w:pPr>
              <w:autoSpaceDE w:val="0"/>
              <w:autoSpaceDN w:val="0"/>
              <w:adjustRightInd w:val="0"/>
              <w:rPr>
                <w:rFonts w:cs="Gotham-Book"/>
                <w:szCs w:val="20"/>
              </w:rPr>
            </w:pPr>
            <w:r w:rsidRPr="0016470A">
              <w:rPr>
                <w:rFonts w:cs="Gotham-BookItalic"/>
                <w:i/>
                <w:iCs/>
                <w:szCs w:val="20"/>
              </w:rPr>
              <w:t>another</w:t>
            </w:r>
            <w:r w:rsidRPr="0016470A">
              <w:rPr>
                <w:rFonts w:cs="Gotham-Book"/>
                <w:szCs w:val="20"/>
              </w:rPr>
              <w:t xml:space="preserve">, </w:t>
            </w:r>
            <w:r w:rsidRPr="0016470A">
              <w:rPr>
                <w:rFonts w:cs="Gotham-BookItalic"/>
                <w:i/>
                <w:iCs/>
                <w:szCs w:val="20"/>
              </w:rPr>
              <w:t>and</w:t>
            </w:r>
            <w:r w:rsidRPr="0016470A">
              <w:rPr>
                <w:rFonts w:cs="Gotham-Book"/>
                <w:szCs w:val="20"/>
              </w:rPr>
              <w:t xml:space="preserve">, </w:t>
            </w:r>
            <w:r w:rsidRPr="0016470A">
              <w:rPr>
                <w:rFonts w:cs="Gotham-BookItalic"/>
                <w:i/>
                <w:iCs/>
                <w:szCs w:val="20"/>
              </w:rPr>
              <w:t>more</w:t>
            </w:r>
            <w:r w:rsidRPr="0016470A">
              <w:rPr>
                <w:rFonts w:cs="Gotham-Book"/>
                <w:szCs w:val="20"/>
              </w:rPr>
              <w:t xml:space="preserve">, </w:t>
            </w:r>
            <w:r w:rsidRPr="0016470A">
              <w:rPr>
                <w:rFonts w:cs="Gotham-BookItalic"/>
                <w:i/>
                <w:iCs/>
                <w:szCs w:val="20"/>
              </w:rPr>
              <w:t>but</w:t>
            </w:r>
            <w:r w:rsidRPr="0016470A">
              <w:rPr>
                <w:rFonts w:cs="Gotham-Book"/>
                <w:szCs w:val="20"/>
              </w:rPr>
              <w:t>) to connect ideas within categories of information</w:t>
            </w:r>
          </w:p>
          <w:p w:rsidR="00D14631" w:rsidRPr="0016470A" w:rsidRDefault="00D14631" w:rsidP="00D14631">
            <w:pPr>
              <w:rPr>
                <w:rFonts w:cs="Gotham-Book"/>
                <w:szCs w:val="20"/>
              </w:rPr>
            </w:pPr>
            <w:r w:rsidRPr="0016470A">
              <w:rPr>
                <w:rFonts w:cs="Gotham-Book"/>
                <w:szCs w:val="20"/>
              </w:rPr>
              <w:t>*Provide a concluding statement or section</w:t>
            </w:r>
          </w:p>
          <w:p w:rsidR="00D14631" w:rsidRPr="0016470A" w:rsidRDefault="00D14631" w:rsidP="00D14631">
            <w:pPr>
              <w:rPr>
                <w:rFonts w:cs="Gotham-Book"/>
                <w:szCs w:val="20"/>
              </w:rPr>
            </w:pP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Include dialogue in narrative writing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Use technology to produce and publish writing and to collaborate with others</w:t>
            </w:r>
          </w:p>
        </w:tc>
        <w:tc>
          <w:tcPr>
            <w:tcW w:w="2175" w:type="dxa"/>
            <w:shd w:val="clear" w:color="auto" w:fill="FEF1E6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After listening to text read aloud or informational presentations, students will be able to tell main idea and details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Create audio recordings with fluent, expressive readings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Prepare for and engage in discussions following agreed upon rules</w:t>
            </w:r>
          </w:p>
          <w:p w:rsidR="00D14631" w:rsidRPr="0016470A" w:rsidRDefault="00D14631" w:rsidP="00D14631">
            <w:pPr>
              <w:pStyle w:val="ListParagraph"/>
              <w:spacing w:after="0"/>
              <w:ind w:left="360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2959" w:type="dxa"/>
            <w:shd w:val="clear" w:color="auto" w:fill="FEF1E6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Acquire and use accurately grade-appropriate</w:t>
            </w:r>
          </w:p>
          <w:p w:rsidR="00D14631" w:rsidRPr="0016470A" w:rsidRDefault="00D14631" w:rsidP="00D14631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conversational, general academic, and domain specific</w:t>
            </w:r>
          </w:p>
          <w:p w:rsidR="00D14631" w:rsidRPr="0016470A" w:rsidRDefault="00D14631" w:rsidP="00D14631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words and phrases, including those that</w:t>
            </w:r>
          </w:p>
          <w:p w:rsidR="00D14631" w:rsidRPr="0016470A" w:rsidRDefault="00D14631" w:rsidP="00D14631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signal spatial and temporal relationships (e.g.,</w:t>
            </w:r>
          </w:p>
          <w:p w:rsidR="00D14631" w:rsidRPr="0016470A" w:rsidRDefault="00D14631" w:rsidP="00D14631">
            <w:pPr>
              <w:pStyle w:val="ListParagraph"/>
              <w:ind w:left="360"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Italic"/>
                <w:i/>
                <w:iCs/>
                <w:sz w:val="22"/>
                <w:szCs w:val="20"/>
              </w:rPr>
              <w:t>After dinner that night we went looking for them</w:t>
            </w:r>
            <w:r w:rsidRPr="0016470A">
              <w:rPr>
                <w:rFonts w:asciiTheme="minorHAnsi" w:hAnsiTheme="minorHAnsi" w:cs="Gotham-Book"/>
                <w:sz w:val="22"/>
                <w:szCs w:val="20"/>
              </w:rPr>
              <w:t>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Use </w:t>
            </w:r>
          </w:p>
          <w:p w:rsidR="00D14631" w:rsidRPr="0016470A" w:rsidRDefault="00D14631" w:rsidP="00D14631">
            <w:pPr>
              <w:pStyle w:val="ListParagraph"/>
              <w:ind w:left="360"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quotation marks in dialogue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Form and use possessives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Distinguish shades of meaning in related words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t xml:space="preserve"> </w:t>
            </w:r>
          </w:p>
        </w:tc>
      </w:tr>
      <w:tr w:rsidR="0016470A" w:rsidRPr="0016470A" w:rsidTr="00231882">
        <w:trPr>
          <w:trHeight w:val="1090"/>
        </w:trPr>
        <w:tc>
          <w:tcPr>
            <w:tcW w:w="372" w:type="dxa"/>
          </w:tcPr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lastRenderedPageBreak/>
              <w:t>4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t xml:space="preserve">  </w:t>
            </w:r>
          </w:p>
        </w:tc>
        <w:tc>
          <w:tcPr>
            <w:tcW w:w="3655" w:type="dxa"/>
            <w:shd w:val="clear" w:color="auto" w:fill="FFFFD9"/>
          </w:tcPr>
          <w:p w:rsidR="00D14631" w:rsidRPr="0016470A" w:rsidRDefault="00D14631" w:rsidP="00D14631">
            <w:pPr>
              <w:rPr>
                <w:b/>
                <w:sz w:val="20"/>
                <w:szCs w:val="20"/>
                <w:u w:val="single"/>
              </w:rPr>
            </w:pPr>
            <w:r w:rsidRPr="0016470A">
              <w:rPr>
                <w:b/>
                <w:sz w:val="20"/>
                <w:szCs w:val="20"/>
                <w:u w:val="single"/>
              </w:rPr>
              <w:t>Literature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Determine theme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 xml:space="preserve">Explain major differences in genres, using  academic language to refer to structure of genres 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Compare/contrast point-of-view of narration of stories, including 1</w:t>
            </w:r>
            <w:r w:rsidRPr="0016470A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Pr="0016470A">
              <w:rPr>
                <w:rFonts w:asciiTheme="minorHAnsi" w:hAnsiTheme="minorHAnsi"/>
                <w:sz w:val="20"/>
                <w:szCs w:val="20"/>
              </w:rPr>
              <w:t xml:space="preserve"> and 3</w:t>
            </w:r>
            <w:r w:rsidRPr="0016470A">
              <w:rPr>
                <w:rFonts w:asciiTheme="minorHAnsi" w:hAnsiTheme="minorHAnsi"/>
                <w:sz w:val="20"/>
                <w:szCs w:val="20"/>
                <w:vertAlign w:val="superscript"/>
              </w:rPr>
              <w:t>rd</w:t>
            </w:r>
            <w:r w:rsidRPr="0016470A">
              <w:rPr>
                <w:rFonts w:asciiTheme="minorHAnsi" w:hAnsiTheme="minorHAnsi"/>
                <w:sz w:val="20"/>
                <w:szCs w:val="20"/>
              </w:rPr>
              <w:t xml:space="preserve"> person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Explain meaning of words in text, including references to myths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>Compare/contrast how stories from different cultures treat similar themes and topics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 xml:space="preserve">Read and comprehend texts in the grade 4/5 band; with scaffolding at high end of range </w:t>
            </w:r>
          </w:p>
          <w:p w:rsidR="00D14631" w:rsidRPr="0016470A" w:rsidRDefault="00D14631" w:rsidP="00D14631">
            <w:pPr>
              <w:rPr>
                <w:b/>
                <w:sz w:val="20"/>
                <w:szCs w:val="20"/>
                <w:u w:val="single"/>
              </w:rPr>
            </w:pPr>
            <w:r w:rsidRPr="0016470A">
              <w:rPr>
                <w:b/>
                <w:sz w:val="20"/>
                <w:szCs w:val="20"/>
                <w:u w:val="single"/>
              </w:rPr>
              <w:t>Informational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Explain events, procedures, ideas, or concepts in a historical, scientific, or technical text, including what happened and why, based on specific information in the text</w:t>
            </w:r>
          </w:p>
          <w:p w:rsidR="00D14631" w:rsidRPr="0016470A" w:rsidRDefault="00D14631" w:rsidP="0016470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Determine text structure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Compare/contrast first and second hand accounts of same event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Understand information presented visually, orally or quantitatively and explain how it contributes to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Integrate info from two texts to write or speak on the topic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0"/>
                <w:szCs w:val="20"/>
              </w:rPr>
            </w:pPr>
            <w:r w:rsidRPr="0016470A">
              <w:rPr>
                <w:rFonts w:asciiTheme="minorHAnsi" w:hAnsiTheme="minorHAnsi" w:cs="Gotham-Book"/>
                <w:sz w:val="20"/>
                <w:szCs w:val="20"/>
              </w:rPr>
              <w:t>Explain how an author supports points with reasons and examples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0"/>
                <w:szCs w:val="20"/>
              </w:rPr>
              <w:t xml:space="preserve">Read and comprehend texts in the grade 4/5 band; with scaffolding at high end of range </w:t>
            </w:r>
          </w:p>
        </w:tc>
        <w:tc>
          <w:tcPr>
            <w:tcW w:w="2420" w:type="dxa"/>
            <w:shd w:val="clear" w:color="auto" w:fill="FFFFD9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Apply phonics and word analysis to decode words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Use  affixes and roots to decode and determine meaning of words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Read grade level text with accuracy and fluency to support comprehension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</w:tc>
        <w:tc>
          <w:tcPr>
            <w:tcW w:w="3271" w:type="dxa"/>
            <w:shd w:val="clear" w:color="auto" w:fill="FFFFD9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Compose opinion pieces, supported by facts</w:t>
            </w:r>
          </w:p>
          <w:p w:rsidR="0016470A" w:rsidRPr="005E64DB" w:rsidRDefault="00D14631" w:rsidP="005E64DB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Increased rigor when writing informative texts: For example-</w:t>
            </w:r>
            <w:r w:rsidR="005E64DB">
              <w:rPr>
                <w:rFonts w:asciiTheme="minorHAnsi" w:hAnsiTheme="minorHAnsi" w:cs="Gotham-Book"/>
                <w:sz w:val="22"/>
                <w:szCs w:val="20"/>
              </w:rPr>
              <w:t>g</w:t>
            </w:r>
            <w:r w:rsidRPr="0016470A">
              <w:rPr>
                <w:rFonts w:asciiTheme="minorHAnsi" w:hAnsiTheme="minorHAnsi" w:cs="Gotham-Book"/>
                <w:sz w:val="22"/>
                <w:szCs w:val="20"/>
              </w:rPr>
              <w:t>roup related information in paragraphs and sections; include formatting (e.g., headings), illustrations, and multimedia when useful to aid comprehension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Type 1 page in one sitting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Write to analyze, research and reflect on reading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Use technology to produce and publish writing and to collaborate with others</w:t>
            </w:r>
          </w:p>
          <w:p w:rsidR="00D14631" w:rsidRPr="0016470A" w:rsidRDefault="00D14631" w:rsidP="00D14631">
            <w:pPr>
              <w:pStyle w:val="ListParagraph"/>
              <w:spacing w:after="198"/>
              <w:ind w:left="720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FFFFD9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198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Paraphrase parts of a text read aloud or presented in different formats</w:t>
            </w:r>
          </w:p>
          <w:p w:rsidR="00D14631" w:rsidRPr="0016470A" w:rsidRDefault="00EA56AA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color w:val="000000"/>
                <w:sz w:val="22"/>
                <w:szCs w:val="20"/>
              </w:rPr>
              <w:t>Specifics about student discussions:</w:t>
            </w:r>
            <w:r w:rsidR="00D14631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e.g., </w:t>
            </w:r>
            <w:r w:rsidR="00D14631"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roles, rules, </w:t>
            </w:r>
            <w:r>
              <w:rPr>
                <w:rFonts w:asciiTheme="minorHAnsi" w:hAnsiTheme="minorHAnsi"/>
                <w:color w:val="000000"/>
                <w:sz w:val="22"/>
                <w:szCs w:val="20"/>
              </w:rPr>
              <w:t>asking for clarification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Report on topics in an organized manner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Produce audio and video presentations</w:t>
            </w:r>
          </w:p>
        </w:tc>
        <w:tc>
          <w:tcPr>
            <w:tcW w:w="2959" w:type="dxa"/>
            <w:shd w:val="clear" w:color="auto" w:fill="FFFFD9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Differentiate between contexts that call for formal English and situations where informal discourse is appropriate (e.g. writing vs. texting),</w:t>
            </w:r>
          </w:p>
          <w:p w:rsidR="00D14631" w:rsidRPr="005E64DB" w:rsidRDefault="00D14631" w:rsidP="00D1463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 xml:space="preserve">Order adjectives within sentences according to conventional patterns (e.g., </w:t>
            </w:r>
            <w:r w:rsidRPr="0016470A">
              <w:rPr>
                <w:rFonts w:asciiTheme="minorHAnsi" w:hAnsiTheme="minorHAnsi" w:cs="Gotham-BookItalic"/>
                <w:i/>
                <w:iCs/>
                <w:sz w:val="22"/>
                <w:szCs w:val="20"/>
              </w:rPr>
              <w:t>a small red bag</w:t>
            </w:r>
            <w:r w:rsidR="005E64DB">
              <w:rPr>
                <w:rFonts w:asciiTheme="minorHAnsi" w:hAnsiTheme="minorHAnsi" w:cs="Gotham-Book"/>
                <w:sz w:val="22"/>
                <w:szCs w:val="20"/>
              </w:rPr>
              <w:t xml:space="preserve"> </w:t>
            </w:r>
            <w:r w:rsidRPr="005E64DB">
              <w:rPr>
                <w:rFonts w:asciiTheme="minorHAnsi" w:hAnsiTheme="minorHAnsi" w:cs="Gotham-Book"/>
                <w:sz w:val="22"/>
                <w:szCs w:val="20"/>
              </w:rPr>
              <w:t xml:space="preserve">rather than </w:t>
            </w:r>
            <w:r w:rsidRPr="005E64DB">
              <w:rPr>
                <w:rFonts w:asciiTheme="minorHAnsi" w:hAnsiTheme="minorHAnsi" w:cs="Gotham-BookItalic"/>
                <w:i/>
                <w:iCs/>
                <w:sz w:val="22"/>
                <w:szCs w:val="20"/>
              </w:rPr>
              <w:t>a red small bag</w:t>
            </w:r>
            <w:r w:rsidRPr="005E64DB">
              <w:rPr>
                <w:rFonts w:asciiTheme="minorHAnsi" w:hAnsiTheme="minorHAnsi" w:cs="Gotham-Book"/>
                <w:sz w:val="22"/>
                <w:szCs w:val="20"/>
              </w:rPr>
              <w:t>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 xml:space="preserve">Recognize and explain meaning of </w:t>
            </w:r>
            <w:r w:rsidRPr="0016470A">
              <w:rPr>
                <w:rFonts w:asciiTheme="minorHAnsi" w:hAnsiTheme="minorHAnsi"/>
                <w:sz w:val="22"/>
                <w:szCs w:val="20"/>
              </w:rPr>
              <w:t xml:space="preserve">idioms, adages, proverbs 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contextualSpacing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 xml:space="preserve">Distinguish shades of meaning among related words that describe states of mind or degrees of certainty (e.g., </w:t>
            </w:r>
            <w:r w:rsidRPr="0016470A">
              <w:rPr>
                <w:rFonts w:asciiTheme="minorHAnsi" w:hAnsiTheme="minorHAnsi" w:cs="Gotham-BookItalic"/>
                <w:i/>
                <w:iCs/>
                <w:sz w:val="22"/>
                <w:szCs w:val="20"/>
              </w:rPr>
              <w:t>knew, believed, suspected, heard, wondered</w:t>
            </w:r>
            <w:r w:rsidRPr="0016470A">
              <w:rPr>
                <w:rFonts w:asciiTheme="minorHAnsi" w:hAnsiTheme="minorHAnsi" w:cs="Gotham-Book"/>
                <w:sz w:val="22"/>
                <w:szCs w:val="20"/>
              </w:rPr>
              <w:t>)</w:t>
            </w:r>
          </w:p>
        </w:tc>
      </w:tr>
      <w:tr w:rsidR="0016470A" w:rsidRPr="0016470A" w:rsidTr="0016470A">
        <w:trPr>
          <w:trHeight w:val="1105"/>
        </w:trPr>
        <w:tc>
          <w:tcPr>
            <w:tcW w:w="372" w:type="dxa"/>
          </w:tcPr>
          <w:p w:rsidR="00D14631" w:rsidRPr="0016470A" w:rsidRDefault="00D14631" w:rsidP="00D14631">
            <w:pPr>
              <w:rPr>
                <w:szCs w:val="20"/>
              </w:rPr>
            </w:pPr>
            <w:r w:rsidRPr="0016470A">
              <w:rPr>
                <w:szCs w:val="20"/>
              </w:rPr>
              <w:lastRenderedPageBreak/>
              <w:t>5</w:t>
            </w: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</w:tc>
        <w:tc>
          <w:tcPr>
            <w:tcW w:w="3655" w:type="dxa"/>
            <w:shd w:val="clear" w:color="auto" w:fill="F3F3F3"/>
          </w:tcPr>
          <w:p w:rsidR="00D14631" w:rsidRPr="0016470A" w:rsidRDefault="00D14631" w:rsidP="00D14631">
            <w:pPr>
              <w:rPr>
                <w:b/>
                <w:szCs w:val="20"/>
                <w:u w:val="single"/>
              </w:rPr>
            </w:pPr>
            <w:r w:rsidRPr="0016470A">
              <w:rPr>
                <w:b/>
                <w:szCs w:val="20"/>
                <w:u w:val="single"/>
              </w:rPr>
              <w:t>Literature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&amp; contrast between different stories; added story elements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Understand figurative language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Explain overall structure of stories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Explain how narrator’s point-of-view influences story 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Explain how visual or multimedia features contribute to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 &amp; contrast themes within the same genre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Read and understand texts at the high end of the grade 4/5 band with proficiency</w:t>
            </w:r>
          </w:p>
          <w:p w:rsidR="00D14631" w:rsidRPr="0016470A" w:rsidRDefault="00D14631" w:rsidP="00D14631">
            <w:pPr>
              <w:rPr>
                <w:b/>
                <w:szCs w:val="20"/>
                <w:u w:val="single"/>
              </w:rPr>
            </w:pPr>
            <w:r w:rsidRPr="0016470A">
              <w:rPr>
                <w:b/>
                <w:szCs w:val="20"/>
                <w:u w:val="single"/>
              </w:rPr>
              <w:t>Informational Text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Determine text structure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Compare/contrast the text structure of two texts on same topic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text features and search tools to locate info on a topic efficiently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Integrate info from multiple sources in order to write or speak about the topic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Analyze accounts from different sources on same event and note similarities/differences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Explain how an author uses evidences and reasons to support points in texts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ind w:left="36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Read and understand texts at the high end of the grade 4/5 band with proficiency</w:t>
            </w:r>
          </w:p>
        </w:tc>
        <w:tc>
          <w:tcPr>
            <w:tcW w:w="2420" w:type="dxa"/>
            <w:shd w:val="clear" w:color="auto" w:fill="F3F3F3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Theme="minorHAnsi" w:hAnsiTheme="minorHAnsi" w:cs="Gotham-Book"/>
                <w:sz w:val="22"/>
                <w:szCs w:val="20"/>
              </w:rPr>
            </w:pPr>
            <w:r w:rsidRPr="0016470A">
              <w:rPr>
                <w:rFonts w:asciiTheme="minorHAnsi" w:hAnsiTheme="minorHAnsi" w:cs="Gotham-Book"/>
                <w:sz w:val="22"/>
                <w:szCs w:val="20"/>
              </w:rPr>
              <w:t>Use knowledge of phonics, syllabication and morphology to decode multisyllabic words in and out of context</w:t>
            </w:r>
          </w:p>
        </w:tc>
        <w:tc>
          <w:tcPr>
            <w:tcW w:w="3271" w:type="dxa"/>
            <w:shd w:val="clear" w:color="auto" w:fill="F3F3F3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Compose opinion pieces with reasons and information to support stance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Compose informational/explanatory pieces that examine a topic and relate ideas and info clearly, use formatting to organize, for example subheading, illustrations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Use technology to produce and publish writing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Use technology to interact and collaborate on writing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Type two pages at one sitting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8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Write to reflect, research and analyze texts using evidence from text </w:t>
            </w:r>
          </w:p>
          <w:p w:rsidR="00D14631" w:rsidRPr="0016470A" w:rsidRDefault="00D14631" w:rsidP="00D14631">
            <w:pPr>
              <w:pStyle w:val="ListParagraph"/>
              <w:spacing w:after="198"/>
              <w:ind w:left="720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</w:p>
          <w:p w:rsidR="00D14631" w:rsidRPr="0016470A" w:rsidRDefault="00D14631" w:rsidP="00D14631">
            <w:pPr>
              <w:rPr>
                <w:color w:val="000000"/>
                <w:szCs w:val="20"/>
              </w:rPr>
            </w:pPr>
          </w:p>
          <w:p w:rsidR="00D14631" w:rsidRPr="0016470A" w:rsidRDefault="00D14631" w:rsidP="00D14631">
            <w:pPr>
              <w:rPr>
                <w:szCs w:val="20"/>
              </w:rPr>
            </w:pPr>
          </w:p>
        </w:tc>
        <w:tc>
          <w:tcPr>
            <w:tcW w:w="2175" w:type="dxa"/>
            <w:shd w:val="clear" w:color="auto" w:fill="F3F3F3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Summarize written texts or information in different formats (speeches, videos)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Be able to present an opinion with supporting details and in a logical sequence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Include multimedia components in presentations when appropriate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198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color w:val="000000"/>
                <w:sz w:val="22"/>
                <w:szCs w:val="20"/>
              </w:rPr>
              <w:t>Prepare for and participate in discussions, contributing and elaborating on remarks made by others</w:t>
            </w:r>
          </w:p>
        </w:tc>
        <w:tc>
          <w:tcPr>
            <w:tcW w:w="2959" w:type="dxa"/>
            <w:shd w:val="clear" w:color="auto" w:fill="F3F3F3"/>
          </w:tcPr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Compare/contrast varieties of English (e.g. register, dialect) in stories, poems and dramas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Focus on more complex oral and written discourse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correlative conjunctions , e.g., either/or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Use correct verb tense, including perfect (I had walked.)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>Use of commas for direct address, to set off a tag question, to separate yes, no in a sentence</w:t>
            </w:r>
          </w:p>
          <w:p w:rsidR="00D14631" w:rsidRPr="0016470A" w:rsidRDefault="00D14631" w:rsidP="00D14631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0"/>
              </w:rPr>
            </w:pPr>
            <w:r w:rsidRPr="0016470A">
              <w:rPr>
                <w:rFonts w:asciiTheme="minorHAnsi" w:hAnsiTheme="minorHAnsi"/>
                <w:sz w:val="22"/>
                <w:szCs w:val="20"/>
              </w:rPr>
              <w:t xml:space="preserve"> Use italics, underlining, or quotation marks to indicate titles  </w:t>
            </w:r>
          </w:p>
        </w:tc>
      </w:tr>
    </w:tbl>
    <w:p w:rsidR="00035C0C" w:rsidRPr="0016470A" w:rsidRDefault="00035C0C">
      <w:pPr>
        <w:rPr>
          <w:szCs w:val="20"/>
        </w:rPr>
      </w:pPr>
    </w:p>
    <w:sectPr w:rsidR="00035C0C" w:rsidRPr="0016470A" w:rsidSect="00C207A5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30" w:rsidRDefault="00BF6030" w:rsidP="001C1B2A">
      <w:pPr>
        <w:spacing w:after="0" w:line="240" w:lineRule="auto"/>
      </w:pPr>
      <w:r>
        <w:separator/>
      </w:r>
    </w:p>
  </w:endnote>
  <w:endnote w:type="continuationSeparator" w:id="1">
    <w:p w:rsidR="00BF6030" w:rsidRDefault="00BF6030" w:rsidP="001C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30" w:rsidRDefault="00BF6030" w:rsidP="001C1B2A">
      <w:pPr>
        <w:spacing w:after="0" w:line="240" w:lineRule="auto"/>
      </w:pPr>
      <w:r>
        <w:separator/>
      </w:r>
    </w:p>
  </w:footnote>
  <w:footnote w:type="continuationSeparator" w:id="1">
    <w:p w:rsidR="00BF6030" w:rsidRDefault="00BF6030" w:rsidP="001C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A" w:rsidRPr="001C1B2A" w:rsidRDefault="00C207A5">
    <w:pPr>
      <w:pStyle w:val="Header"/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:rsidR="001C1B2A" w:rsidRDefault="001C1B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299"/>
    <w:multiLevelType w:val="hybridMultilevel"/>
    <w:tmpl w:val="E39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2752"/>
    <w:multiLevelType w:val="hybridMultilevel"/>
    <w:tmpl w:val="37D8A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61131"/>
    <w:multiLevelType w:val="hybridMultilevel"/>
    <w:tmpl w:val="6248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0AC0"/>
    <w:multiLevelType w:val="hybridMultilevel"/>
    <w:tmpl w:val="C7A8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A63B6"/>
    <w:multiLevelType w:val="hybridMultilevel"/>
    <w:tmpl w:val="9D72B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3C13EB"/>
    <w:multiLevelType w:val="hybridMultilevel"/>
    <w:tmpl w:val="B588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307B9"/>
    <w:multiLevelType w:val="hybridMultilevel"/>
    <w:tmpl w:val="C128D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C73A75"/>
    <w:multiLevelType w:val="hybridMultilevel"/>
    <w:tmpl w:val="B8FC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E3B4B"/>
    <w:multiLevelType w:val="hybridMultilevel"/>
    <w:tmpl w:val="3BBCE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695200"/>
    <w:multiLevelType w:val="hybridMultilevel"/>
    <w:tmpl w:val="1CCC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74CD8"/>
    <w:multiLevelType w:val="hybridMultilevel"/>
    <w:tmpl w:val="64962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425C87"/>
    <w:multiLevelType w:val="hybridMultilevel"/>
    <w:tmpl w:val="D9CAA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D75CD6"/>
    <w:multiLevelType w:val="hybridMultilevel"/>
    <w:tmpl w:val="6C602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8279B"/>
    <w:multiLevelType w:val="hybridMultilevel"/>
    <w:tmpl w:val="C576C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B014CA"/>
    <w:multiLevelType w:val="hybridMultilevel"/>
    <w:tmpl w:val="865A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533B8"/>
    <w:multiLevelType w:val="hybridMultilevel"/>
    <w:tmpl w:val="8CD8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6517D"/>
    <w:multiLevelType w:val="hybridMultilevel"/>
    <w:tmpl w:val="FF80949E"/>
    <w:lvl w:ilvl="0" w:tplc="9872C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6F2944"/>
    <w:multiLevelType w:val="hybridMultilevel"/>
    <w:tmpl w:val="281C21E8"/>
    <w:lvl w:ilvl="0" w:tplc="11683420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C3BCC"/>
    <w:multiLevelType w:val="hybridMultilevel"/>
    <w:tmpl w:val="4A923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8168D0"/>
    <w:multiLevelType w:val="hybridMultilevel"/>
    <w:tmpl w:val="80E66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D07CB8"/>
    <w:multiLevelType w:val="hybridMultilevel"/>
    <w:tmpl w:val="E9F8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45AED"/>
    <w:multiLevelType w:val="hybridMultilevel"/>
    <w:tmpl w:val="2EE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F23F8"/>
    <w:multiLevelType w:val="hybridMultilevel"/>
    <w:tmpl w:val="959A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F256B"/>
    <w:multiLevelType w:val="hybridMultilevel"/>
    <w:tmpl w:val="C86A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217287"/>
    <w:multiLevelType w:val="hybridMultilevel"/>
    <w:tmpl w:val="4D807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D4313F"/>
    <w:multiLevelType w:val="hybridMultilevel"/>
    <w:tmpl w:val="ED100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C6D3C"/>
    <w:multiLevelType w:val="hybridMultilevel"/>
    <w:tmpl w:val="EE00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A635A"/>
    <w:multiLevelType w:val="hybridMultilevel"/>
    <w:tmpl w:val="2F38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D93E04"/>
    <w:multiLevelType w:val="hybridMultilevel"/>
    <w:tmpl w:val="657CA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181486"/>
    <w:multiLevelType w:val="hybridMultilevel"/>
    <w:tmpl w:val="29C4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5"/>
  </w:num>
  <w:num w:numId="5">
    <w:abstractNumId w:val="20"/>
  </w:num>
  <w:num w:numId="6">
    <w:abstractNumId w:val="2"/>
  </w:num>
  <w:num w:numId="7">
    <w:abstractNumId w:val="6"/>
  </w:num>
  <w:num w:numId="8">
    <w:abstractNumId w:val="22"/>
  </w:num>
  <w:num w:numId="9">
    <w:abstractNumId w:val="19"/>
  </w:num>
  <w:num w:numId="10">
    <w:abstractNumId w:val="17"/>
  </w:num>
  <w:num w:numId="11">
    <w:abstractNumId w:val="27"/>
  </w:num>
  <w:num w:numId="12">
    <w:abstractNumId w:val="18"/>
  </w:num>
  <w:num w:numId="13">
    <w:abstractNumId w:val="25"/>
  </w:num>
  <w:num w:numId="14">
    <w:abstractNumId w:val="10"/>
  </w:num>
  <w:num w:numId="15">
    <w:abstractNumId w:val="3"/>
  </w:num>
  <w:num w:numId="16">
    <w:abstractNumId w:val="14"/>
  </w:num>
  <w:num w:numId="17">
    <w:abstractNumId w:val="0"/>
  </w:num>
  <w:num w:numId="18">
    <w:abstractNumId w:val="7"/>
  </w:num>
  <w:num w:numId="19">
    <w:abstractNumId w:val="8"/>
  </w:num>
  <w:num w:numId="20">
    <w:abstractNumId w:val="24"/>
  </w:num>
  <w:num w:numId="21">
    <w:abstractNumId w:val="21"/>
  </w:num>
  <w:num w:numId="22">
    <w:abstractNumId w:val="9"/>
  </w:num>
  <w:num w:numId="23">
    <w:abstractNumId w:val="4"/>
  </w:num>
  <w:num w:numId="24">
    <w:abstractNumId w:val="29"/>
  </w:num>
  <w:num w:numId="25">
    <w:abstractNumId w:val="16"/>
  </w:num>
  <w:num w:numId="26">
    <w:abstractNumId w:val="26"/>
  </w:num>
  <w:num w:numId="27">
    <w:abstractNumId w:val="28"/>
  </w:num>
  <w:num w:numId="28">
    <w:abstractNumId w:val="15"/>
  </w:num>
  <w:num w:numId="29">
    <w:abstractNumId w:val="1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C1B2A"/>
    <w:rsid w:val="0003065B"/>
    <w:rsid w:val="00035C0C"/>
    <w:rsid w:val="000B5F1E"/>
    <w:rsid w:val="000F3E6C"/>
    <w:rsid w:val="00125D40"/>
    <w:rsid w:val="0016470A"/>
    <w:rsid w:val="0017559B"/>
    <w:rsid w:val="00183532"/>
    <w:rsid w:val="001C1B2A"/>
    <w:rsid w:val="001D642D"/>
    <w:rsid w:val="002116D5"/>
    <w:rsid w:val="00231882"/>
    <w:rsid w:val="00285C53"/>
    <w:rsid w:val="002B0FD4"/>
    <w:rsid w:val="002C3154"/>
    <w:rsid w:val="002F137A"/>
    <w:rsid w:val="0036587A"/>
    <w:rsid w:val="00392049"/>
    <w:rsid w:val="003B45AA"/>
    <w:rsid w:val="003D1C37"/>
    <w:rsid w:val="003E76BB"/>
    <w:rsid w:val="00442999"/>
    <w:rsid w:val="00484EB2"/>
    <w:rsid w:val="004F6099"/>
    <w:rsid w:val="00544722"/>
    <w:rsid w:val="005E0485"/>
    <w:rsid w:val="005E64DB"/>
    <w:rsid w:val="006313CF"/>
    <w:rsid w:val="006B5441"/>
    <w:rsid w:val="006C1253"/>
    <w:rsid w:val="0070476C"/>
    <w:rsid w:val="00780BAF"/>
    <w:rsid w:val="007946FE"/>
    <w:rsid w:val="007B0C9A"/>
    <w:rsid w:val="007B7C8D"/>
    <w:rsid w:val="00826551"/>
    <w:rsid w:val="00891F66"/>
    <w:rsid w:val="008C2B95"/>
    <w:rsid w:val="008D1281"/>
    <w:rsid w:val="008F55E2"/>
    <w:rsid w:val="00962298"/>
    <w:rsid w:val="009A0A32"/>
    <w:rsid w:val="009D2620"/>
    <w:rsid w:val="00A35B8C"/>
    <w:rsid w:val="00AC7DE4"/>
    <w:rsid w:val="00AD1DA3"/>
    <w:rsid w:val="00AF6688"/>
    <w:rsid w:val="00B02DF6"/>
    <w:rsid w:val="00B07DA9"/>
    <w:rsid w:val="00B76BF2"/>
    <w:rsid w:val="00B907E9"/>
    <w:rsid w:val="00BC7727"/>
    <w:rsid w:val="00BF6030"/>
    <w:rsid w:val="00C00B13"/>
    <w:rsid w:val="00C02A48"/>
    <w:rsid w:val="00C207A5"/>
    <w:rsid w:val="00CA3D51"/>
    <w:rsid w:val="00CC08C6"/>
    <w:rsid w:val="00CD0DDC"/>
    <w:rsid w:val="00D14631"/>
    <w:rsid w:val="00D43857"/>
    <w:rsid w:val="00D67C1B"/>
    <w:rsid w:val="00D94929"/>
    <w:rsid w:val="00DC0295"/>
    <w:rsid w:val="00DC6EF9"/>
    <w:rsid w:val="00EA56AA"/>
    <w:rsid w:val="00ED0417"/>
    <w:rsid w:val="00EF0FBB"/>
    <w:rsid w:val="00F0377B"/>
    <w:rsid w:val="00F349C3"/>
    <w:rsid w:val="00F53A19"/>
    <w:rsid w:val="00FD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2A"/>
  </w:style>
  <w:style w:type="paragraph" w:styleId="Footer">
    <w:name w:val="footer"/>
    <w:basedOn w:val="Normal"/>
    <w:link w:val="FooterChar"/>
    <w:uiPriority w:val="99"/>
    <w:semiHidden/>
    <w:unhideWhenUsed/>
    <w:rsid w:val="001C1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B2A"/>
  </w:style>
  <w:style w:type="paragraph" w:styleId="BalloonText">
    <w:name w:val="Balloon Text"/>
    <w:basedOn w:val="Normal"/>
    <w:link w:val="BalloonTextChar"/>
    <w:uiPriority w:val="99"/>
    <w:semiHidden/>
    <w:unhideWhenUsed/>
    <w:rsid w:val="001C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F55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Schools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tammy.hutchinson</dc:creator>
  <cp:keywords/>
  <dc:description/>
  <cp:lastModifiedBy>tammy.hutchinson</cp:lastModifiedBy>
  <cp:revision>25</cp:revision>
  <cp:lastPrinted>2011-08-25T18:26:00Z</cp:lastPrinted>
  <dcterms:created xsi:type="dcterms:W3CDTF">2011-09-03T22:41:00Z</dcterms:created>
  <dcterms:modified xsi:type="dcterms:W3CDTF">2011-09-18T19:03:00Z</dcterms:modified>
</cp:coreProperties>
</file>