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Greetings from the North Carolina Department of Public Instruction, English Language Arts Section!</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b/>
          <w:bCs/>
          <w:color w:val="FF0000"/>
          <w:sz w:val="32"/>
          <w:szCs w:val="32"/>
        </w:rPr>
        <w:t xml:space="preserve">Our two ELA </w:t>
      </w:r>
      <w:proofErr w:type="spellStart"/>
      <w:r w:rsidRPr="008B271F">
        <w:rPr>
          <w:rFonts w:ascii="Calibri" w:eastAsia="Times New Roman" w:hAnsi="Calibri" w:cs="Calibri"/>
          <w:b/>
          <w:bCs/>
          <w:color w:val="FF0000"/>
          <w:sz w:val="32"/>
          <w:szCs w:val="32"/>
        </w:rPr>
        <w:t>LiveBinders</w:t>
      </w:r>
      <w:proofErr w:type="spellEnd"/>
      <w:r w:rsidRPr="008B271F">
        <w:rPr>
          <w:rFonts w:ascii="Calibri" w:eastAsia="Times New Roman" w:hAnsi="Calibri" w:cs="Calibri"/>
          <w:b/>
          <w:bCs/>
          <w:color w:val="FF0000"/>
          <w:sz w:val="32"/>
          <w:szCs w:val="32"/>
        </w:rPr>
        <w:t xml:space="preserve"> are here!!!</w:t>
      </w:r>
      <w:r w:rsidRPr="008B271F">
        <w:rPr>
          <w:rFonts w:ascii="Calibri" w:eastAsia="Times New Roman" w:hAnsi="Calibri" w:cs="Calibri"/>
          <w:color w:val="000000"/>
          <w:sz w:val="28"/>
          <w:szCs w:val="28"/>
        </w:rPr>
        <w:t>  Click on the two links below.</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xml:space="preserve">The </w:t>
      </w:r>
      <w:r w:rsidRPr="008B271F">
        <w:rPr>
          <w:rFonts w:ascii="Calibri" w:eastAsia="Times New Roman" w:hAnsi="Calibri" w:cs="Calibri"/>
          <w:b/>
          <w:bCs/>
          <w:color w:val="000000"/>
          <w:sz w:val="28"/>
          <w:szCs w:val="28"/>
        </w:rPr>
        <w:t xml:space="preserve">Self Study </w:t>
      </w:r>
      <w:proofErr w:type="spellStart"/>
      <w:r w:rsidRPr="008B271F">
        <w:rPr>
          <w:rFonts w:ascii="Calibri" w:eastAsia="Times New Roman" w:hAnsi="Calibri" w:cs="Calibri"/>
          <w:b/>
          <w:bCs/>
          <w:color w:val="000000"/>
          <w:sz w:val="28"/>
          <w:szCs w:val="28"/>
        </w:rPr>
        <w:t>LiveBinder</w:t>
      </w:r>
      <w:proofErr w:type="spellEnd"/>
      <w:r w:rsidRPr="008B271F">
        <w:rPr>
          <w:rFonts w:ascii="Calibri" w:eastAsia="Times New Roman" w:hAnsi="Calibri" w:cs="Calibri"/>
          <w:b/>
          <w:bCs/>
          <w:color w:val="000000"/>
          <w:sz w:val="28"/>
          <w:szCs w:val="28"/>
        </w:rPr>
        <w:t xml:space="preserve"> of the ELA Common Core</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4"/>
          <w:szCs w:val="24"/>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xml:space="preserve">This </w:t>
      </w:r>
      <w:proofErr w:type="spellStart"/>
      <w:r w:rsidRPr="008B271F">
        <w:rPr>
          <w:rFonts w:ascii="Calibri" w:eastAsia="Times New Roman" w:hAnsi="Calibri" w:cs="Calibri"/>
          <w:color w:val="000000"/>
          <w:sz w:val="28"/>
          <w:szCs w:val="28"/>
        </w:rPr>
        <w:t>LiveBinder</w:t>
      </w:r>
      <w:proofErr w:type="spellEnd"/>
      <w:r w:rsidRPr="008B271F">
        <w:rPr>
          <w:rFonts w:ascii="Calibri" w:eastAsia="Times New Roman" w:hAnsi="Calibri" w:cs="Calibri"/>
          <w:color w:val="000000"/>
          <w:sz w:val="28"/>
          <w:szCs w:val="28"/>
        </w:rPr>
        <w:t xml:space="preserve"> is directed to those interested in learning about the English Language Arts Common Core State Standards.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xml:space="preserve">The binder provides an overview as well as an in-depth, close reading of the standards. The range of tasks offers users an opportunity to determine their own specific needs and follow a path that is suited to their understanding and specific direction.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Each tab contains one lesson. Within each lesson, participants may engage in activities, review informative slides, read articles, and view videos. Each lesson culminates with a checklist of skills and learning objectives to provide users with an expectation or framework of understanding.</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The lessons and resources have been taken from the professional development opportunities that have been offered across the state. We will continue to add to the binder and keep the links updated.</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Though this could certainly be used by individuals, we strongly encourage users to use this within a PLC (Professional Learning Community) as discussion and interaction would certainly enrich the experience.</w:t>
      </w:r>
    </w:p>
    <w:p w:rsidR="008B271F" w:rsidRPr="008B271F" w:rsidRDefault="008B271F" w:rsidP="008B271F">
      <w:pPr>
        <w:spacing w:after="0" w:line="240" w:lineRule="auto"/>
        <w:rPr>
          <w:rFonts w:ascii="Times New Roman" w:eastAsia="Times New Roman" w:hAnsi="Times New Roman" w:cs="Times New Roman"/>
          <w:sz w:val="24"/>
          <w:szCs w:val="24"/>
        </w:rPr>
      </w:pPr>
      <w:hyperlink r:id="rId5" w:tgtFrame="_blank" w:history="1">
        <w:r w:rsidRPr="008B271F">
          <w:rPr>
            <w:rFonts w:ascii="Calibri" w:eastAsia="Times New Roman" w:hAnsi="Calibri" w:cs="Calibri"/>
            <w:color w:val="0000FF"/>
            <w:sz w:val="28"/>
            <w:szCs w:val="28"/>
            <w:u w:val="single"/>
          </w:rPr>
          <w:t>http://www.livebinders.com/edit?id=262077</w:t>
        </w:r>
      </w:hyperlink>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xml:space="preserve">The </w:t>
      </w:r>
      <w:r w:rsidRPr="008B271F">
        <w:rPr>
          <w:rFonts w:ascii="Calibri" w:eastAsia="Times New Roman" w:hAnsi="Calibri" w:cs="Calibri"/>
          <w:b/>
          <w:bCs/>
          <w:color w:val="000000"/>
          <w:sz w:val="28"/>
          <w:szCs w:val="28"/>
        </w:rPr>
        <w:t xml:space="preserve">Resources </w:t>
      </w:r>
      <w:proofErr w:type="spellStart"/>
      <w:r w:rsidRPr="008B271F">
        <w:rPr>
          <w:rFonts w:ascii="Calibri" w:eastAsia="Times New Roman" w:hAnsi="Calibri" w:cs="Calibri"/>
          <w:b/>
          <w:bCs/>
          <w:color w:val="000000"/>
          <w:sz w:val="28"/>
          <w:szCs w:val="28"/>
        </w:rPr>
        <w:t>LiveBinder</w:t>
      </w:r>
      <w:proofErr w:type="spellEnd"/>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xml:space="preserve">This binder provides an organized collection of resources for the ELA Common Core State Standards.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We hope this binder will help to inform your district’s professional development or add clarity to current initiatives. We will continue to update this binder as we learn of more resources that will assist educators in implementing these new standards.</w:t>
      </w:r>
    </w:p>
    <w:p w:rsidR="008B271F" w:rsidRPr="008B271F" w:rsidRDefault="008B271F" w:rsidP="008B271F">
      <w:pPr>
        <w:spacing w:after="0" w:line="240" w:lineRule="auto"/>
        <w:rPr>
          <w:rFonts w:ascii="Times New Roman" w:eastAsia="Times New Roman" w:hAnsi="Times New Roman" w:cs="Times New Roman"/>
          <w:sz w:val="24"/>
          <w:szCs w:val="24"/>
        </w:rPr>
      </w:pPr>
      <w:hyperlink r:id="rId6" w:tgtFrame="_blank" w:history="1">
        <w:r w:rsidRPr="008B271F">
          <w:rPr>
            <w:rFonts w:ascii="Calibri" w:eastAsia="Times New Roman" w:hAnsi="Calibri" w:cs="Calibri"/>
            <w:color w:val="0000FF"/>
            <w:sz w:val="28"/>
            <w:szCs w:val="28"/>
            <w:u w:val="single"/>
          </w:rPr>
          <w:t>http://www.livebinders.com/edit?id=297779</w:t>
        </w:r>
      </w:hyperlink>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xml:space="preserve">Please direct questions to </w:t>
      </w:r>
      <w:hyperlink r:id="rId7" w:history="1">
        <w:r w:rsidRPr="008B271F">
          <w:rPr>
            <w:rFonts w:ascii="Calibri" w:eastAsia="Times New Roman" w:hAnsi="Calibri" w:cs="Calibri"/>
            <w:color w:val="0000FF"/>
            <w:sz w:val="28"/>
            <w:szCs w:val="28"/>
            <w:u w:val="single"/>
          </w:rPr>
          <w:t>ncdpi.ela@gmail.com</w:t>
        </w:r>
      </w:hyperlink>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lastRenderedPageBreak/>
        <w:t>We support you in your quest for clarification and deeper understanding of the ELA CCSS!</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Calibri" w:eastAsia="Times New Roman" w:hAnsi="Calibri" w:cs="Calibri"/>
          <w:color w:val="000000"/>
          <w:sz w:val="28"/>
          <w:szCs w:val="28"/>
        </w:rPr>
        <w:t>ELA Section, NCDPI</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Arial" w:eastAsia="Times New Roman" w:hAnsi="Arial" w:cs="Arial"/>
          <w:color w:val="000000"/>
          <w:sz w:val="24"/>
          <w:szCs w:val="24"/>
        </w:rPr>
        <w:t>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b/>
          <w:bCs/>
          <w:i/>
          <w:iCs/>
          <w:color w:val="333399"/>
          <w:sz w:val="27"/>
          <w:szCs w:val="27"/>
        </w:rPr>
        <w:t xml:space="preserve">Julie </w:t>
      </w:r>
      <w:proofErr w:type="spellStart"/>
      <w:r w:rsidRPr="008B271F">
        <w:rPr>
          <w:rFonts w:ascii="Book Antiqua" w:eastAsia="Times New Roman" w:hAnsi="Book Antiqua" w:cs="Times New Roman"/>
          <w:b/>
          <w:bCs/>
          <w:i/>
          <w:iCs/>
          <w:color w:val="333399"/>
          <w:sz w:val="27"/>
          <w:szCs w:val="27"/>
        </w:rPr>
        <w:t>Joslin</w:t>
      </w:r>
      <w:proofErr w:type="spellEnd"/>
      <w:r w:rsidRPr="008B271F">
        <w:rPr>
          <w:rFonts w:ascii="Book Antiqua" w:eastAsia="Times New Roman" w:hAnsi="Book Antiqua" w:cs="Times New Roman"/>
          <w:b/>
          <w:bCs/>
          <w:i/>
          <w:iCs/>
          <w:color w:val="333399"/>
          <w:sz w:val="27"/>
          <w:szCs w:val="27"/>
        </w:rPr>
        <w:t xml:space="preserve">, </w:t>
      </w:r>
      <w:proofErr w:type="spellStart"/>
      <w:r w:rsidRPr="008B271F">
        <w:rPr>
          <w:rFonts w:ascii="Book Antiqua" w:eastAsia="Times New Roman" w:hAnsi="Book Antiqua" w:cs="Times New Roman"/>
          <w:b/>
          <w:bCs/>
          <w:i/>
          <w:iCs/>
          <w:color w:val="333399"/>
          <w:sz w:val="27"/>
          <w:szCs w:val="27"/>
        </w:rPr>
        <w:t>Ed.D</w:t>
      </w:r>
      <w:proofErr w:type="spellEnd"/>
      <w:r w:rsidRPr="008B271F">
        <w:rPr>
          <w:rFonts w:ascii="Book Antiqua" w:eastAsia="Times New Roman" w:hAnsi="Book Antiqua" w:cs="Times New Roman"/>
          <w:b/>
          <w:bCs/>
          <w:i/>
          <w:iCs/>
          <w:color w:val="333399"/>
          <w:sz w:val="27"/>
          <w:szCs w:val="27"/>
        </w:rPr>
        <w:t>.</w:t>
      </w:r>
      <w:r w:rsidRPr="008B271F">
        <w:rPr>
          <w:rFonts w:ascii="Book Antiqua" w:eastAsia="Times New Roman" w:hAnsi="Book Antiqua" w:cs="Times New Roman"/>
          <w:b/>
          <w:bCs/>
          <w:color w:val="333399"/>
          <w:sz w:val="20"/>
          <w:szCs w:val="20"/>
        </w:rPr>
        <w:t xml:space="preserve"> </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color w:val="000000"/>
          <w:sz w:val="24"/>
          <w:szCs w:val="24"/>
        </w:rPr>
        <w:t>North Carolina Department of Public Instruction</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color w:val="000000"/>
          <w:sz w:val="24"/>
          <w:szCs w:val="24"/>
        </w:rPr>
        <w:t>K-12 Curriculum &amp; Instruction</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color w:val="000000"/>
          <w:sz w:val="24"/>
          <w:szCs w:val="24"/>
        </w:rPr>
        <w:t>English Language Arts Team Lead</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color w:val="000000"/>
          <w:sz w:val="24"/>
          <w:szCs w:val="24"/>
        </w:rPr>
        <w:t>ELA Consultant: Grades 9-12</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color w:val="000000"/>
          <w:sz w:val="24"/>
          <w:szCs w:val="24"/>
        </w:rPr>
        <w:t>919 807 3935</w:t>
      </w:r>
    </w:p>
    <w:p w:rsidR="008B271F" w:rsidRPr="008B271F" w:rsidRDefault="008B271F" w:rsidP="008B271F">
      <w:pPr>
        <w:spacing w:after="0" w:line="240" w:lineRule="auto"/>
        <w:rPr>
          <w:rFonts w:ascii="Times New Roman" w:eastAsia="Times New Roman" w:hAnsi="Times New Roman" w:cs="Times New Roman"/>
          <w:sz w:val="24"/>
          <w:szCs w:val="24"/>
        </w:rPr>
      </w:pPr>
      <w:r w:rsidRPr="008B271F">
        <w:rPr>
          <w:rFonts w:ascii="Book Antiqua" w:eastAsia="Times New Roman" w:hAnsi="Book Antiqua" w:cs="Times New Roman"/>
          <w:color w:val="000000"/>
          <w:sz w:val="24"/>
          <w:szCs w:val="24"/>
        </w:rPr>
        <w:t>919 807 3826 (fax)</w:t>
      </w:r>
    </w:p>
    <w:p w:rsidR="008B4A2F" w:rsidRDefault="008B4A2F">
      <w:bookmarkStart w:id="0" w:name="_GoBack"/>
      <w:bookmarkEnd w:id="0"/>
    </w:p>
    <w:sectPr w:rsidR="008B4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71F"/>
    <w:rsid w:val="008B271F"/>
    <w:rsid w:val="008B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969630">
      <w:bodyDiv w:val="1"/>
      <w:marLeft w:val="0"/>
      <w:marRight w:val="0"/>
      <w:marTop w:val="0"/>
      <w:marBottom w:val="0"/>
      <w:divBdr>
        <w:top w:val="none" w:sz="0" w:space="0" w:color="auto"/>
        <w:left w:val="none" w:sz="0" w:space="0" w:color="auto"/>
        <w:bottom w:val="none" w:sz="0" w:space="0" w:color="auto"/>
        <w:right w:val="none" w:sz="0" w:space="0" w:color="auto"/>
      </w:divBdr>
      <w:divsChild>
        <w:div w:id="1871920271">
          <w:marLeft w:val="0"/>
          <w:marRight w:val="0"/>
          <w:marTop w:val="0"/>
          <w:marBottom w:val="0"/>
          <w:divBdr>
            <w:top w:val="none" w:sz="0" w:space="0" w:color="auto"/>
            <w:left w:val="none" w:sz="0" w:space="0" w:color="auto"/>
            <w:bottom w:val="none" w:sz="0" w:space="0" w:color="auto"/>
            <w:right w:val="none" w:sz="0" w:space="0" w:color="auto"/>
          </w:divBdr>
          <w:divsChild>
            <w:div w:id="2111776660">
              <w:marLeft w:val="0"/>
              <w:marRight w:val="0"/>
              <w:marTop w:val="0"/>
              <w:marBottom w:val="0"/>
              <w:divBdr>
                <w:top w:val="none" w:sz="0" w:space="0" w:color="auto"/>
                <w:left w:val="none" w:sz="0" w:space="0" w:color="auto"/>
                <w:bottom w:val="none" w:sz="0" w:space="0" w:color="auto"/>
                <w:right w:val="none" w:sz="0" w:space="0" w:color="auto"/>
              </w:divBdr>
              <w:divsChild>
                <w:div w:id="1462966368">
                  <w:marLeft w:val="0"/>
                  <w:marRight w:val="0"/>
                  <w:marTop w:val="0"/>
                  <w:marBottom w:val="0"/>
                  <w:divBdr>
                    <w:top w:val="none" w:sz="0" w:space="0" w:color="auto"/>
                    <w:left w:val="none" w:sz="0" w:space="0" w:color="auto"/>
                    <w:bottom w:val="none" w:sz="0" w:space="0" w:color="auto"/>
                    <w:right w:val="none" w:sz="0" w:space="0" w:color="auto"/>
                  </w:divBdr>
                </w:div>
                <w:div w:id="754013946">
                  <w:marLeft w:val="0"/>
                  <w:marRight w:val="0"/>
                  <w:marTop w:val="0"/>
                  <w:marBottom w:val="0"/>
                  <w:divBdr>
                    <w:top w:val="none" w:sz="0" w:space="0" w:color="auto"/>
                    <w:left w:val="none" w:sz="0" w:space="0" w:color="auto"/>
                    <w:bottom w:val="none" w:sz="0" w:space="0" w:color="auto"/>
                    <w:right w:val="none" w:sz="0" w:space="0" w:color="auto"/>
                  </w:divBdr>
                </w:div>
                <w:div w:id="1407848040">
                  <w:marLeft w:val="0"/>
                  <w:marRight w:val="0"/>
                  <w:marTop w:val="0"/>
                  <w:marBottom w:val="0"/>
                  <w:divBdr>
                    <w:top w:val="none" w:sz="0" w:space="0" w:color="auto"/>
                    <w:left w:val="none" w:sz="0" w:space="0" w:color="auto"/>
                    <w:bottom w:val="none" w:sz="0" w:space="0" w:color="auto"/>
                    <w:right w:val="none" w:sz="0" w:space="0" w:color="auto"/>
                  </w:divBdr>
                </w:div>
                <w:div w:id="890772150">
                  <w:marLeft w:val="0"/>
                  <w:marRight w:val="0"/>
                  <w:marTop w:val="0"/>
                  <w:marBottom w:val="0"/>
                  <w:divBdr>
                    <w:top w:val="none" w:sz="0" w:space="0" w:color="auto"/>
                    <w:left w:val="none" w:sz="0" w:space="0" w:color="auto"/>
                    <w:bottom w:val="none" w:sz="0" w:space="0" w:color="auto"/>
                    <w:right w:val="none" w:sz="0" w:space="0" w:color="auto"/>
                  </w:divBdr>
                </w:div>
                <w:div w:id="1009530339">
                  <w:marLeft w:val="0"/>
                  <w:marRight w:val="0"/>
                  <w:marTop w:val="0"/>
                  <w:marBottom w:val="0"/>
                  <w:divBdr>
                    <w:top w:val="none" w:sz="0" w:space="0" w:color="auto"/>
                    <w:left w:val="none" w:sz="0" w:space="0" w:color="auto"/>
                    <w:bottom w:val="none" w:sz="0" w:space="0" w:color="auto"/>
                    <w:right w:val="none" w:sz="0" w:space="0" w:color="auto"/>
                  </w:divBdr>
                </w:div>
                <w:div w:id="1348600435">
                  <w:marLeft w:val="0"/>
                  <w:marRight w:val="0"/>
                  <w:marTop w:val="0"/>
                  <w:marBottom w:val="0"/>
                  <w:divBdr>
                    <w:top w:val="none" w:sz="0" w:space="0" w:color="auto"/>
                    <w:left w:val="none" w:sz="0" w:space="0" w:color="auto"/>
                    <w:bottom w:val="none" w:sz="0" w:space="0" w:color="auto"/>
                    <w:right w:val="none" w:sz="0" w:space="0" w:color="auto"/>
                  </w:divBdr>
                </w:div>
                <w:div w:id="2064937133">
                  <w:marLeft w:val="0"/>
                  <w:marRight w:val="0"/>
                  <w:marTop w:val="0"/>
                  <w:marBottom w:val="0"/>
                  <w:divBdr>
                    <w:top w:val="none" w:sz="0" w:space="0" w:color="auto"/>
                    <w:left w:val="none" w:sz="0" w:space="0" w:color="auto"/>
                    <w:bottom w:val="none" w:sz="0" w:space="0" w:color="auto"/>
                    <w:right w:val="none" w:sz="0" w:space="0" w:color="auto"/>
                  </w:divBdr>
                </w:div>
                <w:div w:id="1056199556">
                  <w:marLeft w:val="0"/>
                  <w:marRight w:val="0"/>
                  <w:marTop w:val="0"/>
                  <w:marBottom w:val="0"/>
                  <w:divBdr>
                    <w:top w:val="none" w:sz="0" w:space="0" w:color="auto"/>
                    <w:left w:val="none" w:sz="0" w:space="0" w:color="auto"/>
                    <w:bottom w:val="none" w:sz="0" w:space="0" w:color="auto"/>
                    <w:right w:val="none" w:sz="0" w:space="0" w:color="auto"/>
                  </w:divBdr>
                </w:div>
                <w:div w:id="292563225">
                  <w:marLeft w:val="0"/>
                  <w:marRight w:val="0"/>
                  <w:marTop w:val="0"/>
                  <w:marBottom w:val="0"/>
                  <w:divBdr>
                    <w:top w:val="none" w:sz="0" w:space="0" w:color="auto"/>
                    <w:left w:val="none" w:sz="0" w:space="0" w:color="auto"/>
                    <w:bottom w:val="none" w:sz="0" w:space="0" w:color="auto"/>
                    <w:right w:val="none" w:sz="0" w:space="0" w:color="auto"/>
                  </w:divBdr>
                </w:div>
                <w:div w:id="623390713">
                  <w:marLeft w:val="0"/>
                  <w:marRight w:val="0"/>
                  <w:marTop w:val="0"/>
                  <w:marBottom w:val="0"/>
                  <w:divBdr>
                    <w:top w:val="none" w:sz="0" w:space="0" w:color="auto"/>
                    <w:left w:val="none" w:sz="0" w:space="0" w:color="auto"/>
                    <w:bottom w:val="none" w:sz="0" w:space="0" w:color="auto"/>
                    <w:right w:val="none" w:sz="0" w:space="0" w:color="auto"/>
                  </w:divBdr>
                </w:div>
                <w:div w:id="2073774108">
                  <w:marLeft w:val="0"/>
                  <w:marRight w:val="0"/>
                  <w:marTop w:val="0"/>
                  <w:marBottom w:val="0"/>
                  <w:divBdr>
                    <w:top w:val="none" w:sz="0" w:space="0" w:color="auto"/>
                    <w:left w:val="none" w:sz="0" w:space="0" w:color="auto"/>
                    <w:bottom w:val="none" w:sz="0" w:space="0" w:color="auto"/>
                    <w:right w:val="none" w:sz="0" w:space="0" w:color="auto"/>
                  </w:divBdr>
                </w:div>
                <w:div w:id="1872837798">
                  <w:marLeft w:val="0"/>
                  <w:marRight w:val="0"/>
                  <w:marTop w:val="0"/>
                  <w:marBottom w:val="0"/>
                  <w:divBdr>
                    <w:top w:val="none" w:sz="0" w:space="0" w:color="auto"/>
                    <w:left w:val="none" w:sz="0" w:space="0" w:color="auto"/>
                    <w:bottom w:val="none" w:sz="0" w:space="0" w:color="auto"/>
                    <w:right w:val="none" w:sz="0" w:space="0" w:color="auto"/>
                  </w:divBdr>
                </w:div>
                <w:div w:id="980691175">
                  <w:marLeft w:val="0"/>
                  <w:marRight w:val="0"/>
                  <w:marTop w:val="0"/>
                  <w:marBottom w:val="0"/>
                  <w:divBdr>
                    <w:top w:val="none" w:sz="0" w:space="0" w:color="auto"/>
                    <w:left w:val="none" w:sz="0" w:space="0" w:color="auto"/>
                    <w:bottom w:val="none" w:sz="0" w:space="0" w:color="auto"/>
                    <w:right w:val="none" w:sz="0" w:space="0" w:color="auto"/>
                  </w:divBdr>
                </w:div>
                <w:div w:id="715856271">
                  <w:marLeft w:val="0"/>
                  <w:marRight w:val="0"/>
                  <w:marTop w:val="0"/>
                  <w:marBottom w:val="0"/>
                  <w:divBdr>
                    <w:top w:val="none" w:sz="0" w:space="0" w:color="auto"/>
                    <w:left w:val="none" w:sz="0" w:space="0" w:color="auto"/>
                    <w:bottom w:val="none" w:sz="0" w:space="0" w:color="auto"/>
                    <w:right w:val="none" w:sz="0" w:space="0" w:color="auto"/>
                  </w:divBdr>
                </w:div>
                <w:div w:id="370109723">
                  <w:marLeft w:val="0"/>
                  <w:marRight w:val="0"/>
                  <w:marTop w:val="0"/>
                  <w:marBottom w:val="0"/>
                  <w:divBdr>
                    <w:top w:val="none" w:sz="0" w:space="0" w:color="auto"/>
                    <w:left w:val="none" w:sz="0" w:space="0" w:color="auto"/>
                    <w:bottom w:val="none" w:sz="0" w:space="0" w:color="auto"/>
                    <w:right w:val="none" w:sz="0" w:space="0" w:color="auto"/>
                  </w:divBdr>
                </w:div>
                <w:div w:id="1157765778">
                  <w:marLeft w:val="0"/>
                  <w:marRight w:val="0"/>
                  <w:marTop w:val="0"/>
                  <w:marBottom w:val="0"/>
                  <w:divBdr>
                    <w:top w:val="none" w:sz="0" w:space="0" w:color="auto"/>
                    <w:left w:val="none" w:sz="0" w:space="0" w:color="auto"/>
                    <w:bottom w:val="none" w:sz="0" w:space="0" w:color="auto"/>
                    <w:right w:val="none" w:sz="0" w:space="0" w:color="auto"/>
                  </w:divBdr>
                </w:div>
                <w:div w:id="1512917909">
                  <w:marLeft w:val="0"/>
                  <w:marRight w:val="0"/>
                  <w:marTop w:val="0"/>
                  <w:marBottom w:val="0"/>
                  <w:divBdr>
                    <w:top w:val="none" w:sz="0" w:space="0" w:color="auto"/>
                    <w:left w:val="none" w:sz="0" w:space="0" w:color="auto"/>
                    <w:bottom w:val="none" w:sz="0" w:space="0" w:color="auto"/>
                    <w:right w:val="none" w:sz="0" w:space="0" w:color="auto"/>
                  </w:divBdr>
                </w:div>
                <w:div w:id="919098395">
                  <w:marLeft w:val="0"/>
                  <w:marRight w:val="0"/>
                  <w:marTop w:val="0"/>
                  <w:marBottom w:val="0"/>
                  <w:divBdr>
                    <w:top w:val="none" w:sz="0" w:space="0" w:color="auto"/>
                    <w:left w:val="none" w:sz="0" w:space="0" w:color="auto"/>
                    <w:bottom w:val="none" w:sz="0" w:space="0" w:color="auto"/>
                    <w:right w:val="none" w:sz="0" w:space="0" w:color="auto"/>
                  </w:divBdr>
                </w:div>
                <w:div w:id="1072043098">
                  <w:marLeft w:val="0"/>
                  <w:marRight w:val="0"/>
                  <w:marTop w:val="0"/>
                  <w:marBottom w:val="0"/>
                  <w:divBdr>
                    <w:top w:val="none" w:sz="0" w:space="0" w:color="auto"/>
                    <w:left w:val="none" w:sz="0" w:space="0" w:color="auto"/>
                    <w:bottom w:val="none" w:sz="0" w:space="0" w:color="auto"/>
                    <w:right w:val="none" w:sz="0" w:space="0" w:color="auto"/>
                  </w:divBdr>
                </w:div>
                <w:div w:id="1470828344">
                  <w:marLeft w:val="0"/>
                  <w:marRight w:val="0"/>
                  <w:marTop w:val="0"/>
                  <w:marBottom w:val="0"/>
                  <w:divBdr>
                    <w:top w:val="none" w:sz="0" w:space="0" w:color="auto"/>
                    <w:left w:val="none" w:sz="0" w:space="0" w:color="auto"/>
                    <w:bottom w:val="none" w:sz="0" w:space="0" w:color="auto"/>
                    <w:right w:val="none" w:sz="0" w:space="0" w:color="auto"/>
                  </w:divBdr>
                </w:div>
                <w:div w:id="1668441300">
                  <w:marLeft w:val="0"/>
                  <w:marRight w:val="0"/>
                  <w:marTop w:val="0"/>
                  <w:marBottom w:val="0"/>
                  <w:divBdr>
                    <w:top w:val="none" w:sz="0" w:space="0" w:color="auto"/>
                    <w:left w:val="none" w:sz="0" w:space="0" w:color="auto"/>
                    <w:bottom w:val="none" w:sz="0" w:space="0" w:color="auto"/>
                    <w:right w:val="none" w:sz="0" w:space="0" w:color="auto"/>
                  </w:divBdr>
                </w:div>
                <w:div w:id="1266771081">
                  <w:marLeft w:val="0"/>
                  <w:marRight w:val="0"/>
                  <w:marTop w:val="0"/>
                  <w:marBottom w:val="0"/>
                  <w:divBdr>
                    <w:top w:val="none" w:sz="0" w:space="0" w:color="auto"/>
                    <w:left w:val="none" w:sz="0" w:space="0" w:color="auto"/>
                    <w:bottom w:val="none" w:sz="0" w:space="0" w:color="auto"/>
                    <w:right w:val="none" w:sz="0" w:space="0" w:color="auto"/>
                  </w:divBdr>
                </w:div>
                <w:div w:id="73477133">
                  <w:marLeft w:val="0"/>
                  <w:marRight w:val="0"/>
                  <w:marTop w:val="0"/>
                  <w:marBottom w:val="0"/>
                  <w:divBdr>
                    <w:top w:val="none" w:sz="0" w:space="0" w:color="auto"/>
                    <w:left w:val="none" w:sz="0" w:space="0" w:color="auto"/>
                    <w:bottom w:val="none" w:sz="0" w:space="0" w:color="auto"/>
                    <w:right w:val="none" w:sz="0" w:space="0" w:color="auto"/>
                  </w:divBdr>
                </w:div>
                <w:div w:id="445005385">
                  <w:marLeft w:val="0"/>
                  <w:marRight w:val="0"/>
                  <w:marTop w:val="0"/>
                  <w:marBottom w:val="0"/>
                  <w:divBdr>
                    <w:top w:val="none" w:sz="0" w:space="0" w:color="auto"/>
                    <w:left w:val="none" w:sz="0" w:space="0" w:color="auto"/>
                    <w:bottom w:val="none" w:sz="0" w:space="0" w:color="auto"/>
                    <w:right w:val="none" w:sz="0" w:space="0" w:color="auto"/>
                  </w:divBdr>
                  <w:divsChild>
                    <w:div w:id="424959810">
                      <w:marLeft w:val="0"/>
                      <w:marRight w:val="0"/>
                      <w:marTop w:val="0"/>
                      <w:marBottom w:val="0"/>
                      <w:divBdr>
                        <w:top w:val="none" w:sz="0" w:space="0" w:color="auto"/>
                        <w:left w:val="none" w:sz="0" w:space="0" w:color="auto"/>
                        <w:bottom w:val="none" w:sz="0" w:space="0" w:color="auto"/>
                        <w:right w:val="none" w:sz="0" w:space="0" w:color="auto"/>
                      </w:divBdr>
                      <w:divsChild>
                        <w:div w:id="334962160">
                          <w:marLeft w:val="0"/>
                          <w:marRight w:val="0"/>
                          <w:marTop w:val="0"/>
                          <w:marBottom w:val="0"/>
                          <w:divBdr>
                            <w:top w:val="none" w:sz="0" w:space="0" w:color="auto"/>
                            <w:left w:val="none" w:sz="0" w:space="0" w:color="auto"/>
                            <w:bottom w:val="none" w:sz="0" w:space="0" w:color="auto"/>
                            <w:right w:val="none" w:sz="0" w:space="0" w:color="auto"/>
                          </w:divBdr>
                          <w:divsChild>
                            <w:div w:id="2098401703">
                              <w:marLeft w:val="0"/>
                              <w:marRight w:val="0"/>
                              <w:marTop w:val="0"/>
                              <w:marBottom w:val="0"/>
                              <w:divBdr>
                                <w:top w:val="none" w:sz="0" w:space="0" w:color="auto"/>
                                <w:left w:val="none" w:sz="0" w:space="0" w:color="auto"/>
                                <w:bottom w:val="none" w:sz="0" w:space="0" w:color="auto"/>
                                <w:right w:val="none" w:sz="0" w:space="0" w:color="auto"/>
                              </w:divBdr>
                            </w:div>
                            <w:div w:id="1370641514">
                              <w:marLeft w:val="0"/>
                              <w:marRight w:val="0"/>
                              <w:marTop w:val="0"/>
                              <w:marBottom w:val="0"/>
                              <w:divBdr>
                                <w:top w:val="none" w:sz="0" w:space="0" w:color="auto"/>
                                <w:left w:val="none" w:sz="0" w:space="0" w:color="auto"/>
                                <w:bottom w:val="none" w:sz="0" w:space="0" w:color="auto"/>
                                <w:right w:val="none" w:sz="0" w:space="0" w:color="auto"/>
                              </w:divBdr>
                            </w:div>
                            <w:div w:id="173036221">
                              <w:marLeft w:val="0"/>
                              <w:marRight w:val="0"/>
                              <w:marTop w:val="0"/>
                              <w:marBottom w:val="0"/>
                              <w:divBdr>
                                <w:top w:val="none" w:sz="0" w:space="0" w:color="auto"/>
                                <w:left w:val="none" w:sz="0" w:space="0" w:color="auto"/>
                                <w:bottom w:val="none" w:sz="0" w:space="0" w:color="auto"/>
                                <w:right w:val="none" w:sz="0" w:space="0" w:color="auto"/>
                              </w:divBdr>
                            </w:div>
                            <w:div w:id="1288269227">
                              <w:marLeft w:val="0"/>
                              <w:marRight w:val="0"/>
                              <w:marTop w:val="0"/>
                              <w:marBottom w:val="0"/>
                              <w:divBdr>
                                <w:top w:val="none" w:sz="0" w:space="0" w:color="auto"/>
                                <w:left w:val="none" w:sz="0" w:space="0" w:color="auto"/>
                                <w:bottom w:val="none" w:sz="0" w:space="0" w:color="auto"/>
                                <w:right w:val="none" w:sz="0" w:space="0" w:color="auto"/>
                              </w:divBdr>
                            </w:div>
                            <w:div w:id="1770197792">
                              <w:marLeft w:val="0"/>
                              <w:marRight w:val="0"/>
                              <w:marTop w:val="0"/>
                              <w:marBottom w:val="0"/>
                              <w:divBdr>
                                <w:top w:val="none" w:sz="0" w:space="0" w:color="auto"/>
                                <w:left w:val="none" w:sz="0" w:space="0" w:color="auto"/>
                                <w:bottom w:val="none" w:sz="0" w:space="0" w:color="auto"/>
                                <w:right w:val="none" w:sz="0" w:space="0" w:color="auto"/>
                              </w:divBdr>
                            </w:div>
                            <w:div w:id="11579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ashe.k12.nc.us/owa/redir.aspx?C=abf9e0e715e14f36b4a8cbd722d22c2d&amp;URL=mailto%3ancdpi.ela%4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il.ashe.k12.nc.us/owa/redir.aspx?C=abf9e0e715e14f36b4a8cbd722d22c2d&amp;URL=http%3a%2f%2fwww.livebinders.com%2fedit%3fid%3d297779" TargetMode="External"/><Relationship Id="rId5" Type="http://schemas.openxmlformats.org/officeDocument/2006/relationships/hyperlink" Target="https://mail.ashe.k12.nc.us/owa/redir.aspx?C=abf9e0e715e14f36b4a8cbd722d22c2d&amp;URL=http%3a%2f%2fwww.livebinders.com%2fedit%3fid%3d2620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Taylor</dc:creator>
  <cp:lastModifiedBy>Julie Taylor</cp:lastModifiedBy>
  <cp:revision>1</cp:revision>
  <dcterms:created xsi:type="dcterms:W3CDTF">2012-02-07T16:54:00Z</dcterms:created>
  <dcterms:modified xsi:type="dcterms:W3CDTF">2012-02-07T16:55:00Z</dcterms:modified>
</cp:coreProperties>
</file>