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A3" w:rsidRDefault="00B02EA3" w:rsidP="00B02EA3">
      <w:pPr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D8A76" wp14:editId="2CC59B92">
                <wp:simplePos x="0" y="0"/>
                <wp:positionH relativeFrom="column">
                  <wp:posOffset>6238876</wp:posOffset>
                </wp:positionH>
                <wp:positionV relativeFrom="paragraph">
                  <wp:posOffset>95250</wp:posOffset>
                </wp:positionV>
                <wp:extent cx="91440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BB4150">
                              <w:rPr>
                                <w:rFonts w:ascii="Arial" w:hAnsi="Arial" w:cs="Arial"/>
                                <w:b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4D8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5pt;margin-top:7.5pt;width:1in;height:25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dlIwIAACUEAAAOAAAAZHJzL2Uyb0RvYy54bWysU8tu2zAQvBfoPxC815Idu3UFy0HqNEWB&#10;9AEk/YA1RVlESS5L0pbcr8+SchyjvRXVQSC5y9md2eHqejCaHaQPCm3Np5OSM2kFNsruav7j8e7N&#10;krMQwTag0cqaH2Xg1+vXr1a9q+QMO9SN9IxAbKh6V/MuRlcVRRCdNBAm6KSlYIveQKSt3xWNh57Q&#10;jS5mZfm26NE3zqOQIdDp7Rjk64zftlLEb20bZGS65tRbzH+f/9v0L9YrqHYeXKfEqQ34hy4MKEtF&#10;z1C3EIHtvfoLyijhMWAbJwJNgW2rhMwciM20/IPNQwdOZi4kTnBnmcL/gxVfD989Uw3NjjMLhkb0&#10;KIfIPuDAZkmd3oWKkh4cpcWBjlNmYhrcPYqfgVncdGB38sZ77DsJDXU3TTeLi6sjTkgg2/4LNlQG&#10;9hEz0NB6kwBJDEboNKXjeTKpFUGH76fzeUkRQaGr2dVykSdXQPV82fkQP0k0LC1q7mnwGRwO9yGm&#10;ZqB6Tkm1LN4prfPwtWU9FVjMFiMt1KpJwcwx2VButGcHIAPFYSRG5C+zjIrkYa1MzZdl+kZXJS0+&#10;2iYXiaD0uKZGtD2Jk/QYlYnDdqDEpNgWmyPJ5HH0Kr0tWnTof3PWk09rHn7twUvO9GdLUmdlyNh5&#10;M1+8m5FK/jKyvYyAFQRFTDgbl5s4Poa982rXUaVxuBZvaDytytK9dHXqm7yYFT29m2T2y33Oennd&#10;6ycAAAD//wMAUEsDBBQABgAIAAAAIQBriqzL4QAAAAoBAAAPAAAAZHJzL2Rvd25yZXYueG1sTI/B&#10;bsIwEETvlfoP1lbqrThEwqVpHNSCkCoEB6BCPZp4m0SN11FsIPx9l1N73Jmn2Zl8NrhWnLEPjScN&#10;41ECAqn0tqFKw+d++TQFEaIha1pPqOGKAWbF/V1uMusvtMXzLlaCQyhkRkMdY5dJGcoanQkj3yGx&#10;9+17ZyKffSVtby4c7lqZJomSzjTEH2rT4bzG8md3cho+9tfV9nm+UW71vvhaH2Q4LBdrrR8fhrdX&#10;EBGH+AfDrT5Xh4I7Hf2JbBCthpdpOmGUjQlvugHjVLFy1KBUArLI5f8JxS8AAAD//wMAUEsBAi0A&#10;FAAGAAgAAAAhALaDOJL+AAAA4QEAABMAAAAAAAAAAAAAAAAAAAAAAFtDb250ZW50X1R5cGVzXS54&#10;bWxQSwECLQAUAAYACAAAACEAOP0h/9YAAACUAQAACwAAAAAAAAAAAAAAAAAvAQAAX3JlbHMvLnJl&#10;bHNQSwECLQAUAAYACAAAACEALbUHZSMCAAAlBAAADgAAAAAAAAAAAAAAAAAuAgAAZHJzL2Uyb0Rv&#10;Yy54bWxQSwECLQAUAAYACAAAACEAa4qsy+EAAAAKAQAADwAAAAAAAAAAAAAAAAB9BAAAZHJzL2Rv&#10;d25yZXYueG1sUEsFBgAAAAAEAAQA8wAAAIs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BB4150">
                        <w:rPr>
                          <w:rFonts w:ascii="Arial" w:hAnsi="Arial" w:cs="Arial"/>
                          <w:b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A71260" wp14:editId="6F78C19E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</w:rPr>
        <w:t>developed by ACS BRES 6</w:t>
      </w:r>
      <w:r w:rsidRPr="00B02EA3">
        <w:rPr>
          <w:rFonts w:ascii="Arial" w:hAnsi="Arial" w:cs="Arial"/>
          <w:b/>
        </w:rPr>
        <w:t>th grade teachers</w:t>
      </w:r>
      <w:r>
        <w:rPr>
          <w:rFonts w:ascii="Arial" w:hAnsi="Arial" w:cs="Arial"/>
          <w:b/>
        </w:rPr>
        <w:t xml:space="preserve"> </w:t>
      </w:r>
      <w:r w:rsidRPr="00B02EA3">
        <w:rPr>
          <w:rFonts w:ascii="Arial" w:hAnsi="Arial" w:cs="Arial"/>
          <w:b/>
        </w:rPr>
        <w:t>develope</w:t>
      </w:r>
      <w:r>
        <w:rPr>
          <w:rFonts w:ascii="Arial" w:hAnsi="Arial" w:cs="Arial"/>
          <w:b/>
        </w:rPr>
        <w:t>d</w:t>
      </w:r>
      <w:r>
        <w:br/>
      </w:r>
      <w:r>
        <w:rPr>
          <w:rFonts w:ascii="Arial" w:hAnsi="Arial" w:cs="Arial"/>
          <w:b/>
        </w:rPr>
        <w:br/>
        <w:t xml:space="preserve">Katie Furches, </w:t>
      </w:r>
      <w:r w:rsidRPr="00B02EA3">
        <w:rPr>
          <w:rFonts w:ascii="Arial" w:hAnsi="Arial" w:cs="Arial"/>
          <w:b/>
        </w:rPr>
        <w:t>Cindy Lewis</w:t>
      </w:r>
      <w:r>
        <w:rPr>
          <w:rFonts w:ascii="Arial" w:hAnsi="Arial" w:cs="Arial"/>
          <w:b/>
        </w:rPr>
        <w:t>,</w:t>
      </w:r>
      <w:r w:rsidRPr="00B02EA3">
        <w:rPr>
          <w:rFonts w:ascii="Arial" w:hAnsi="Arial" w:cs="Arial"/>
          <w:b/>
        </w:rPr>
        <w:t xml:space="preserve"> </w:t>
      </w:r>
      <w:r w:rsidRPr="00B02EA3">
        <w:rPr>
          <w:rFonts w:ascii="Arial" w:hAnsi="Arial" w:cs="Arial"/>
          <w:b/>
        </w:rPr>
        <w:t>Carla Williams</w:t>
      </w:r>
      <w:r>
        <w:rPr>
          <w:rFonts w:ascii="Arial" w:hAnsi="Arial" w:cs="Arial"/>
          <w:b/>
        </w:rPr>
        <w:t>, and Kathy Evans,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84A37" wp14:editId="346403B6">
                <wp:simplePos x="0" y="0"/>
                <wp:positionH relativeFrom="column">
                  <wp:posOffset>-90805</wp:posOffset>
                </wp:positionH>
                <wp:positionV relativeFrom="paragraph">
                  <wp:posOffset>66040</wp:posOffset>
                </wp:positionV>
                <wp:extent cx="8763000" cy="581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A9665F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Social Studies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0507CA">
                              <w:rPr>
                                <w:rFonts w:ascii="Arial" w:hAnsi="Arial" w:cs="Arial"/>
                                <w:b/>
                              </w:rPr>
                              <w:t>Historical Figures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4A37" id="_x0000_s1027" type="#_x0000_t202" style="position:absolute;margin-left:-7.15pt;margin-top:5.2pt;width:690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i4IAIAAC0EAAAOAAAAZHJzL2Uyb0RvYy54bWysU9tu2zAMfR+wfxD0vtjJmi414hRdug4D&#10;ugvQ7gMUWY6FSaJGKbGzry8lp2nQvQ17EUiROjw8pJbXgzVsrzBocDWfTkrOlJPQaLet+c/Hu3cL&#10;zkIUrhEGnKr5QQV+vXr7Ztn7Ss2gA9MoZATiQtX7mncx+qooguyUFWECXjkKtoBWRHJxWzQoekK3&#10;ppiV5WXRAzYeQaoQ6PZ2DPJVxm9bJeP3tg0qMlNz4hbzifncpLNYLUW1ReE7LY80xD+wsEI7KnqC&#10;uhVRsB3qv6CslggB2jiRYAtoWy1V7oG6mZavunnohFe5FxIn+JNM4f/Bym/7H8h0U/MZZ05YGtGj&#10;GiL7CAObJXV6HypKevCUFge6pinnToO/B/krMAfrTritukGEvlOiIXbT9LI4ezrihASy6b9CQ2XE&#10;LkIGGlq0SToSgxE6TelwmkyiIuly8eHyfVlSSFJsvpiWs3kuIarn1x5D/KzAsmTUHGnyGV3s70NM&#10;bET1nJKKObjTxuTpG8f6ml/NCTJFAhjdpGB20h6qtUG2F7RBcRg7e5VldaQlNtoSUWJJPDNwEuOT&#10;a7IdhTajTUSMO6qTBBmlicNmyGPIBZJyG2gOJBfCuLP0x8joAP9w1tO+1jz83glUnJkvjiS/ml5c&#10;pAU/d/Dc2Zw7wkmCooY4G811HD/FzqPedlRpHLKDGxpTq7OCL6yO9Gkns7DH/5OW/tzPWS+/fPUE&#10;AAD//wMAUEsDBBQABgAIAAAAIQA9MNJ44wAAAAsBAAAPAAAAZHJzL2Rvd25yZXYueG1sTI/LTsMw&#10;EEX3SPyDNUhsUOuEhpaGOBVCYkOQEE3FY+fGQxIlHke22wa+HmcFy5l7dOdMthl1z45oXWtIQDyP&#10;gCFVRrVUC9iVj7NbYM5LUrI3hAK+0cEmPz/LZKrMiV7xuPU1CyXkUimg8X5IOXdVg1q6uRmQQvZl&#10;rJY+jLbmyspTKNc9v46iJdeypXChkQM+NFh124MWUHTvtix/Pq+eXpLnYv1WJCN2H0JcXoz3d8A8&#10;jv4Phkk/qEMenPbmQMqxXsAsThYBDUGUAJuAxfJmBWw/beI18Dzj/3/IfwEAAP//AwBQSwECLQAU&#10;AAYACAAAACEAtoM4kv4AAADhAQAAEwAAAAAAAAAAAAAAAAAAAAAAW0NvbnRlbnRfVHlwZXNdLnht&#10;bFBLAQItABQABgAIAAAAIQA4/SH/1gAAAJQBAAALAAAAAAAAAAAAAAAAAC8BAABfcmVscy8ucmVs&#10;c1BLAQItABQABgAIAAAAIQBS4zi4IAIAAC0EAAAOAAAAAAAAAAAAAAAAAC4CAABkcnMvZTJvRG9j&#10;LnhtbFBLAQItABQABgAIAAAAIQA9MNJ44wAAAAsBAAAPAAAAAAAAAAAAAAAAAHoEAABkcnMvZG93&#10;bnJldi54bWxQSwUGAAAAAAQABADzAAAAigUAAAAA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A9665F">
                        <w:rPr>
                          <w:rFonts w:ascii="Arial" w:hAnsi="Arial" w:cs="Arial"/>
                          <w:b/>
                        </w:rPr>
                        <w:t xml:space="preserve"> The Language of Social Studies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0507CA">
                        <w:rPr>
                          <w:rFonts w:ascii="Arial" w:hAnsi="Arial" w:cs="Arial"/>
                          <w:b/>
                        </w:rPr>
                        <w:t>Historical Figures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C33517" w:rsidRDefault="00C5540E" w:rsidP="00A9665F">
      <w:pPr>
        <w:spacing w:before="24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br/>
      </w:r>
      <w:r w:rsidR="00FC4B34"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C33517">
        <w:rPr>
          <w:rFonts w:ascii="Arial" w:hAnsi="Arial" w:cs="Arial"/>
          <w:b/>
        </w:rPr>
        <w:t xml:space="preserve">6.H.2 </w:t>
      </w:r>
      <w:r w:rsidR="00C33517" w:rsidRPr="00C33517">
        <w:rPr>
          <w:rFonts w:ascii="Arial" w:hAnsi="Arial" w:cs="Arial"/>
        </w:rPr>
        <w:t>Understand the political, economic and/or social significance of historical events, issues, individuals and cultural groups.</w:t>
      </w:r>
      <w:r w:rsidR="00C33517">
        <w:rPr>
          <w:rFonts w:ascii="Arial" w:hAnsi="Arial" w:cs="Arial"/>
        </w:rPr>
        <w:t xml:space="preserve"> </w:t>
      </w:r>
      <w:r w:rsidR="00C33517">
        <w:rPr>
          <w:rFonts w:ascii="Arial" w:hAnsi="Arial" w:cs="Arial"/>
          <w:b/>
        </w:rPr>
        <w:t>6.H.2.4</w:t>
      </w:r>
      <w:r w:rsidR="00E004A6">
        <w:rPr>
          <w:rFonts w:ascii="Arial" w:hAnsi="Arial" w:cs="Arial"/>
          <w:b/>
        </w:rPr>
        <w:t xml:space="preserve"> </w:t>
      </w:r>
      <w:r w:rsidR="00C33517">
        <w:rPr>
          <w:rFonts w:ascii="Arial" w:hAnsi="Arial" w:cs="Arial"/>
          <w:b/>
        </w:rPr>
        <w:t xml:space="preserve"> </w:t>
      </w:r>
      <w:r w:rsidR="00C33517" w:rsidRPr="00C33517">
        <w:rPr>
          <w:rFonts w:ascii="Arial" w:hAnsi="Arial" w:cs="Arial"/>
        </w:rPr>
        <w:t>Explain the role that key historical figures and cultural groups had in transforming society</w:t>
      </w:r>
    </w:p>
    <w:p w:rsidR="00CC7A38" w:rsidRPr="00C5540E" w:rsidRDefault="00FC4B34" w:rsidP="00C5540E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04124E">
        <w:rPr>
          <w:rFonts w:ascii="Arial" w:hAnsi="Arial"/>
        </w:rPr>
        <w:t>S</w:t>
      </w:r>
      <w:r w:rsidR="000622F6">
        <w:rPr>
          <w:rFonts w:ascii="Arial" w:hAnsi="Arial"/>
        </w:rPr>
        <w:t>tudent</w:t>
      </w:r>
      <w:r w:rsidR="0004124E">
        <w:rPr>
          <w:rFonts w:ascii="Arial" w:hAnsi="Arial"/>
        </w:rPr>
        <w:t>s</w:t>
      </w:r>
      <w:r w:rsidR="00BB4150">
        <w:rPr>
          <w:rFonts w:ascii="Arial" w:hAnsi="Arial"/>
        </w:rPr>
        <w:t xml:space="preserve"> will research a historical figure and create a written and oral presentation</w:t>
      </w:r>
      <w:r w:rsidR="00333F79">
        <w:rPr>
          <w:rFonts w:ascii="Arial" w:hAnsi="Arial"/>
        </w:rPr>
        <w:t>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907"/>
        <w:gridCol w:w="2436"/>
        <w:gridCol w:w="2695"/>
        <w:gridCol w:w="2565"/>
        <w:gridCol w:w="2565"/>
        <w:gridCol w:w="2772"/>
        <w:gridCol w:w="440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934B67" w:rsidRDefault="00FC4B34" w:rsidP="00934B67">
            <w:pPr>
              <w:spacing w:after="0"/>
              <w:rPr>
                <w:rFonts w:ascii="Arial" w:hAnsi="Arial" w:cs="Arial"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E004A6">
              <w:rPr>
                <w:rFonts w:ascii="Arial" w:hAnsi="Arial" w:cs="Arial"/>
                <w:b/>
                <w:kern w:val="24"/>
              </w:rPr>
              <w:t xml:space="preserve">EXPLAIN </w:t>
            </w:r>
            <w:r w:rsidR="00E004A6" w:rsidRPr="00E004A6">
              <w:rPr>
                <w:rFonts w:ascii="Arial" w:hAnsi="Arial" w:cs="Arial"/>
                <w:kern w:val="24"/>
              </w:rPr>
              <w:t>and</w:t>
            </w:r>
            <w:r w:rsidR="00E004A6">
              <w:rPr>
                <w:rFonts w:ascii="Arial" w:hAnsi="Arial" w:cs="Arial"/>
                <w:b/>
                <w:kern w:val="24"/>
              </w:rPr>
              <w:t xml:space="preserve"> </w:t>
            </w:r>
            <w:r w:rsidR="00BB4150">
              <w:rPr>
                <w:rFonts w:ascii="Arial" w:hAnsi="Arial" w:cs="Arial"/>
                <w:b/>
                <w:kern w:val="24"/>
              </w:rPr>
              <w:t xml:space="preserve">EVALUATE </w:t>
            </w:r>
            <w:r w:rsidR="00787F55">
              <w:rPr>
                <w:rFonts w:ascii="Arial" w:hAnsi="Arial" w:cs="Arial"/>
                <w:kern w:val="24"/>
              </w:rPr>
              <w:t xml:space="preserve">how historical persons and events impact </w:t>
            </w:r>
            <w:r w:rsidR="00BB4150">
              <w:rPr>
                <w:rFonts w:ascii="Arial" w:hAnsi="Arial" w:cs="Arial"/>
                <w:kern w:val="24"/>
              </w:rPr>
              <w:t>our world and culture.</w:t>
            </w:r>
          </w:p>
        </w:tc>
      </w:tr>
      <w:tr w:rsidR="00966D3E" w:rsidTr="00934B67">
        <w:trPr>
          <w:cantSplit/>
          <w:trHeight w:val="603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  <w:r w:rsidR="00934B67">
              <w:rPr>
                <w:rFonts w:ascii="Arial" w:hAnsi="Arial" w:cs="Arial"/>
                <w:b/>
              </w:rPr>
              <w:t>/Speaking</w:t>
            </w:r>
            <w:r w:rsidR="000507CA">
              <w:rPr>
                <w:rFonts w:ascii="Arial" w:hAnsi="Arial" w:cs="Arial"/>
                <w:b/>
              </w:rPr>
              <w:t>/R</w:t>
            </w:r>
            <w:r w:rsidR="00BB4150">
              <w:rPr>
                <w:rFonts w:ascii="Arial" w:hAnsi="Arial" w:cs="Arial"/>
                <w:b/>
              </w:rPr>
              <w:t>eading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  <w:r w:rsidR="00E004A6">
              <w:rPr>
                <w:rFonts w:ascii="Arial" w:hAnsi="Arial" w:cs="Arial"/>
                <w:b/>
                <w:kern w:val="24"/>
                <w:lang w:val="es-ES_tradnl"/>
              </w:rPr>
              <w:t xml:space="preserve"> 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RPr="00333F79" w:rsidTr="00934B67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Pr="00333F79" w:rsidRDefault="002330B6" w:rsidP="006606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333F79" w:rsidRDefault="00CE4BE8" w:rsidP="00CE4B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Along w</w:t>
            </w:r>
            <w:r w:rsidRPr="00333F79">
              <w:rPr>
                <w:rFonts w:ascii="Arial" w:hAnsi="Arial" w:cs="Arial"/>
                <w:sz w:val="18"/>
                <w:szCs w:val="18"/>
              </w:rPr>
              <w:t>ith teacher, peer, and family support, students</w:t>
            </w:r>
            <w:r w:rsidR="00F66B35">
              <w:rPr>
                <w:rFonts w:ascii="Arial" w:hAnsi="Arial" w:cs="Arial"/>
                <w:sz w:val="18"/>
                <w:szCs w:val="18"/>
              </w:rPr>
              <w:t xml:space="preserve"> will research </w:t>
            </w:r>
            <w:r w:rsidRPr="00333F79">
              <w:rPr>
                <w:rFonts w:ascii="Arial" w:hAnsi="Arial" w:cs="Arial"/>
                <w:sz w:val="18"/>
                <w:szCs w:val="18"/>
              </w:rPr>
              <w:t>information about an important person from their culture.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Using Google Translat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e and L1, students will complete</w:t>
            </w:r>
            <w:r>
              <w:rPr>
                <w:rFonts w:ascii="Arial" w:hAnsi="Arial" w:cs="Arial"/>
                <w:sz w:val="18"/>
                <w:szCs w:val="18"/>
              </w:rPr>
              <w:t xml:space="preserve"> a graphic organizer </w:t>
            </w:r>
            <w:r w:rsidRPr="00333F79">
              <w:rPr>
                <w:rFonts w:ascii="Arial" w:hAnsi="Arial" w:cs="Arial"/>
                <w:sz w:val="18"/>
                <w:szCs w:val="18"/>
              </w:rPr>
              <w:t>using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the 5 W’s.    Using the same support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, student </w:t>
            </w:r>
            <w:r w:rsidR="00333F79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will create a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PowerPoint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with five slides includ</w:t>
            </w:r>
            <w:r w:rsidR="00041699">
              <w:rPr>
                <w:rFonts w:ascii="Arial" w:hAnsi="Arial" w:cs="Arial"/>
                <w:sz w:val="18"/>
                <w:szCs w:val="18"/>
              </w:rPr>
              <w:t>ing one image and one word illustrating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the 5 W’s.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Students will present to the class.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333F79" w:rsidRDefault="00CE4BE8" w:rsidP="00E455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Along w</w:t>
            </w:r>
            <w:r w:rsidRPr="00333F79">
              <w:rPr>
                <w:rFonts w:ascii="Arial" w:hAnsi="Arial" w:cs="Arial"/>
                <w:sz w:val="18"/>
                <w:szCs w:val="18"/>
              </w:rPr>
              <w:t xml:space="preserve">ith teacher, peer, and family support, students will </w:t>
            </w:r>
            <w:r w:rsidR="00F66B35">
              <w:rPr>
                <w:rFonts w:ascii="Arial" w:hAnsi="Arial" w:cs="Arial"/>
                <w:sz w:val="18"/>
                <w:szCs w:val="18"/>
              </w:rPr>
              <w:t xml:space="preserve">research </w:t>
            </w:r>
            <w:r w:rsidRPr="00333F79">
              <w:rPr>
                <w:rFonts w:ascii="Arial" w:hAnsi="Arial" w:cs="Arial"/>
                <w:sz w:val="18"/>
                <w:szCs w:val="18"/>
              </w:rPr>
              <w:t>information about an important person from their culture.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Usi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 xml:space="preserve">ng Google Translate and L1,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student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s will complete</w:t>
            </w:r>
            <w:r>
              <w:rPr>
                <w:rFonts w:ascii="Arial" w:hAnsi="Arial" w:cs="Arial"/>
                <w:sz w:val="18"/>
                <w:szCs w:val="18"/>
              </w:rPr>
              <w:t xml:space="preserve"> a graphic organizer using the 5 W’s. 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Using the same supports, student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will create a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PowerPoint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with five slides including o</w:t>
            </w:r>
            <w:r w:rsidR="00E45589">
              <w:rPr>
                <w:rFonts w:ascii="Arial" w:hAnsi="Arial" w:cs="Arial"/>
                <w:sz w:val="18"/>
                <w:szCs w:val="18"/>
              </w:rPr>
              <w:t xml:space="preserve">ne image and one phrase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illustrating the 5 W’s. 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Student</w:t>
            </w:r>
            <w:r w:rsidR="00333F79">
              <w:rPr>
                <w:rFonts w:ascii="Arial" w:hAnsi="Arial" w:cs="Arial"/>
                <w:sz w:val="18"/>
                <w:szCs w:val="18"/>
              </w:rPr>
              <w:t>s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 xml:space="preserve"> will present to the class.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333F79" w:rsidRDefault="00CE4BE8" w:rsidP="00CE4B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Along w</w:t>
            </w:r>
            <w:r w:rsidRPr="00333F79">
              <w:rPr>
                <w:rFonts w:ascii="Arial" w:hAnsi="Arial" w:cs="Arial"/>
                <w:sz w:val="18"/>
                <w:szCs w:val="18"/>
              </w:rPr>
              <w:t>ith teacher, peer, and family 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as needed</w:t>
            </w:r>
            <w:r w:rsidRPr="00333F79">
              <w:rPr>
                <w:rFonts w:ascii="Arial" w:hAnsi="Arial" w:cs="Arial"/>
                <w:sz w:val="18"/>
                <w:szCs w:val="18"/>
              </w:rPr>
              <w:t>, students</w:t>
            </w:r>
            <w:r w:rsidR="00F66B35">
              <w:rPr>
                <w:rFonts w:ascii="Arial" w:hAnsi="Arial" w:cs="Arial"/>
                <w:sz w:val="18"/>
                <w:szCs w:val="18"/>
              </w:rPr>
              <w:t xml:space="preserve"> will research </w:t>
            </w:r>
            <w:r w:rsidRPr="00333F79">
              <w:rPr>
                <w:rFonts w:ascii="Arial" w:hAnsi="Arial" w:cs="Arial"/>
                <w:sz w:val="18"/>
                <w:szCs w:val="18"/>
              </w:rPr>
              <w:t>information about an imp</w:t>
            </w:r>
            <w:r w:rsidR="00B218B8">
              <w:rPr>
                <w:rFonts w:ascii="Arial" w:hAnsi="Arial" w:cs="Arial"/>
                <w:sz w:val="18"/>
                <w:szCs w:val="18"/>
              </w:rPr>
              <w:t>ortant person of their choice</w:t>
            </w:r>
            <w:r w:rsidRPr="00333F7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Using Google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 xml:space="preserve"> Translate and L1 as needed, students will complete</w:t>
            </w:r>
            <w:r w:rsidR="00333F79">
              <w:rPr>
                <w:rFonts w:ascii="Arial" w:hAnsi="Arial" w:cs="Arial"/>
                <w:sz w:val="18"/>
                <w:szCs w:val="18"/>
              </w:rPr>
              <w:t xml:space="preserve"> a graphic organizer using the 5 W’s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33F79">
              <w:rPr>
                <w:rFonts w:ascii="Arial" w:hAnsi="Arial" w:cs="Arial"/>
                <w:sz w:val="18"/>
                <w:szCs w:val="18"/>
              </w:rPr>
              <w:t xml:space="preserve"> including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at least one supporting detail for each.  Using the same supports, student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will create a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PowerPoint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with five slides including one image and at least two simple sentence</w:t>
            </w:r>
            <w:r w:rsidR="00333F79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illustrating the 5 W’s</w:t>
            </w:r>
            <w:r>
              <w:rPr>
                <w:rFonts w:ascii="Arial" w:hAnsi="Arial" w:cs="Arial"/>
                <w:sz w:val="18"/>
                <w:szCs w:val="18"/>
              </w:rPr>
              <w:t>. Students will present to the class.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333F79" w:rsidRDefault="00CE4BE8" w:rsidP="00CE4B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Along w</w:t>
            </w:r>
            <w:r w:rsidRPr="00333F79">
              <w:rPr>
                <w:rFonts w:ascii="Arial" w:hAnsi="Arial" w:cs="Arial"/>
                <w:sz w:val="18"/>
                <w:szCs w:val="18"/>
              </w:rPr>
              <w:t>ith teacher, peer, and family 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as needed</w:t>
            </w:r>
            <w:r w:rsidRPr="00333F79">
              <w:rPr>
                <w:rFonts w:ascii="Arial" w:hAnsi="Arial" w:cs="Arial"/>
                <w:sz w:val="18"/>
                <w:szCs w:val="18"/>
              </w:rPr>
              <w:t>, students</w:t>
            </w:r>
            <w:r w:rsidR="00F66B35">
              <w:rPr>
                <w:rFonts w:ascii="Arial" w:hAnsi="Arial" w:cs="Arial"/>
                <w:sz w:val="18"/>
                <w:szCs w:val="18"/>
              </w:rPr>
              <w:t xml:space="preserve"> will research information</w:t>
            </w:r>
            <w:r w:rsidRPr="00333F79">
              <w:rPr>
                <w:rFonts w:ascii="Arial" w:hAnsi="Arial" w:cs="Arial"/>
                <w:sz w:val="18"/>
                <w:szCs w:val="18"/>
              </w:rPr>
              <w:t xml:space="preserve"> about an imp</w:t>
            </w:r>
            <w:r w:rsidR="00B218B8">
              <w:rPr>
                <w:rFonts w:ascii="Arial" w:hAnsi="Arial" w:cs="Arial"/>
                <w:sz w:val="18"/>
                <w:szCs w:val="18"/>
              </w:rPr>
              <w:t>ortant person of their choice</w:t>
            </w:r>
            <w:r w:rsidRPr="00333F7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268F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tudent</w:t>
            </w:r>
            <w:r w:rsidR="0052268F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will use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teacher </w:t>
            </w:r>
            <w:r w:rsidR="00333F79" w:rsidRPr="00333F79">
              <w:rPr>
                <w:rFonts w:ascii="Arial" w:hAnsi="Arial" w:cs="Arial"/>
                <w:sz w:val="18"/>
                <w:szCs w:val="18"/>
              </w:rPr>
              <w:t>provided outline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as a guide for their research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Using the same supports, students will write at least one paragraph including the person’s major a</w:t>
            </w:r>
            <w:r w:rsidR="00B218B8">
              <w:rPr>
                <w:rFonts w:ascii="Arial" w:hAnsi="Arial" w:cs="Arial"/>
                <w:sz w:val="18"/>
                <w:szCs w:val="18"/>
              </w:rPr>
              <w:t xml:space="preserve">ccomplishments and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basic biographical facts.  </w:t>
            </w:r>
            <w:r w:rsidR="00921BE2">
              <w:rPr>
                <w:rFonts w:ascii="Arial" w:hAnsi="Arial" w:cs="Arial"/>
                <w:sz w:val="18"/>
                <w:szCs w:val="18"/>
              </w:rPr>
              <w:t xml:space="preserve">The paragraph will also include how the person displays one of the seven habits.  (Stephen Covey)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Students will read their paragraph</w:t>
            </w:r>
            <w:r w:rsidR="00B218B8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to the class using proper public speaking skills.  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333F79" w:rsidRDefault="00B218B8" w:rsidP="00B218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Along w</w:t>
            </w:r>
            <w:r w:rsidRPr="00333F79">
              <w:rPr>
                <w:rFonts w:ascii="Arial" w:hAnsi="Arial" w:cs="Arial"/>
                <w:sz w:val="18"/>
                <w:szCs w:val="18"/>
              </w:rPr>
              <w:t>ith teacher, peer, and family 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as needed</w:t>
            </w:r>
            <w:r w:rsidRPr="00333F79">
              <w:rPr>
                <w:rFonts w:ascii="Arial" w:hAnsi="Arial" w:cs="Arial"/>
                <w:sz w:val="18"/>
                <w:szCs w:val="18"/>
              </w:rPr>
              <w:t>, students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research information</w:t>
            </w:r>
            <w:r w:rsidRPr="00333F79">
              <w:rPr>
                <w:rFonts w:ascii="Arial" w:hAnsi="Arial" w:cs="Arial"/>
                <w:sz w:val="18"/>
                <w:szCs w:val="18"/>
              </w:rPr>
              <w:t xml:space="preserve"> about an imp</w:t>
            </w:r>
            <w:r>
              <w:rPr>
                <w:rFonts w:ascii="Arial" w:hAnsi="Arial" w:cs="Arial"/>
                <w:sz w:val="18"/>
                <w:szCs w:val="18"/>
              </w:rPr>
              <w:t>ortant person of their choice</w:t>
            </w:r>
            <w:r w:rsidRPr="00333F7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268F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tudent</w:t>
            </w:r>
            <w:r w:rsidR="0052268F">
              <w:rPr>
                <w:rFonts w:ascii="Arial" w:hAnsi="Arial" w:cs="Arial"/>
                <w:sz w:val="18"/>
                <w:szCs w:val="18"/>
              </w:rPr>
              <w:t>s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will use </w:t>
            </w:r>
            <w:r w:rsidR="0052268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teacher provided outline as a guide for their research.  Using the same supports, students will write at least three paragraphs including the person’s major </w:t>
            </w:r>
            <w:r w:rsidR="0052268F">
              <w:rPr>
                <w:rFonts w:ascii="Arial" w:hAnsi="Arial" w:cs="Arial"/>
                <w:sz w:val="18"/>
                <w:szCs w:val="18"/>
              </w:rPr>
              <w:t xml:space="preserve">accomplishments and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basic biographical facts</w:t>
            </w:r>
            <w:r w:rsidR="0052268F">
              <w:rPr>
                <w:rFonts w:ascii="Arial" w:hAnsi="Arial" w:cs="Arial"/>
                <w:sz w:val="18"/>
                <w:szCs w:val="18"/>
              </w:rPr>
              <w:t xml:space="preserve">. Paragraphs will also include how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>the person displays at l</w:t>
            </w:r>
            <w:r w:rsidR="0052268F">
              <w:rPr>
                <w:rFonts w:ascii="Arial" w:hAnsi="Arial" w:cs="Arial"/>
                <w:sz w:val="18"/>
                <w:szCs w:val="18"/>
              </w:rPr>
              <w:t xml:space="preserve">east two of the seven habits. (Stephen Covey) 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Students will memorize their paragraphs in order to give a speech to the </w:t>
            </w:r>
            <w:r w:rsidR="0052268F" w:rsidRPr="00333F79">
              <w:rPr>
                <w:rFonts w:ascii="Arial" w:hAnsi="Arial" w:cs="Arial"/>
                <w:sz w:val="18"/>
                <w:szCs w:val="18"/>
              </w:rPr>
              <w:t>class using</w:t>
            </w:r>
            <w:r w:rsidR="00BB4150" w:rsidRPr="00333F79">
              <w:rPr>
                <w:rFonts w:ascii="Arial" w:hAnsi="Arial" w:cs="Arial"/>
                <w:sz w:val="18"/>
                <w:szCs w:val="18"/>
              </w:rPr>
              <w:t xml:space="preserve"> proper public speaking skills.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Pr="00333F79" w:rsidRDefault="002330B6" w:rsidP="006606B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66D3E" w:rsidRPr="00333F79" w:rsidTr="00163D2A">
        <w:trPr>
          <w:cantSplit/>
          <w:trHeight w:val="79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33F79" w:rsidRDefault="008334F7" w:rsidP="00BB4150">
            <w:pPr>
              <w:spacing w:after="0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333F79">
              <w:rPr>
                <w:rFonts w:ascii="Arial" w:hAnsi="Arial" w:cs="Arial"/>
                <w:b/>
                <w:kern w:val="24"/>
                <w:sz w:val="20"/>
                <w:szCs w:val="20"/>
              </w:rPr>
              <w:lastRenderedPageBreak/>
              <w:t>TOPIC-RELATED LANGUAGE</w:t>
            </w:r>
            <w:r w:rsidR="00966D3E" w:rsidRPr="00333F79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: </w:t>
            </w:r>
            <w:r w:rsidR="005B12A8" w:rsidRPr="00333F79">
              <w:rPr>
                <w:rFonts w:ascii="Arial" w:hAnsi="Arial" w:cs="Arial"/>
                <w:kern w:val="24"/>
                <w:sz w:val="20"/>
                <w:szCs w:val="20"/>
              </w:rPr>
              <w:t xml:space="preserve">Students at all levels of English language proficiency interact with grade-level words and expressions, such as: </w:t>
            </w:r>
            <w:r w:rsidR="00BB4150" w:rsidRPr="00333F79">
              <w:rPr>
                <w:rFonts w:ascii="Arial" w:hAnsi="Arial" w:cs="Arial"/>
                <w:kern w:val="24"/>
                <w:sz w:val="20"/>
                <w:szCs w:val="20"/>
              </w:rPr>
              <w:t xml:space="preserve">accomplishment, impact, </w:t>
            </w:r>
            <w:r w:rsidR="00320F7F">
              <w:rPr>
                <w:rFonts w:ascii="Arial" w:hAnsi="Arial" w:cs="Arial"/>
                <w:kern w:val="24"/>
                <w:sz w:val="20"/>
                <w:szCs w:val="20"/>
              </w:rPr>
              <w:t xml:space="preserve">historical, </w:t>
            </w:r>
            <w:r w:rsidR="00BB4150" w:rsidRPr="00333F79">
              <w:rPr>
                <w:rFonts w:ascii="Arial" w:hAnsi="Arial" w:cs="Arial"/>
                <w:kern w:val="24"/>
                <w:sz w:val="20"/>
                <w:szCs w:val="20"/>
              </w:rPr>
              <w:t>culture, character traits (7 Habits), biography</w:t>
            </w:r>
          </w:p>
        </w:tc>
      </w:tr>
    </w:tbl>
    <w:p w:rsidR="00366425" w:rsidRPr="00333F79" w:rsidRDefault="00366425" w:rsidP="00163D2A">
      <w:pPr>
        <w:rPr>
          <w:sz w:val="20"/>
          <w:szCs w:val="20"/>
        </w:rPr>
      </w:pPr>
    </w:p>
    <w:sectPr w:rsidR="00366425" w:rsidRPr="00333F79" w:rsidSect="005B0B69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0C" w:rsidRDefault="0099550C" w:rsidP="00721866">
      <w:pPr>
        <w:spacing w:after="0" w:line="240" w:lineRule="auto"/>
      </w:pPr>
      <w:r>
        <w:separator/>
      </w:r>
    </w:p>
  </w:endnote>
  <w:endnote w:type="continuationSeparator" w:id="0">
    <w:p w:rsidR="0099550C" w:rsidRDefault="0099550C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0C" w:rsidRDefault="0099550C" w:rsidP="00721866">
      <w:pPr>
        <w:spacing w:after="0" w:line="240" w:lineRule="auto"/>
      </w:pPr>
      <w:r>
        <w:separator/>
      </w:r>
    </w:p>
  </w:footnote>
  <w:footnote w:type="continuationSeparator" w:id="0">
    <w:p w:rsidR="0099550C" w:rsidRDefault="0099550C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1D"/>
    <w:rsid w:val="000132FD"/>
    <w:rsid w:val="00027078"/>
    <w:rsid w:val="0004124E"/>
    <w:rsid w:val="00041699"/>
    <w:rsid w:val="000507CA"/>
    <w:rsid w:val="00052BDE"/>
    <w:rsid w:val="00062148"/>
    <w:rsid w:val="000622F6"/>
    <w:rsid w:val="00084B27"/>
    <w:rsid w:val="000A5729"/>
    <w:rsid w:val="000B2EC0"/>
    <w:rsid w:val="000D5DBF"/>
    <w:rsid w:val="000E3BC7"/>
    <w:rsid w:val="001034BA"/>
    <w:rsid w:val="00106CF1"/>
    <w:rsid w:val="00146FB8"/>
    <w:rsid w:val="00153EF5"/>
    <w:rsid w:val="00154083"/>
    <w:rsid w:val="00154A8C"/>
    <w:rsid w:val="00163D2A"/>
    <w:rsid w:val="001772FA"/>
    <w:rsid w:val="0019560B"/>
    <w:rsid w:val="001A7DF2"/>
    <w:rsid w:val="001E37D5"/>
    <w:rsid w:val="001F7E5B"/>
    <w:rsid w:val="002042DE"/>
    <w:rsid w:val="00205EDD"/>
    <w:rsid w:val="00221F8E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31236E"/>
    <w:rsid w:val="00320F7F"/>
    <w:rsid w:val="00324F20"/>
    <w:rsid w:val="00330416"/>
    <w:rsid w:val="00333F79"/>
    <w:rsid w:val="00336F57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418B3"/>
    <w:rsid w:val="00444EB1"/>
    <w:rsid w:val="004A0EEE"/>
    <w:rsid w:val="004A1081"/>
    <w:rsid w:val="004C408B"/>
    <w:rsid w:val="004E6776"/>
    <w:rsid w:val="0050408C"/>
    <w:rsid w:val="005068F7"/>
    <w:rsid w:val="00517545"/>
    <w:rsid w:val="0052268F"/>
    <w:rsid w:val="005715BC"/>
    <w:rsid w:val="005A2515"/>
    <w:rsid w:val="005B0B69"/>
    <w:rsid w:val="005B12A8"/>
    <w:rsid w:val="005D1034"/>
    <w:rsid w:val="005D310D"/>
    <w:rsid w:val="005F5B35"/>
    <w:rsid w:val="00617DAF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65624"/>
    <w:rsid w:val="0076677C"/>
    <w:rsid w:val="00787F55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6754A"/>
    <w:rsid w:val="008830AF"/>
    <w:rsid w:val="008D68EC"/>
    <w:rsid w:val="008E084E"/>
    <w:rsid w:val="008E3ABF"/>
    <w:rsid w:val="008F7DF7"/>
    <w:rsid w:val="009170AA"/>
    <w:rsid w:val="00921BE2"/>
    <w:rsid w:val="00922866"/>
    <w:rsid w:val="00922D5B"/>
    <w:rsid w:val="009249DD"/>
    <w:rsid w:val="00934B67"/>
    <w:rsid w:val="009470BD"/>
    <w:rsid w:val="00961525"/>
    <w:rsid w:val="00966D3E"/>
    <w:rsid w:val="0098398B"/>
    <w:rsid w:val="0099550C"/>
    <w:rsid w:val="009B0765"/>
    <w:rsid w:val="009F014A"/>
    <w:rsid w:val="009F4228"/>
    <w:rsid w:val="00A13543"/>
    <w:rsid w:val="00A26DB8"/>
    <w:rsid w:val="00A607D8"/>
    <w:rsid w:val="00A61848"/>
    <w:rsid w:val="00A64C07"/>
    <w:rsid w:val="00A71E34"/>
    <w:rsid w:val="00A76A97"/>
    <w:rsid w:val="00A82EC0"/>
    <w:rsid w:val="00A9665F"/>
    <w:rsid w:val="00AC5A0D"/>
    <w:rsid w:val="00B02EA3"/>
    <w:rsid w:val="00B035C0"/>
    <w:rsid w:val="00B218B8"/>
    <w:rsid w:val="00B40A9A"/>
    <w:rsid w:val="00B4148B"/>
    <w:rsid w:val="00B566BC"/>
    <w:rsid w:val="00B72400"/>
    <w:rsid w:val="00BA5211"/>
    <w:rsid w:val="00BB011D"/>
    <w:rsid w:val="00BB4150"/>
    <w:rsid w:val="00BC38E9"/>
    <w:rsid w:val="00BC4485"/>
    <w:rsid w:val="00C00DB0"/>
    <w:rsid w:val="00C1007E"/>
    <w:rsid w:val="00C21017"/>
    <w:rsid w:val="00C33517"/>
    <w:rsid w:val="00C5540E"/>
    <w:rsid w:val="00C67C2D"/>
    <w:rsid w:val="00C81255"/>
    <w:rsid w:val="00C85CA4"/>
    <w:rsid w:val="00CA1081"/>
    <w:rsid w:val="00CA1A68"/>
    <w:rsid w:val="00CA5878"/>
    <w:rsid w:val="00CB3356"/>
    <w:rsid w:val="00CC41B3"/>
    <w:rsid w:val="00CC7A38"/>
    <w:rsid w:val="00CE1449"/>
    <w:rsid w:val="00CE4BE8"/>
    <w:rsid w:val="00CF71EE"/>
    <w:rsid w:val="00D03477"/>
    <w:rsid w:val="00D03EA9"/>
    <w:rsid w:val="00D1608C"/>
    <w:rsid w:val="00D23744"/>
    <w:rsid w:val="00D266E0"/>
    <w:rsid w:val="00D32C8A"/>
    <w:rsid w:val="00D4522A"/>
    <w:rsid w:val="00D4604C"/>
    <w:rsid w:val="00D475B2"/>
    <w:rsid w:val="00D5399D"/>
    <w:rsid w:val="00D77482"/>
    <w:rsid w:val="00D91BB8"/>
    <w:rsid w:val="00DA5C6A"/>
    <w:rsid w:val="00DC086F"/>
    <w:rsid w:val="00DC6F91"/>
    <w:rsid w:val="00DE71C2"/>
    <w:rsid w:val="00DF0989"/>
    <w:rsid w:val="00E004A6"/>
    <w:rsid w:val="00E45589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0AF6"/>
    <w:rsid w:val="00EB5735"/>
    <w:rsid w:val="00ED0DCC"/>
    <w:rsid w:val="00ED71E0"/>
    <w:rsid w:val="00F32128"/>
    <w:rsid w:val="00F37C6C"/>
    <w:rsid w:val="00F66B35"/>
    <w:rsid w:val="00F847EC"/>
    <w:rsid w:val="00FA60EE"/>
    <w:rsid w:val="00FB1BC5"/>
    <w:rsid w:val="00FC2B97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28613-B75F-433C-A43C-665DA28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3</cp:revision>
  <cp:lastPrinted>2012-05-10T22:39:00Z</cp:lastPrinted>
  <dcterms:created xsi:type="dcterms:W3CDTF">2015-06-02T15:28:00Z</dcterms:created>
  <dcterms:modified xsi:type="dcterms:W3CDTF">2015-06-08T14:23:00Z</dcterms:modified>
</cp:coreProperties>
</file>