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40DDD3" w14:textId="77777777" w:rsidR="00467AE7" w:rsidRDefault="00467AE7" w:rsidP="00D2313E">
      <w:pPr>
        <w:jc w:val="both"/>
      </w:pPr>
      <w:r>
        <w:rPr>
          <w:u w:val="single"/>
        </w:rPr>
        <w:t>Personnel - All Employees</w:t>
      </w:r>
    </w:p>
    <w:p w14:paraId="5D8AB547" w14:textId="77777777" w:rsidR="00D2313E" w:rsidRDefault="00D2313E" w:rsidP="00D2313E">
      <w:pPr>
        <w:jc w:val="both"/>
        <w:rPr>
          <w:b/>
        </w:rPr>
      </w:pPr>
      <w:r>
        <w:rPr>
          <w:b/>
        </w:rPr>
        <w:t xml:space="preserve">              </w:t>
      </w:r>
    </w:p>
    <w:p w14:paraId="2D594587" w14:textId="77777777" w:rsidR="00D2313E" w:rsidRPr="0074493B" w:rsidRDefault="00D2313E" w:rsidP="00D2313E">
      <w:pPr>
        <w:jc w:val="both"/>
        <w:rPr>
          <w:u w:val="single"/>
        </w:rPr>
      </w:pPr>
      <w:r>
        <w:rPr>
          <w:u w:val="single"/>
        </w:rPr>
        <w:t>Employee Travel Compensation</w:t>
      </w:r>
      <w:r w:rsidRPr="0074493B">
        <w:rPr>
          <w:u w:val="single"/>
        </w:rPr>
        <w:t xml:space="preserve">  </w:t>
      </w:r>
    </w:p>
    <w:p w14:paraId="54CD12A0" w14:textId="77777777" w:rsidR="00D2313E" w:rsidRDefault="00D2313E" w:rsidP="00D2313E">
      <w:pPr>
        <w:jc w:val="both"/>
      </w:pPr>
    </w:p>
    <w:p w14:paraId="5A506202" w14:textId="77777777" w:rsidR="00D2313E" w:rsidRPr="00A66669" w:rsidRDefault="00D2313E" w:rsidP="00D2313E">
      <w:pPr>
        <w:tabs>
          <w:tab w:val="left" w:pos="576"/>
          <w:tab w:val="left" w:pos="1296"/>
          <w:tab w:val="left" w:pos="2016"/>
          <w:tab w:val="left" w:pos="2592"/>
          <w:tab w:val="left" w:pos="5616"/>
          <w:tab w:val="left" w:pos="8496"/>
        </w:tabs>
        <w:spacing w:line="240" w:lineRule="atLeast"/>
        <w:jc w:val="both"/>
        <w:rPr>
          <w:szCs w:val="24"/>
        </w:rPr>
      </w:pPr>
      <w:r w:rsidRPr="00A66669">
        <w:rPr>
          <w:szCs w:val="24"/>
        </w:rPr>
        <w:t>Employees traveling on behalf of the school district and performing approved school district business will be reimbursed for their actual and necessary expenses.  Actual and necessary travel expenses shall include, but not be limited to, transportation and/or mileage costs, lodging expenses, meal expenses, and registration costs.</w:t>
      </w:r>
    </w:p>
    <w:p w14:paraId="58CCD76B" w14:textId="77777777" w:rsidR="00D2313E" w:rsidRPr="00A66669" w:rsidRDefault="00D2313E" w:rsidP="00D2313E">
      <w:pPr>
        <w:tabs>
          <w:tab w:val="left" w:pos="576"/>
          <w:tab w:val="left" w:pos="1296"/>
          <w:tab w:val="left" w:pos="2016"/>
          <w:tab w:val="left" w:pos="2592"/>
          <w:tab w:val="left" w:pos="5616"/>
          <w:tab w:val="left" w:pos="8496"/>
        </w:tabs>
        <w:spacing w:line="240" w:lineRule="atLeast"/>
        <w:jc w:val="both"/>
        <w:rPr>
          <w:szCs w:val="24"/>
        </w:rPr>
      </w:pPr>
    </w:p>
    <w:p w14:paraId="457104E7" w14:textId="77777777" w:rsidR="00D2313E" w:rsidRPr="00A66669" w:rsidRDefault="00D2313E" w:rsidP="00D2313E">
      <w:pPr>
        <w:tabs>
          <w:tab w:val="left" w:pos="576"/>
          <w:tab w:val="left" w:pos="1296"/>
          <w:tab w:val="left" w:pos="2016"/>
          <w:tab w:val="left" w:pos="2592"/>
          <w:tab w:val="left" w:pos="5616"/>
          <w:tab w:val="left" w:pos="8496"/>
        </w:tabs>
        <w:spacing w:line="240" w:lineRule="atLeast"/>
        <w:jc w:val="both"/>
        <w:rPr>
          <w:szCs w:val="24"/>
        </w:rPr>
      </w:pPr>
      <w:r w:rsidRPr="00A66669">
        <w:rPr>
          <w:szCs w:val="24"/>
          <w:u w:val="single"/>
        </w:rPr>
        <w:t>Travel Outside the School District</w:t>
      </w:r>
    </w:p>
    <w:p w14:paraId="1BD5F460" w14:textId="77777777" w:rsidR="00D2313E" w:rsidRPr="00A66669" w:rsidRDefault="00D2313E" w:rsidP="00D2313E">
      <w:pPr>
        <w:tabs>
          <w:tab w:val="left" w:pos="576"/>
          <w:tab w:val="left" w:pos="1296"/>
          <w:tab w:val="left" w:pos="2016"/>
          <w:tab w:val="left" w:pos="2592"/>
          <w:tab w:val="left" w:pos="5616"/>
          <w:tab w:val="left" w:pos="8496"/>
        </w:tabs>
        <w:spacing w:line="240" w:lineRule="atLeast"/>
        <w:jc w:val="both"/>
        <w:rPr>
          <w:szCs w:val="24"/>
        </w:rPr>
      </w:pPr>
    </w:p>
    <w:p w14:paraId="7A0CD446" w14:textId="77777777" w:rsidR="00D2313E" w:rsidRPr="00A66669" w:rsidRDefault="00D2313E" w:rsidP="00D2313E">
      <w:pPr>
        <w:tabs>
          <w:tab w:val="left" w:pos="576"/>
          <w:tab w:val="left" w:pos="1296"/>
          <w:tab w:val="left" w:pos="2016"/>
          <w:tab w:val="left" w:pos="2592"/>
          <w:tab w:val="left" w:pos="5616"/>
          <w:tab w:val="left" w:pos="8496"/>
        </w:tabs>
        <w:spacing w:line="240" w:lineRule="atLeast"/>
        <w:jc w:val="both"/>
        <w:rPr>
          <w:szCs w:val="24"/>
        </w:rPr>
      </w:pPr>
      <w:r w:rsidRPr="00A66669">
        <w:rPr>
          <w:szCs w:val="24"/>
        </w:rPr>
        <w:t>Travel outside of the school district must be pre-approved.  The Superintendent or designee shall app</w:t>
      </w:r>
      <w:r>
        <w:rPr>
          <w:szCs w:val="24"/>
        </w:rPr>
        <w:t>rove travel outside the school D</w:t>
      </w:r>
      <w:r w:rsidRPr="00A66669">
        <w:rPr>
          <w:szCs w:val="24"/>
        </w:rPr>
        <w:t>istrict by employees, other than the Superintendent.</w:t>
      </w:r>
    </w:p>
    <w:p w14:paraId="5938739F" w14:textId="77777777" w:rsidR="00D2313E" w:rsidRDefault="00D2313E" w:rsidP="00D2313E">
      <w:pPr>
        <w:tabs>
          <w:tab w:val="left" w:pos="576"/>
          <w:tab w:val="left" w:pos="1296"/>
          <w:tab w:val="left" w:pos="2016"/>
          <w:tab w:val="left" w:pos="2592"/>
          <w:tab w:val="left" w:pos="5616"/>
          <w:tab w:val="left" w:pos="8496"/>
        </w:tabs>
        <w:spacing w:line="240" w:lineRule="atLeast"/>
        <w:jc w:val="both"/>
        <w:rPr>
          <w:szCs w:val="24"/>
        </w:rPr>
      </w:pPr>
    </w:p>
    <w:p w14:paraId="65B86DB5" w14:textId="77777777" w:rsidR="00D2313E" w:rsidRPr="00A66669" w:rsidRDefault="00D2313E" w:rsidP="00D2313E">
      <w:pPr>
        <w:tabs>
          <w:tab w:val="left" w:pos="576"/>
          <w:tab w:val="left" w:pos="1296"/>
          <w:tab w:val="left" w:pos="2016"/>
          <w:tab w:val="left" w:pos="2592"/>
          <w:tab w:val="left" w:pos="5616"/>
          <w:tab w:val="left" w:pos="8496"/>
        </w:tabs>
        <w:spacing w:line="240" w:lineRule="atLeast"/>
        <w:jc w:val="both"/>
        <w:rPr>
          <w:szCs w:val="24"/>
        </w:rPr>
      </w:pPr>
      <w:r w:rsidRPr="00A66669">
        <w:rPr>
          <w:szCs w:val="24"/>
        </w:rPr>
        <w:t xml:space="preserve">Reimbursement for actual and necessary expenses will be allowed for travel outside the school district if the employee received pre-approval for the travel.  Prior to reimbursement of actual and necessary expenses, the employee must provide the school district with a detailed receipt indicating the date, purpose, and nature of the expense for each claim item.  In exceptional circumstances, the </w:t>
      </w:r>
      <w:r>
        <w:rPr>
          <w:szCs w:val="24"/>
        </w:rPr>
        <w:t>S</w:t>
      </w:r>
      <w:r w:rsidRPr="00A66669">
        <w:rPr>
          <w:szCs w:val="24"/>
        </w:rPr>
        <w:t xml:space="preserve">uperintendent may allow a claim without proper receipt.  Written documentation explaining the exceptional circumstances shall be maintained as part of the school </w:t>
      </w:r>
      <w:r>
        <w:rPr>
          <w:szCs w:val="24"/>
        </w:rPr>
        <w:t>D</w:t>
      </w:r>
      <w:r w:rsidRPr="00A66669">
        <w:rPr>
          <w:szCs w:val="24"/>
        </w:rPr>
        <w:t>istrict's record of the claim.</w:t>
      </w:r>
    </w:p>
    <w:p w14:paraId="6F559583" w14:textId="77777777" w:rsidR="00D2313E" w:rsidRPr="00A66669" w:rsidRDefault="00D2313E" w:rsidP="00D2313E">
      <w:pPr>
        <w:tabs>
          <w:tab w:val="left" w:pos="576"/>
          <w:tab w:val="left" w:pos="1296"/>
          <w:tab w:val="left" w:pos="2016"/>
          <w:tab w:val="left" w:pos="2592"/>
          <w:tab w:val="left" w:pos="5616"/>
          <w:tab w:val="left" w:pos="8496"/>
        </w:tabs>
        <w:spacing w:line="240" w:lineRule="atLeast"/>
        <w:jc w:val="both"/>
        <w:rPr>
          <w:szCs w:val="24"/>
        </w:rPr>
      </w:pPr>
    </w:p>
    <w:p w14:paraId="4155BDD9" w14:textId="77777777" w:rsidR="00D2313E" w:rsidRPr="00A66669" w:rsidRDefault="00D2313E" w:rsidP="00D2313E">
      <w:pPr>
        <w:tabs>
          <w:tab w:val="left" w:pos="576"/>
          <w:tab w:val="left" w:pos="1296"/>
          <w:tab w:val="left" w:pos="2016"/>
          <w:tab w:val="left" w:pos="2592"/>
          <w:tab w:val="left" w:pos="5616"/>
          <w:tab w:val="left" w:pos="8496"/>
        </w:tabs>
        <w:spacing w:line="240" w:lineRule="atLeast"/>
        <w:rPr>
          <w:szCs w:val="24"/>
        </w:rPr>
      </w:pPr>
      <w:r w:rsidRPr="00A66669">
        <w:rPr>
          <w:szCs w:val="24"/>
        </w:rPr>
        <w:t xml:space="preserve">Pre-approved expenses for transportation within three-hundred miles of the </w:t>
      </w:r>
      <w:r>
        <w:rPr>
          <w:szCs w:val="24"/>
        </w:rPr>
        <w:t>D</w:t>
      </w:r>
      <w:r w:rsidRPr="00A66669">
        <w:rPr>
          <w:szCs w:val="24"/>
        </w:rPr>
        <w:t xml:space="preserve">istrict administrative office shall be by automobile.  If a </w:t>
      </w:r>
      <w:r>
        <w:rPr>
          <w:szCs w:val="24"/>
        </w:rPr>
        <w:t>D</w:t>
      </w:r>
      <w:r w:rsidRPr="00A66669">
        <w:rPr>
          <w:szCs w:val="24"/>
        </w:rPr>
        <w:t xml:space="preserve">istrict vehicle is not available, the employee will be reimbursed </w:t>
      </w:r>
      <w:r>
        <w:rPr>
          <w:szCs w:val="24"/>
        </w:rPr>
        <w:t>at the State-approved rate</w:t>
      </w:r>
      <w:r w:rsidRPr="00A66669">
        <w:rPr>
          <w:szCs w:val="24"/>
        </w:rPr>
        <w:t xml:space="preserve">.  Pre-approved expenses for transportation outside of three-hundred miles of the school district administrative office may be by public carrier.  Reimbursement for air travel shall be at the tourist class fares.  Should an employee choose to travel by automobile, reimbursement shall be limited to the public carrier amount. </w:t>
      </w:r>
    </w:p>
    <w:p w14:paraId="11610008" w14:textId="77777777" w:rsidR="00D2313E" w:rsidRPr="00A66669" w:rsidRDefault="00D2313E" w:rsidP="00D2313E">
      <w:pPr>
        <w:tabs>
          <w:tab w:val="left" w:pos="576"/>
          <w:tab w:val="left" w:pos="1296"/>
          <w:tab w:val="left" w:pos="2016"/>
          <w:tab w:val="left" w:pos="2592"/>
          <w:tab w:val="left" w:pos="5616"/>
          <w:tab w:val="left" w:pos="8496"/>
        </w:tabs>
        <w:spacing w:line="240" w:lineRule="atLeast"/>
        <w:jc w:val="both"/>
        <w:rPr>
          <w:szCs w:val="24"/>
          <w:u w:val="single"/>
        </w:rPr>
      </w:pPr>
    </w:p>
    <w:p w14:paraId="514AF059" w14:textId="77777777" w:rsidR="00D2313E" w:rsidRPr="00A66669" w:rsidRDefault="00D2313E" w:rsidP="00D2313E">
      <w:pPr>
        <w:tabs>
          <w:tab w:val="left" w:pos="576"/>
          <w:tab w:val="left" w:pos="1296"/>
          <w:tab w:val="left" w:pos="2016"/>
          <w:tab w:val="left" w:pos="2592"/>
          <w:tab w:val="left" w:pos="5616"/>
          <w:tab w:val="left" w:pos="8496"/>
        </w:tabs>
        <w:spacing w:line="240" w:lineRule="atLeast"/>
        <w:jc w:val="both"/>
        <w:rPr>
          <w:szCs w:val="24"/>
          <w:u w:val="single"/>
        </w:rPr>
      </w:pPr>
      <w:r w:rsidRPr="00A66669">
        <w:rPr>
          <w:szCs w:val="24"/>
          <w:u w:val="single"/>
        </w:rPr>
        <w:t>Travel Within the School District</w:t>
      </w:r>
    </w:p>
    <w:p w14:paraId="42F35E13" w14:textId="77777777" w:rsidR="00D2313E" w:rsidRPr="00A66669" w:rsidRDefault="00D2313E" w:rsidP="00D2313E">
      <w:pPr>
        <w:tabs>
          <w:tab w:val="left" w:pos="576"/>
          <w:tab w:val="left" w:pos="1296"/>
          <w:tab w:val="left" w:pos="2016"/>
          <w:tab w:val="left" w:pos="2592"/>
          <w:tab w:val="left" w:pos="5616"/>
          <w:tab w:val="left" w:pos="8496"/>
        </w:tabs>
        <w:spacing w:line="240" w:lineRule="atLeast"/>
        <w:jc w:val="both"/>
        <w:rPr>
          <w:szCs w:val="24"/>
          <w:u w:val="single"/>
        </w:rPr>
      </w:pPr>
    </w:p>
    <w:p w14:paraId="0D6CCD48" w14:textId="77777777" w:rsidR="00D2313E" w:rsidRPr="00A66669" w:rsidRDefault="00D2313E" w:rsidP="00D2313E">
      <w:pPr>
        <w:tabs>
          <w:tab w:val="left" w:pos="576"/>
          <w:tab w:val="left" w:pos="1296"/>
          <w:tab w:val="left" w:pos="2016"/>
          <w:tab w:val="left" w:pos="2592"/>
          <w:tab w:val="left" w:pos="5616"/>
          <w:tab w:val="left" w:pos="8496"/>
        </w:tabs>
        <w:spacing w:line="240" w:lineRule="atLeast"/>
        <w:rPr>
          <w:szCs w:val="24"/>
        </w:rPr>
      </w:pPr>
      <w:r w:rsidRPr="00A66669">
        <w:rPr>
          <w:szCs w:val="24"/>
        </w:rPr>
        <w:t xml:space="preserve">Employees required to travel in their personal vehicle between </w:t>
      </w:r>
      <w:r>
        <w:rPr>
          <w:szCs w:val="24"/>
        </w:rPr>
        <w:t>D</w:t>
      </w:r>
      <w:r w:rsidRPr="00A66669">
        <w:rPr>
          <w:szCs w:val="24"/>
        </w:rPr>
        <w:t xml:space="preserve">istrict buildings to carry out the duties of their position may be reimbursed at </w:t>
      </w:r>
      <w:r>
        <w:rPr>
          <w:szCs w:val="24"/>
        </w:rPr>
        <w:t>the State-approved rate, when a District vehicle is not available.</w:t>
      </w:r>
      <w:r w:rsidRPr="00A66669">
        <w:rPr>
          <w:szCs w:val="24"/>
        </w:rPr>
        <w:t xml:space="preserve"> It shall be the responsibility of the </w:t>
      </w:r>
      <w:r>
        <w:rPr>
          <w:szCs w:val="24"/>
        </w:rPr>
        <w:t>S</w:t>
      </w:r>
      <w:r w:rsidRPr="00A66669">
        <w:rPr>
          <w:szCs w:val="24"/>
        </w:rPr>
        <w:t>uperintendent to</w:t>
      </w:r>
      <w:r>
        <w:rPr>
          <w:szCs w:val="24"/>
        </w:rPr>
        <w:t xml:space="preserve"> review and/or</w:t>
      </w:r>
      <w:r w:rsidRPr="00A66669">
        <w:rPr>
          <w:szCs w:val="24"/>
        </w:rPr>
        <w:t xml:space="preserve"> approve travel within the </w:t>
      </w:r>
      <w:r>
        <w:rPr>
          <w:szCs w:val="24"/>
        </w:rPr>
        <w:t>D</w:t>
      </w:r>
      <w:r w:rsidRPr="00A66669">
        <w:rPr>
          <w:szCs w:val="24"/>
        </w:rPr>
        <w:t xml:space="preserve">istrict by employees. It shall be the responsibility of the </w:t>
      </w:r>
      <w:r>
        <w:rPr>
          <w:szCs w:val="24"/>
        </w:rPr>
        <w:t>B</w:t>
      </w:r>
      <w:r w:rsidRPr="00A66669">
        <w:rPr>
          <w:szCs w:val="24"/>
        </w:rPr>
        <w:t>oard to review travel within the</w:t>
      </w:r>
      <w:r>
        <w:rPr>
          <w:szCs w:val="24"/>
        </w:rPr>
        <w:t xml:space="preserve"> D</w:t>
      </w:r>
      <w:r w:rsidRPr="00A66669">
        <w:rPr>
          <w:szCs w:val="24"/>
        </w:rPr>
        <w:t xml:space="preserve">istrict by the </w:t>
      </w:r>
      <w:r>
        <w:rPr>
          <w:szCs w:val="24"/>
        </w:rPr>
        <w:t>S</w:t>
      </w:r>
      <w:r w:rsidRPr="00A66669">
        <w:rPr>
          <w:szCs w:val="24"/>
        </w:rPr>
        <w:t>uperintendent</w:t>
      </w:r>
      <w:r>
        <w:rPr>
          <w:szCs w:val="24"/>
        </w:rPr>
        <w:t>,</w:t>
      </w:r>
      <w:r w:rsidRPr="00A66669">
        <w:rPr>
          <w:szCs w:val="24"/>
        </w:rPr>
        <w:t xml:space="preserve"> through the </w:t>
      </w:r>
      <w:r>
        <w:rPr>
          <w:szCs w:val="24"/>
        </w:rPr>
        <w:t>B</w:t>
      </w:r>
      <w:r w:rsidRPr="00A66669">
        <w:rPr>
          <w:szCs w:val="24"/>
        </w:rPr>
        <w:t>oard's audit and approval process.</w:t>
      </w:r>
    </w:p>
    <w:p w14:paraId="220BF67C" w14:textId="77777777" w:rsidR="00D2313E" w:rsidRPr="00A66669" w:rsidRDefault="00D2313E" w:rsidP="00D2313E">
      <w:pPr>
        <w:tabs>
          <w:tab w:val="left" w:pos="576"/>
          <w:tab w:val="left" w:pos="1296"/>
          <w:tab w:val="left" w:pos="2016"/>
          <w:tab w:val="left" w:pos="2592"/>
          <w:tab w:val="left" w:pos="5616"/>
          <w:tab w:val="left" w:pos="8496"/>
        </w:tabs>
        <w:spacing w:line="240" w:lineRule="atLeast"/>
        <w:jc w:val="both"/>
        <w:rPr>
          <w:szCs w:val="24"/>
        </w:rPr>
      </w:pPr>
    </w:p>
    <w:p w14:paraId="3FFBB6C8" w14:textId="77777777" w:rsidR="00D2313E" w:rsidRDefault="00D2313E" w:rsidP="00D2313E">
      <w:pPr>
        <w:tabs>
          <w:tab w:val="left" w:pos="576"/>
          <w:tab w:val="left" w:pos="1296"/>
          <w:tab w:val="left" w:pos="2016"/>
          <w:tab w:val="left" w:pos="2592"/>
          <w:tab w:val="left" w:pos="5616"/>
          <w:tab w:val="left" w:pos="8496"/>
        </w:tabs>
        <w:spacing w:line="240" w:lineRule="atLeast"/>
      </w:pPr>
      <w:r>
        <w:t>The S</w:t>
      </w:r>
      <w:r w:rsidRPr="00A66669">
        <w:t>uperintendent shall be responsible for developing administrative regulations regarding actual and necessary expenses, in-</w:t>
      </w:r>
      <w:r>
        <w:t>D</w:t>
      </w:r>
      <w:r w:rsidRPr="00A66669">
        <w:t xml:space="preserve">istrict travel allowances, and assignment of </w:t>
      </w:r>
      <w:r>
        <w:t>D</w:t>
      </w:r>
      <w:r w:rsidRPr="00A66669">
        <w:t xml:space="preserve">istrict vehicles.  The administrative regulations shall include the appropriate forms to be filed for reimbursement to the employee from the </w:t>
      </w:r>
      <w:r>
        <w:t>D</w:t>
      </w:r>
      <w:r w:rsidRPr="00A66669">
        <w:t>istrict and the procedures for obtaining approval for travel outside of and within the</w:t>
      </w:r>
      <w:r>
        <w:t xml:space="preserve"> D</w:t>
      </w:r>
      <w:r w:rsidRPr="00A66669">
        <w:t>istrict.</w:t>
      </w:r>
    </w:p>
    <w:p w14:paraId="369FF84A" w14:textId="77777777" w:rsidR="00D2313E" w:rsidRDefault="00D2313E" w:rsidP="00D2313E">
      <w:pPr>
        <w:spacing w:line="0" w:lineRule="atLeast"/>
        <w:jc w:val="both"/>
      </w:pPr>
    </w:p>
    <w:p w14:paraId="3204FC5C" w14:textId="77777777" w:rsidR="00D2313E" w:rsidRDefault="00D2313E" w:rsidP="00D2313E">
      <w:pPr>
        <w:spacing w:line="0" w:lineRule="atLeast"/>
        <w:jc w:val="both"/>
        <w:rPr>
          <w:szCs w:val="24"/>
        </w:rPr>
      </w:pPr>
      <w:r>
        <w:t xml:space="preserve">Date of Adoption: </w:t>
      </w:r>
      <w:r>
        <w:rPr>
          <w:szCs w:val="24"/>
        </w:rPr>
        <w:t>July 11, 2005</w:t>
      </w:r>
    </w:p>
    <w:p w14:paraId="04522839" w14:textId="77777777" w:rsidR="00D2313E" w:rsidRDefault="00D2313E" w:rsidP="00D2313E">
      <w:pPr>
        <w:spacing w:line="0" w:lineRule="atLeast"/>
        <w:jc w:val="both"/>
        <w:rPr>
          <w:szCs w:val="24"/>
        </w:rPr>
      </w:pPr>
      <w:r>
        <w:rPr>
          <w:szCs w:val="24"/>
        </w:rPr>
        <w:t>Reviewed: May 12, 2008, May 11, 2009, May 10, 2010, May 9, 2011</w:t>
      </w:r>
    </w:p>
    <w:p w14:paraId="5EDDBB2B" w14:textId="77777777" w:rsidR="00D2313E" w:rsidRDefault="00D2313E" w:rsidP="00D2313E">
      <w:pPr>
        <w:spacing w:line="0" w:lineRule="atLeast"/>
        <w:jc w:val="both"/>
        <w:rPr>
          <w:szCs w:val="24"/>
        </w:rPr>
      </w:pPr>
      <w:r>
        <w:rPr>
          <w:szCs w:val="24"/>
        </w:rPr>
        <w:t>Revised: Dec. 12, 2011</w:t>
      </w:r>
    </w:p>
    <w:p w14:paraId="7B623DC1" w14:textId="264A35E1" w:rsidR="00467AE7" w:rsidRDefault="00467AE7" w:rsidP="00D2313E">
      <w:pPr>
        <w:spacing w:line="0" w:lineRule="atLeast"/>
        <w:jc w:val="both"/>
        <w:rPr>
          <w:szCs w:val="24"/>
        </w:rPr>
      </w:pPr>
      <w:r>
        <w:rPr>
          <w:szCs w:val="24"/>
        </w:rPr>
        <w:t>Reviewed: Mar. 11, 2013</w:t>
      </w:r>
      <w:r w:rsidR="000C2B44">
        <w:rPr>
          <w:szCs w:val="24"/>
        </w:rPr>
        <w:t>, Feb. 10, 2014</w:t>
      </w:r>
      <w:r w:rsidR="0077220F">
        <w:rPr>
          <w:szCs w:val="24"/>
        </w:rPr>
        <w:t>, Feb. 9, 2015</w:t>
      </w:r>
      <w:r w:rsidR="00AF1812">
        <w:rPr>
          <w:szCs w:val="24"/>
        </w:rPr>
        <w:t>, Feb. 8, 2016</w:t>
      </w:r>
      <w:r w:rsidR="00B2716E">
        <w:rPr>
          <w:szCs w:val="24"/>
        </w:rPr>
        <w:t>, Feb. 13, 2017</w:t>
      </w:r>
      <w:r w:rsidR="00A171D7">
        <w:rPr>
          <w:szCs w:val="24"/>
        </w:rPr>
        <w:t>, Feb. 12, 2018</w:t>
      </w:r>
      <w:r w:rsidR="009412A4">
        <w:rPr>
          <w:szCs w:val="24"/>
        </w:rPr>
        <w:t>, Feb. 11, 2019</w:t>
      </w:r>
    </w:p>
    <w:p w14:paraId="37B0EE1A" w14:textId="74DDF8FF" w:rsidR="005A4073" w:rsidRDefault="005A4073" w:rsidP="00D2313E">
      <w:pPr>
        <w:spacing w:line="0" w:lineRule="atLeast"/>
        <w:jc w:val="both"/>
      </w:pPr>
      <w:r>
        <w:rPr>
          <w:szCs w:val="24"/>
        </w:rPr>
        <w:t>Reviewed: Mar. 9, 2020</w:t>
      </w:r>
      <w:r w:rsidR="001D146D">
        <w:rPr>
          <w:szCs w:val="24"/>
        </w:rPr>
        <w:t>, Mar. 8, 2021</w:t>
      </w:r>
      <w:r w:rsidR="00800492">
        <w:rPr>
          <w:szCs w:val="24"/>
        </w:rPr>
        <w:t>, Mar. 1</w:t>
      </w:r>
      <w:r w:rsidR="007C4B7F">
        <w:rPr>
          <w:szCs w:val="24"/>
        </w:rPr>
        <w:t>4</w:t>
      </w:r>
      <w:r w:rsidR="00800492">
        <w:rPr>
          <w:szCs w:val="24"/>
        </w:rPr>
        <w:t>, 2022</w:t>
      </w:r>
      <w:r w:rsidR="00196111">
        <w:rPr>
          <w:szCs w:val="24"/>
        </w:rPr>
        <w:t>, Mar. 13, 2023</w:t>
      </w:r>
      <w:r w:rsidR="001F3683">
        <w:rPr>
          <w:szCs w:val="24"/>
        </w:rPr>
        <w:t>, Mar. 18, 2024</w:t>
      </w:r>
      <w:r w:rsidR="00991391">
        <w:rPr>
          <w:szCs w:val="24"/>
        </w:rPr>
        <w:t>, Mar 17, 2025</w:t>
      </w:r>
    </w:p>
    <w:p w14:paraId="02E80CDA" w14:textId="77777777" w:rsidR="00D2313E" w:rsidRDefault="00D2313E" w:rsidP="00D2313E">
      <w:pPr>
        <w:jc w:val="both"/>
      </w:pPr>
    </w:p>
    <w:p w14:paraId="1B41C4DD" w14:textId="77777777" w:rsidR="00D2313E" w:rsidRPr="00FB0716" w:rsidRDefault="00D2313E" w:rsidP="00D2313E">
      <w:pPr>
        <w:spacing w:line="0" w:lineRule="atLeast"/>
        <w:jc w:val="both"/>
        <w:rPr>
          <w:szCs w:val="24"/>
        </w:rPr>
      </w:pPr>
    </w:p>
    <w:sectPr w:rsidR="00D2313E" w:rsidRPr="00FB0716" w:rsidSect="006A444D">
      <w:headerReference w:type="default" r:id="rId6"/>
      <w:footerReference w:type="default" r:id="rId7"/>
      <w:footnotePr>
        <w:numFmt w:val="lowerLetter"/>
      </w:footnotePr>
      <w:endnotePr>
        <w:numFmt w:val="lowerLetter"/>
      </w:endnotePr>
      <w:pgSz w:w="12240" w:h="15840" w:code="1"/>
      <w:pgMar w:top="720" w:right="1440" w:bottom="576" w:left="1440" w:header="1440" w:footer="1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A43B38" w14:textId="77777777" w:rsidR="0078256A" w:rsidRDefault="0078256A">
      <w:r>
        <w:separator/>
      </w:r>
    </w:p>
  </w:endnote>
  <w:endnote w:type="continuationSeparator" w:id="0">
    <w:p w14:paraId="1C155579" w14:textId="77777777" w:rsidR="0078256A" w:rsidRDefault="00782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AF5F0E" w14:textId="77777777" w:rsidR="00467AE7" w:rsidRDefault="00467AE7" w:rsidP="00D2313E">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7C4B7F">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7C4B7F">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0AC59C" w14:textId="77777777" w:rsidR="0078256A" w:rsidRDefault="0078256A">
      <w:r>
        <w:separator/>
      </w:r>
    </w:p>
  </w:footnote>
  <w:footnote w:type="continuationSeparator" w:id="0">
    <w:p w14:paraId="235ED0BA" w14:textId="77777777" w:rsidR="0078256A" w:rsidRDefault="007825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67DDB1" w14:textId="77777777" w:rsidR="00467AE7" w:rsidRDefault="00467AE7" w:rsidP="00D2313E">
    <w:pPr>
      <w:tabs>
        <w:tab w:val="center" w:pos="4680"/>
        <w:tab w:val="right" w:pos="9360"/>
      </w:tabs>
    </w:pPr>
    <w:r>
      <w:t>Article 4</w:t>
    </w:r>
    <w:r w:rsidR="0073403D">
      <w:tab/>
    </w:r>
    <w:r w:rsidR="0073403D">
      <w:tab/>
    </w:r>
    <w:r w:rsidR="0073403D">
      <w:tab/>
    </w:r>
    <w:r w:rsidR="0073403D">
      <w:tab/>
    </w:r>
    <w:r w:rsidR="0073403D">
      <w:tab/>
    </w:r>
    <w:r>
      <w:tab/>
      <w:t>PERSONNEL</w:t>
    </w:r>
    <w:r>
      <w:tab/>
    </w:r>
    <w:r>
      <w:tab/>
    </w:r>
    <w:r w:rsidR="0073403D">
      <w:tab/>
    </w:r>
    <w:r w:rsidR="0073403D">
      <w:tab/>
    </w:r>
    <w:r>
      <w:t>Policy No. 4021</w:t>
    </w:r>
  </w:p>
  <w:p w14:paraId="3EB09C2D" w14:textId="77777777" w:rsidR="00467AE7" w:rsidRDefault="00467AE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numFmt w:val="lowerLette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508"/>
    <w:rsid w:val="000C2B44"/>
    <w:rsid w:val="00116427"/>
    <w:rsid w:val="00196111"/>
    <w:rsid w:val="001D146D"/>
    <w:rsid w:val="001F3683"/>
    <w:rsid w:val="002D402A"/>
    <w:rsid w:val="00467AE7"/>
    <w:rsid w:val="005A4073"/>
    <w:rsid w:val="006A444D"/>
    <w:rsid w:val="006E7508"/>
    <w:rsid w:val="006F2E5E"/>
    <w:rsid w:val="0073403D"/>
    <w:rsid w:val="0077220F"/>
    <w:rsid w:val="0078256A"/>
    <w:rsid w:val="007C4B7F"/>
    <w:rsid w:val="00800492"/>
    <w:rsid w:val="0087406D"/>
    <w:rsid w:val="009412A4"/>
    <w:rsid w:val="00991391"/>
    <w:rsid w:val="00A171D7"/>
    <w:rsid w:val="00AF1812"/>
    <w:rsid w:val="00B034B6"/>
    <w:rsid w:val="00B2716E"/>
    <w:rsid w:val="00D07369"/>
    <w:rsid w:val="00D2313E"/>
    <w:rsid w:val="00DA6D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3734B1DB"/>
  <w14:defaultImageDpi w14:val="300"/>
  <w15:docId w15:val="{82C5D251-063B-2C4F-92F3-BAC61BD82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C312F"/>
    <w:rPr>
      <w:b/>
      <w:bCs/>
      <w:szCs w:val="24"/>
    </w:rPr>
  </w:style>
  <w:style w:type="paragraph" w:customStyle="1" w:styleId="17">
    <w:name w:val="_17"/>
    <w:basedOn w:val="Normal"/>
  </w:style>
  <w:style w:type="paragraph" w:customStyle="1" w:styleId="16">
    <w:name w:val="_16"/>
    <w:basedOn w:val="Normal"/>
    <w:pPr>
      <w:ind w:left="1440" w:hanging="720"/>
    </w:pPr>
  </w:style>
  <w:style w:type="paragraph" w:customStyle="1" w:styleId="15">
    <w:name w:val="_15"/>
    <w:basedOn w:val="Normal"/>
    <w:pPr>
      <w:ind w:left="2160"/>
    </w:pPr>
  </w:style>
  <w:style w:type="paragraph" w:customStyle="1" w:styleId="14">
    <w:name w:val="_14"/>
    <w:basedOn w:val="Normal"/>
    <w:pPr>
      <w:ind w:left="2880"/>
    </w:pPr>
  </w:style>
  <w:style w:type="paragraph" w:customStyle="1" w:styleId="13">
    <w:name w:val="_13"/>
    <w:basedOn w:val="Normal"/>
    <w:pPr>
      <w:ind w:left="3600"/>
    </w:pPr>
  </w:style>
  <w:style w:type="paragraph" w:customStyle="1" w:styleId="12">
    <w:name w:val="_12"/>
    <w:basedOn w:val="Normal"/>
    <w:pPr>
      <w:ind w:left="4320"/>
    </w:pPr>
  </w:style>
  <w:style w:type="paragraph" w:customStyle="1" w:styleId="11">
    <w:name w:val="_11"/>
    <w:basedOn w:val="Normal"/>
    <w:pPr>
      <w:ind w:left="5040"/>
    </w:pPr>
  </w:style>
  <w:style w:type="paragraph" w:customStyle="1" w:styleId="10">
    <w:name w:val="_10"/>
    <w:basedOn w:val="Normal"/>
    <w:pPr>
      <w:ind w:left="5760"/>
    </w:pPr>
  </w:style>
  <w:style w:type="paragraph" w:customStyle="1" w:styleId="Level9">
    <w:name w:val="Level 9"/>
    <w:basedOn w:val="Normal"/>
    <w:rPr>
      <w:b/>
    </w:rPr>
  </w:style>
  <w:style w:type="paragraph" w:customStyle="1" w:styleId="26">
    <w:name w:val="_26"/>
    <w:basedOn w:val="Normal"/>
  </w:style>
  <w:style w:type="paragraph" w:customStyle="1" w:styleId="25">
    <w:name w:val="_25"/>
    <w:basedOn w:val="Normal"/>
    <w:pPr>
      <w:ind w:left="1440" w:hanging="720"/>
    </w:pPr>
  </w:style>
  <w:style w:type="paragraph" w:customStyle="1" w:styleId="24">
    <w:name w:val="_24"/>
    <w:basedOn w:val="Normal"/>
    <w:pPr>
      <w:ind w:left="2160"/>
    </w:pPr>
  </w:style>
  <w:style w:type="paragraph" w:customStyle="1" w:styleId="23">
    <w:name w:val="_23"/>
    <w:basedOn w:val="Normal"/>
    <w:pPr>
      <w:ind w:left="2880"/>
    </w:pPr>
  </w:style>
  <w:style w:type="paragraph" w:customStyle="1" w:styleId="22">
    <w:name w:val="_22"/>
    <w:basedOn w:val="Normal"/>
    <w:pPr>
      <w:ind w:left="3600"/>
    </w:pPr>
  </w:style>
  <w:style w:type="paragraph" w:customStyle="1" w:styleId="21">
    <w:name w:val="_21"/>
    <w:basedOn w:val="Normal"/>
    <w:pPr>
      <w:ind w:left="4320"/>
    </w:pPr>
  </w:style>
  <w:style w:type="paragraph" w:customStyle="1" w:styleId="20">
    <w:name w:val="_20"/>
    <w:basedOn w:val="Normal"/>
    <w:pPr>
      <w:ind w:left="5040"/>
    </w:pPr>
  </w:style>
  <w:style w:type="paragraph" w:customStyle="1" w:styleId="19">
    <w:name w:val="_19"/>
    <w:basedOn w:val="Normal"/>
    <w:pPr>
      <w:ind w:left="5760"/>
    </w:pPr>
  </w:style>
  <w:style w:type="paragraph" w:customStyle="1" w:styleId="18">
    <w:name w:val="_18"/>
    <w:basedOn w:val="Normal"/>
    <w:pPr>
      <w:ind w:left="6480"/>
    </w:pPr>
  </w:style>
  <w:style w:type="paragraph" w:customStyle="1" w:styleId="9">
    <w:name w:val="_9"/>
    <w:basedOn w:val="Normal"/>
    <w:pPr>
      <w:ind w:left="6480"/>
    </w:pPr>
  </w:style>
  <w:style w:type="paragraph" w:customStyle="1" w:styleId="8">
    <w:name w:val="_8"/>
    <w:basedOn w:val="Normal"/>
  </w:style>
  <w:style w:type="paragraph" w:customStyle="1" w:styleId="7">
    <w:name w:val="_7"/>
    <w:basedOn w:val="Normal"/>
    <w:pPr>
      <w:ind w:left="1440" w:hanging="720"/>
    </w:pPr>
  </w:style>
  <w:style w:type="paragraph" w:customStyle="1" w:styleId="6">
    <w:name w:val="_6"/>
    <w:basedOn w:val="Normal"/>
    <w:pPr>
      <w:ind w:left="2160"/>
    </w:pPr>
  </w:style>
  <w:style w:type="paragraph" w:customStyle="1" w:styleId="5">
    <w:name w:val="_5"/>
    <w:basedOn w:val="Normal"/>
    <w:pPr>
      <w:ind w:left="2880"/>
    </w:pPr>
  </w:style>
  <w:style w:type="paragraph" w:customStyle="1" w:styleId="4">
    <w:name w:val="_4"/>
    <w:basedOn w:val="Normal"/>
    <w:pPr>
      <w:ind w:left="3600"/>
    </w:pPr>
  </w:style>
  <w:style w:type="paragraph" w:customStyle="1" w:styleId="3">
    <w:name w:val="_3"/>
    <w:basedOn w:val="Normal"/>
    <w:pPr>
      <w:ind w:left="4320"/>
    </w:pPr>
  </w:style>
  <w:style w:type="paragraph" w:customStyle="1" w:styleId="2">
    <w:name w:val="_2"/>
    <w:basedOn w:val="Normal"/>
    <w:pPr>
      <w:ind w:left="5040"/>
    </w:pPr>
  </w:style>
  <w:style w:type="paragraph" w:customStyle="1" w:styleId="1">
    <w:name w:val="_1"/>
    <w:basedOn w:val="Normal"/>
    <w:pPr>
      <w:ind w:left="5760"/>
    </w:pPr>
  </w:style>
  <w:style w:type="paragraph" w:customStyle="1" w:styleId="a">
    <w:name w:val="_"/>
    <w:basedOn w:val="Normal"/>
    <w:pPr>
      <w:ind w:left="6480"/>
    </w:pPr>
  </w:style>
  <w:style w:type="paragraph" w:customStyle="1" w:styleId="DefinitionT">
    <w:name w:val="Definition T"/>
    <w:basedOn w:val="Normal"/>
  </w:style>
  <w:style w:type="paragraph" w:customStyle="1" w:styleId="DefinitionL">
    <w:name w:val="Definition L"/>
    <w:basedOn w:val="Normal"/>
    <w:pPr>
      <w:tabs>
        <w:tab w:val="left" w:pos="360"/>
      </w:tabs>
      <w:ind w:left="360"/>
    </w:pPr>
  </w:style>
  <w:style w:type="character" w:customStyle="1" w:styleId="Definition">
    <w:name w:val="Definition"/>
    <w:rPr>
      <w:i/>
    </w:rPr>
  </w:style>
  <w:style w:type="paragraph" w:customStyle="1" w:styleId="H1">
    <w:name w:val="H1"/>
    <w:basedOn w:val="Normal"/>
    <w:rPr>
      <w:b/>
      <w:sz w:val="48"/>
    </w:rPr>
  </w:style>
  <w:style w:type="paragraph" w:customStyle="1" w:styleId="H2">
    <w:name w:val="H2"/>
    <w:basedOn w:val="Normal"/>
    <w:rPr>
      <w:b/>
      <w:sz w:val="36"/>
    </w:rPr>
  </w:style>
  <w:style w:type="paragraph" w:customStyle="1" w:styleId="H3">
    <w:name w:val="H3"/>
    <w:basedOn w:val="Normal"/>
    <w:rPr>
      <w:b/>
      <w:sz w:val="28"/>
    </w:rPr>
  </w:style>
  <w:style w:type="paragraph" w:customStyle="1" w:styleId="H4">
    <w:name w:val="H4"/>
    <w:basedOn w:val="Normal"/>
    <w:rPr>
      <w:b/>
    </w:rPr>
  </w:style>
  <w:style w:type="paragraph" w:customStyle="1" w:styleId="H5">
    <w:name w:val="H5"/>
    <w:basedOn w:val="Normal"/>
    <w:rPr>
      <w:b/>
    </w:rPr>
  </w:style>
  <w:style w:type="paragraph" w:customStyle="1" w:styleId="H6">
    <w:name w:val="H6"/>
    <w:basedOn w:val="Normal"/>
    <w:rPr>
      <w:b/>
      <w:sz w:val="16"/>
    </w:rPr>
  </w:style>
  <w:style w:type="paragraph" w:customStyle="1" w:styleId="Address">
    <w:name w:val="Address"/>
    <w:basedOn w:val="Normal"/>
    <w:rPr>
      <w:i/>
    </w:rPr>
  </w:style>
  <w:style w:type="paragraph" w:customStyle="1" w:styleId="Blockquote">
    <w:name w:val="Blockquote"/>
    <w:basedOn w:val="Normal"/>
    <w:pPr>
      <w:tabs>
        <w:tab w:val="left" w:pos="360"/>
      </w:tabs>
      <w:ind w:left="360" w:right="360"/>
    </w:pPr>
  </w:style>
  <w:style w:type="character" w:customStyle="1" w:styleId="CITE">
    <w:name w:val="CITE"/>
    <w:rPr>
      <w:i/>
    </w:rPr>
  </w:style>
  <w:style w:type="character" w:customStyle="1" w:styleId="CODE">
    <w:name w:val="CODE"/>
    <w:rPr>
      <w:rFonts w:ascii="Courier New" w:hAnsi="Courier New"/>
      <w:sz w:val="20"/>
    </w:rPr>
  </w:style>
  <w:style w:type="character" w:customStyle="1" w:styleId="WP9Emphasis">
    <w:name w:val="WP9_Emphasis"/>
    <w:rPr>
      <w:i/>
    </w:rPr>
  </w:style>
  <w:style w:type="character" w:customStyle="1" w:styleId="WP9Hyperlink">
    <w:name w:val="WP9_Hyperlink"/>
    <w:rPr>
      <w:color w:val="0000FF"/>
      <w:u w:val="single"/>
    </w:rPr>
  </w:style>
  <w:style w:type="character" w:customStyle="1" w:styleId="FollowedHype">
    <w:name w:val="FollowedHype"/>
    <w:rPr>
      <w:color w:val="800080"/>
      <w:u w:val="single"/>
    </w:rPr>
  </w:style>
  <w:style w:type="character" w:customStyle="1" w:styleId="Keyboard">
    <w:name w:val="Keyboard"/>
    <w:rPr>
      <w:rFonts w:ascii="Courier New" w:hAnsi="Courier New"/>
      <w:b/>
      <w:sz w:val="20"/>
    </w:rPr>
  </w:style>
  <w:style w:type="paragraph" w:customStyle="1" w:styleId="Preformatted">
    <w:name w:val="Preformatted"/>
    <w:basedOn w:val="Normal"/>
    <w:pPr>
      <w:tabs>
        <w:tab w:val="clear" w:pos="2880"/>
        <w:tab w:val="clear" w:pos="5760"/>
        <w:tab w:val="clear" w:pos="8640"/>
        <w:tab w:val="left" w:pos="959"/>
        <w:tab w:val="left" w:pos="1918"/>
        <w:tab w:val="left" w:pos="2876"/>
        <w:tab w:val="left" w:pos="3835"/>
        <w:tab w:val="left" w:pos="4794"/>
        <w:tab w:val="left" w:pos="5754"/>
        <w:tab w:val="left" w:pos="6713"/>
        <w:tab w:val="left" w:pos="7672"/>
        <w:tab w:val="left" w:pos="8630"/>
        <w:tab w:val="left" w:pos="9356"/>
      </w:tabs>
    </w:pPr>
    <w:rPr>
      <w:rFonts w:ascii="Courier New" w:hAnsi="Courier New"/>
    </w:rPr>
  </w:style>
  <w:style w:type="paragraph" w:customStyle="1" w:styleId="zBottomof">
    <w:name w:val="zBottom of"/>
    <w:basedOn w:val="Normal"/>
    <w:pPr>
      <w:pBdr>
        <w:top w:val="double" w:sz="1" w:space="0" w:color="000000"/>
      </w:pBdr>
      <w:jc w:val="center"/>
    </w:pPr>
    <w:rPr>
      <w:rFonts w:ascii="Arial" w:hAnsi="Arial"/>
      <w:sz w:val="16"/>
    </w:rPr>
  </w:style>
  <w:style w:type="paragraph" w:customStyle="1" w:styleId="zTopofFor">
    <w:name w:val="zTop of For"/>
    <w:basedOn w:val="Normal"/>
    <w:pPr>
      <w:pBdr>
        <w:bottom w:val="double" w:sz="1" w:space="0" w:color="000000"/>
      </w:pBdr>
      <w:jc w:val="center"/>
    </w:pPr>
    <w:rPr>
      <w:rFonts w:ascii="Arial" w:hAnsi="Arial"/>
      <w:sz w:val="16"/>
    </w:rPr>
  </w:style>
  <w:style w:type="character" w:customStyle="1" w:styleId="Sample">
    <w:name w:val="Sample"/>
    <w:rPr>
      <w:rFonts w:ascii="Courier New" w:hAnsi="Courier New"/>
    </w:rPr>
  </w:style>
  <w:style w:type="character" w:customStyle="1" w:styleId="WP9Strong">
    <w:name w:val="WP9_Strong"/>
    <w:rPr>
      <w:b/>
    </w:rPr>
  </w:style>
  <w:style w:type="character" w:customStyle="1" w:styleId="Typewriter">
    <w:name w:val="Typewriter"/>
    <w:rPr>
      <w:rFonts w:ascii="Courier New" w:hAnsi="Courier New"/>
      <w:sz w:val="20"/>
    </w:rPr>
  </w:style>
  <w:style w:type="character" w:customStyle="1" w:styleId="Variable">
    <w:name w:val="Variable"/>
    <w:rPr>
      <w:i/>
    </w:rPr>
  </w:style>
  <w:style w:type="character" w:customStyle="1" w:styleId="HTMLMarkup">
    <w:name w:val="HTML Markup"/>
    <w:rPr>
      <w:vanish/>
      <w:color w:val="FF0000"/>
    </w:rPr>
  </w:style>
  <w:style w:type="character" w:customStyle="1" w:styleId="Comment">
    <w:name w:val="Comment"/>
    <w:rPr>
      <w:vanish/>
    </w:rPr>
  </w:style>
  <w:style w:type="paragraph" w:styleId="Header">
    <w:name w:val="header"/>
    <w:basedOn w:val="Normal"/>
    <w:rsid w:val="00BD5B2A"/>
    <w:pPr>
      <w:tabs>
        <w:tab w:val="center" w:pos="4320"/>
        <w:tab w:val="right" w:pos="8640"/>
      </w:tabs>
    </w:pPr>
  </w:style>
  <w:style w:type="paragraph" w:styleId="Footer">
    <w:name w:val="footer"/>
    <w:basedOn w:val="Normal"/>
    <w:rsid w:val="00BD5B2A"/>
    <w:pPr>
      <w:tabs>
        <w:tab w:val="center" w:pos="4320"/>
        <w:tab w:val="right" w:pos="8640"/>
      </w:tabs>
    </w:pPr>
  </w:style>
  <w:style w:type="character" w:styleId="PageNumber">
    <w:name w:val="page number"/>
    <w:basedOn w:val="DefaultParagraphFont"/>
    <w:rsid w:val="00B33228"/>
  </w:style>
  <w:style w:type="paragraph" w:styleId="BalloonText">
    <w:name w:val="Balloon Text"/>
    <w:basedOn w:val="Normal"/>
    <w:link w:val="BalloonTextChar"/>
    <w:uiPriority w:val="99"/>
    <w:semiHidden/>
    <w:unhideWhenUsed/>
    <w:rsid w:val="00A65E17"/>
    <w:rPr>
      <w:rFonts w:ascii="Lucida Grande" w:hAnsi="Lucida Grande"/>
      <w:sz w:val="18"/>
      <w:szCs w:val="18"/>
    </w:rPr>
  </w:style>
  <w:style w:type="character" w:customStyle="1" w:styleId="BalloonTextChar">
    <w:name w:val="Balloon Text Char"/>
    <w:link w:val="BalloonText"/>
    <w:uiPriority w:val="99"/>
    <w:semiHidden/>
    <w:rsid w:val="00A65E17"/>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453</Words>
  <Characters>2587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lpstr>
    </vt:vector>
  </TitlesOfParts>
  <Company>Perry Law Firm</Company>
  <LinksUpToDate>false</LinksUpToDate>
  <CharactersWithSpaces>3034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Teresa Schuelke</dc:creator>
  <cp:keywords/>
  <cp:lastModifiedBy>Morlan, Emily (eemorlan)</cp:lastModifiedBy>
  <cp:revision>3</cp:revision>
  <cp:lastPrinted>2013-03-28T17:21:00Z</cp:lastPrinted>
  <dcterms:created xsi:type="dcterms:W3CDTF">2024-04-02T20:00:00Z</dcterms:created>
  <dcterms:modified xsi:type="dcterms:W3CDTF">2025-03-10T14:37:00Z</dcterms:modified>
</cp:coreProperties>
</file>