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900C" w14:textId="77777777" w:rsidR="00DD33A2" w:rsidRPr="00CF670A" w:rsidRDefault="00DD33A2" w:rsidP="00485A70">
      <w:pPr>
        <w:widowControl w:val="0"/>
        <w:spacing w:line="240" w:lineRule="exact"/>
        <w:jc w:val="both"/>
      </w:pPr>
      <w:r w:rsidRPr="00CF670A">
        <w:rPr>
          <w:u w:val="single"/>
        </w:rPr>
        <w:t>Personnel-All Employees</w:t>
      </w:r>
      <w:r w:rsidRPr="00CF670A">
        <w:t xml:space="preserve"> </w:t>
      </w:r>
    </w:p>
    <w:p w14:paraId="5BF4F91F" w14:textId="77777777" w:rsidR="00485A70" w:rsidRPr="00CF670A" w:rsidRDefault="00485A70" w:rsidP="00485A70">
      <w:pPr>
        <w:widowControl w:val="0"/>
        <w:spacing w:line="240" w:lineRule="exact"/>
        <w:jc w:val="both"/>
      </w:pPr>
    </w:p>
    <w:p w14:paraId="6005EF27" w14:textId="77777777" w:rsidR="00485A70" w:rsidRPr="00CF670A" w:rsidRDefault="00485A70" w:rsidP="00485A70">
      <w:pPr>
        <w:widowControl w:val="0"/>
        <w:spacing w:line="240" w:lineRule="exact"/>
        <w:jc w:val="both"/>
      </w:pPr>
      <w:r w:rsidRPr="00CF670A">
        <w:rPr>
          <w:u w:val="single"/>
        </w:rPr>
        <w:t>Employee Records Regulation</w:t>
      </w:r>
    </w:p>
    <w:p w14:paraId="5EB4A3A7" w14:textId="769060EF" w:rsidR="00485A70" w:rsidRDefault="00485A70" w:rsidP="00485A70">
      <w:pPr>
        <w:widowControl w:val="0"/>
        <w:spacing w:line="240" w:lineRule="exact"/>
        <w:jc w:val="both"/>
        <w:rPr>
          <w:rFonts w:ascii="Helvetica" w:hAnsi="Helvetica"/>
          <w:sz w:val="20"/>
        </w:rPr>
      </w:pPr>
      <w:r>
        <w:rPr>
          <w:rFonts w:ascii="Courier" w:hAnsi="Courier"/>
        </w:rPr>
        <w:fldChar w:fldCharType="begin"/>
      </w:r>
      <w:r>
        <w:instrText xml:space="preserve"> SEQ CHAPTER \h \r 1</w:instrText>
      </w:r>
      <w:r>
        <w:fldChar w:fldCharType="end"/>
      </w:r>
    </w:p>
    <w:p w14:paraId="52F71A81" w14:textId="77777777" w:rsidR="00485A70" w:rsidRDefault="00485A70" w:rsidP="00485A70">
      <w:pPr>
        <w:tabs>
          <w:tab w:val="left" w:pos="576"/>
          <w:tab w:val="left" w:pos="1296"/>
          <w:tab w:val="left" w:pos="1728"/>
          <w:tab w:val="left" w:pos="2592"/>
          <w:tab w:val="left" w:pos="8496"/>
        </w:tabs>
        <w:spacing w:line="240" w:lineRule="atLeast"/>
        <w:jc w:val="center"/>
        <w:rPr>
          <w:rFonts w:ascii="Helvetica" w:hAnsi="Helvetica"/>
          <w:b/>
          <w:sz w:val="20"/>
        </w:rPr>
      </w:pPr>
      <w:r>
        <w:rPr>
          <w:rFonts w:ascii="Helvetica" w:hAnsi="Helvetica"/>
          <w:b/>
          <w:sz w:val="20"/>
        </w:rPr>
        <w:t>Employee Personnel Records Content</w:t>
      </w:r>
    </w:p>
    <w:p w14:paraId="6CC0A2B9"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p>
    <w:p w14:paraId="352F8792" w14:textId="77777777" w:rsidR="00485A70" w:rsidRDefault="00485A70" w:rsidP="00485A70">
      <w:pPr>
        <w:tabs>
          <w:tab w:val="left" w:pos="576"/>
          <w:tab w:val="left" w:pos="1296"/>
          <w:tab w:val="left" w:pos="1728"/>
          <w:tab w:val="left" w:pos="2592"/>
          <w:tab w:val="left" w:pos="8496"/>
        </w:tabs>
        <w:spacing w:line="240" w:lineRule="atLeast"/>
        <w:ind w:left="576" w:hanging="576"/>
        <w:jc w:val="both"/>
        <w:rPr>
          <w:rFonts w:ascii="Helvetica" w:hAnsi="Helvetica"/>
          <w:sz w:val="20"/>
        </w:rPr>
      </w:pPr>
      <w:r>
        <w:rPr>
          <w:rFonts w:ascii="Helvetica" w:hAnsi="Helvetica"/>
          <w:sz w:val="20"/>
        </w:rPr>
        <w:t>1.</w:t>
      </w:r>
      <w:r>
        <w:rPr>
          <w:rFonts w:ascii="Helvetica" w:hAnsi="Helvetica"/>
          <w:sz w:val="20"/>
        </w:rPr>
        <w:tab/>
        <w:t xml:space="preserve"> Employee personnel records may contain the following information:</w:t>
      </w:r>
    </w:p>
    <w:p w14:paraId="7B70C952"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Personal information including, but not limited to, name, address, telephone number, emergency numbers, birth date and spouse.</w:t>
      </w:r>
    </w:p>
    <w:p w14:paraId="30E85476"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Individual employment contract.</w:t>
      </w:r>
    </w:p>
    <w:p w14:paraId="5BFD0E81"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Evaluations.</w:t>
      </w:r>
    </w:p>
    <w:p w14:paraId="16224A53"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Application, resume and references.</w:t>
      </w:r>
    </w:p>
    <w:p w14:paraId="3C8A155D"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Salary information.</w:t>
      </w:r>
    </w:p>
    <w:p w14:paraId="18626801"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Copy of the employee's license or certificate, if needed for the position.</w:t>
      </w:r>
    </w:p>
    <w:p w14:paraId="123CB254"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Educational transcripts.</w:t>
      </w:r>
    </w:p>
    <w:p w14:paraId="3D91EA53"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Assignment.</w:t>
      </w:r>
    </w:p>
    <w:p w14:paraId="21D759A1"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Records of disciplinary matters.</w:t>
      </w:r>
    </w:p>
    <w:p w14:paraId="5D964968"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p>
    <w:p w14:paraId="698B0567" w14:textId="77777777" w:rsidR="00485A70" w:rsidRDefault="00485A70" w:rsidP="00485A70">
      <w:pPr>
        <w:tabs>
          <w:tab w:val="left" w:pos="576"/>
          <w:tab w:val="left" w:pos="1296"/>
          <w:tab w:val="left" w:pos="1728"/>
          <w:tab w:val="left" w:pos="2592"/>
          <w:tab w:val="left" w:pos="8496"/>
        </w:tabs>
        <w:spacing w:line="240" w:lineRule="atLeast"/>
        <w:ind w:left="576" w:hanging="576"/>
        <w:jc w:val="both"/>
        <w:rPr>
          <w:rFonts w:ascii="Helvetica" w:hAnsi="Helvetica"/>
          <w:sz w:val="20"/>
        </w:rPr>
      </w:pPr>
      <w:r>
        <w:rPr>
          <w:rFonts w:ascii="Helvetica" w:hAnsi="Helvetica"/>
          <w:sz w:val="20"/>
        </w:rPr>
        <w:t>2.</w:t>
      </w:r>
      <w:r>
        <w:rPr>
          <w:rFonts w:ascii="Helvetica" w:hAnsi="Helvetica"/>
          <w:sz w:val="20"/>
        </w:rPr>
        <w:tab/>
        <w:t>Employee health and medical records shall be kept in a file separate from the employee's personnel records.  Health and medical records may contain, but are not limited to:</w:t>
      </w:r>
    </w:p>
    <w:p w14:paraId="155B2C78"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Medical professional signed physical form.</w:t>
      </w:r>
    </w:p>
    <w:p w14:paraId="65C5A838"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Sick or long-term disability leave days.</w:t>
      </w:r>
    </w:p>
    <w:p w14:paraId="6AD3681F"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Worker's compensation claims.</w:t>
      </w:r>
    </w:p>
    <w:p w14:paraId="4B4E7029"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Reasonable accommodation made by the school district to accommodate the employee's disability.</w:t>
      </w:r>
    </w:p>
    <w:p w14:paraId="1B31BB53"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Employee's medical history.</w:t>
      </w:r>
    </w:p>
    <w:p w14:paraId="5DEC1E3E"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Employee emergency names and numbers.</w:t>
      </w:r>
    </w:p>
    <w:p w14:paraId="4651081D" w14:textId="77777777" w:rsidR="00485A70" w:rsidRDefault="00485A70" w:rsidP="00485A70">
      <w:pPr>
        <w:tabs>
          <w:tab w:val="left" w:pos="576"/>
          <w:tab w:val="left" w:pos="1296"/>
          <w:tab w:val="left" w:pos="1728"/>
          <w:tab w:val="left" w:pos="2592"/>
          <w:tab w:val="left" w:pos="8496"/>
        </w:tabs>
        <w:spacing w:line="240" w:lineRule="atLeast"/>
        <w:ind w:left="1728" w:hanging="1728"/>
        <w:jc w:val="both"/>
        <w:rPr>
          <w:rFonts w:ascii="Helvetica" w:hAnsi="Helvetica"/>
          <w:sz w:val="20"/>
        </w:rPr>
      </w:pPr>
      <w:r>
        <w:rPr>
          <w:rFonts w:ascii="Helvetica" w:hAnsi="Helvetica"/>
          <w:sz w:val="20"/>
        </w:rPr>
        <w:tab/>
      </w:r>
      <w:r>
        <w:rPr>
          <w:rFonts w:ascii="Helvetica" w:hAnsi="Helvetica"/>
          <w:sz w:val="20"/>
        </w:rPr>
        <w:tab/>
        <w:t>•</w:t>
      </w:r>
      <w:r>
        <w:rPr>
          <w:rFonts w:ascii="Helvetica" w:hAnsi="Helvetica"/>
          <w:sz w:val="20"/>
        </w:rPr>
        <w:tab/>
        <w:t>Family and medical leave request forms.</w:t>
      </w:r>
    </w:p>
    <w:p w14:paraId="2DB12757"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p>
    <w:p w14:paraId="003EF02D" w14:textId="77777777" w:rsidR="00485A70" w:rsidRDefault="00485A70" w:rsidP="00485A70">
      <w:pPr>
        <w:tabs>
          <w:tab w:val="left" w:pos="576"/>
          <w:tab w:val="left" w:pos="1296"/>
          <w:tab w:val="left" w:pos="1728"/>
          <w:tab w:val="left" w:pos="2592"/>
          <w:tab w:val="left" w:pos="8496"/>
        </w:tabs>
        <w:spacing w:line="240" w:lineRule="atLeast"/>
        <w:jc w:val="center"/>
        <w:rPr>
          <w:rFonts w:ascii="Helvetica" w:hAnsi="Helvetica"/>
          <w:b/>
          <w:sz w:val="20"/>
        </w:rPr>
      </w:pPr>
      <w:r>
        <w:rPr>
          <w:rFonts w:ascii="Helvetica" w:hAnsi="Helvetica"/>
          <w:b/>
          <w:sz w:val="20"/>
        </w:rPr>
        <w:t>Applicant File Records Content</w:t>
      </w:r>
    </w:p>
    <w:p w14:paraId="0990B156"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p>
    <w:p w14:paraId="0EEFF28F"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r>
        <w:rPr>
          <w:rFonts w:ascii="Helvetica" w:hAnsi="Helvetica"/>
          <w:sz w:val="20"/>
        </w:rPr>
        <w:t>Records on applicants for positions with the school district shall be maintained in the central administration office.  The records shall include, but not be limited to:</w:t>
      </w:r>
    </w:p>
    <w:p w14:paraId="2639104A" w14:textId="77777777" w:rsidR="00485A70" w:rsidRDefault="00485A70" w:rsidP="00485A70">
      <w:pPr>
        <w:tabs>
          <w:tab w:val="left" w:pos="576"/>
          <w:tab w:val="left" w:pos="1296"/>
          <w:tab w:val="left" w:pos="1728"/>
          <w:tab w:val="left" w:pos="2592"/>
          <w:tab w:val="left" w:pos="8496"/>
        </w:tabs>
        <w:spacing w:line="240" w:lineRule="atLeast"/>
        <w:ind w:left="1296" w:hanging="1296"/>
        <w:jc w:val="both"/>
        <w:rPr>
          <w:rFonts w:ascii="Helvetica" w:hAnsi="Helvetica"/>
          <w:sz w:val="20"/>
        </w:rPr>
      </w:pPr>
      <w:r>
        <w:rPr>
          <w:rFonts w:ascii="Helvetica" w:hAnsi="Helvetica"/>
          <w:sz w:val="20"/>
        </w:rPr>
        <w:tab/>
        <w:t>•</w:t>
      </w:r>
      <w:r>
        <w:rPr>
          <w:rFonts w:ascii="Helvetica" w:hAnsi="Helvetica"/>
          <w:sz w:val="20"/>
        </w:rPr>
        <w:tab/>
        <w:t>Application for employment.</w:t>
      </w:r>
    </w:p>
    <w:p w14:paraId="7632A1E3" w14:textId="77777777" w:rsidR="00485A70" w:rsidRDefault="00485A70" w:rsidP="00485A70">
      <w:pPr>
        <w:tabs>
          <w:tab w:val="left" w:pos="576"/>
          <w:tab w:val="left" w:pos="1296"/>
          <w:tab w:val="left" w:pos="1728"/>
          <w:tab w:val="left" w:pos="2592"/>
          <w:tab w:val="left" w:pos="8496"/>
        </w:tabs>
        <w:spacing w:line="240" w:lineRule="atLeast"/>
        <w:ind w:left="1296" w:hanging="1296"/>
        <w:jc w:val="both"/>
        <w:rPr>
          <w:rFonts w:ascii="Helvetica" w:hAnsi="Helvetica"/>
          <w:sz w:val="20"/>
        </w:rPr>
      </w:pPr>
      <w:r>
        <w:rPr>
          <w:rFonts w:ascii="Helvetica" w:hAnsi="Helvetica"/>
          <w:sz w:val="20"/>
        </w:rPr>
        <w:tab/>
        <w:t>•</w:t>
      </w:r>
      <w:r>
        <w:rPr>
          <w:rFonts w:ascii="Helvetica" w:hAnsi="Helvetica"/>
          <w:sz w:val="20"/>
        </w:rPr>
        <w:tab/>
        <w:t>Resume.</w:t>
      </w:r>
    </w:p>
    <w:p w14:paraId="0F79701A" w14:textId="77777777" w:rsidR="00485A70" w:rsidRDefault="00485A70" w:rsidP="00485A70">
      <w:pPr>
        <w:tabs>
          <w:tab w:val="left" w:pos="576"/>
          <w:tab w:val="left" w:pos="1296"/>
          <w:tab w:val="left" w:pos="1728"/>
          <w:tab w:val="left" w:pos="2592"/>
          <w:tab w:val="left" w:pos="8496"/>
        </w:tabs>
        <w:spacing w:line="240" w:lineRule="atLeast"/>
        <w:ind w:left="1296" w:hanging="1296"/>
        <w:jc w:val="both"/>
        <w:rPr>
          <w:rFonts w:ascii="Helvetica" w:hAnsi="Helvetica"/>
          <w:sz w:val="20"/>
        </w:rPr>
      </w:pPr>
      <w:r>
        <w:rPr>
          <w:rFonts w:ascii="Helvetica" w:hAnsi="Helvetica"/>
          <w:sz w:val="20"/>
        </w:rPr>
        <w:tab/>
        <w:t>•</w:t>
      </w:r>
      <w:r>
        <w:rPr>
          <w:rFonts w:ascii="Helvetica" w:hAnsi="Helvetica"/>
          <w:sz w:val="20"/>
        </w:rPr>
        <w:tab/>
        <w:t>References.</w:t>
      </w:r>
    </w:p>
    <w:p w14:paraId="40CE3D3C" w14:textId="77777777" w:rsidR="00485A70" w:rsidRDefault="00485A70" w:rsidP="00485A70">
      <w:pPr>
        <w:tabs>
          <w:tab w:val="left" w:pos="576"/>
          <w:tab w:val="left" w:pos="1296"/>
          <w:tab w:val="left" w:pos="1728"/>
          <w:tab w:val="left" w:pos="2592"/>
          <w:tab w:val="left" w:pos="8496"/>
        </w:tabs>
        <w:spacing w:line="240" w:lineRule="atLeast"/>
        <w:ind w:left="1296" w:hanging="1296"/>
        <w:jc w:val="both"/>
        <w:rPr>
          <w:rFonts w:ascii="Helvetica" w:hAnsi="Helvetica"/>
          <w:sz w:val="20"/>
        </w:rPr>
      </w:pPr>
      <w:r>
        <w:rPr>
          <w:rFonts w:ascii="Helvetica" w:hAnsi="Helvetica"/>
          <w:sz w:val="20"/>
        </w:rPr>
        <w:tab/>
        <w:t>•</w:t>
      </w:r>
      <w:r>
        <w:rPr>
          <w:rFonts w:ascii="Helvetica" w:hAnsi="Helvetica"/>
          <w:sz w:val="20"/>
        </w:rPr>
        <w:tab/>
        <w:t>Evidence of appropriate license or certificate, if necessary, for the position for which the individual applied.</w:t>
      </w:r>
    </w:p>
    <w:p w14:paraId="430FEB95" w14:textId="77777777" w:rsidR="00485A70" w:rsidRDefault="00485A70" w:rsidP="00485A70">
      <w:pPr>
        <w:tabs>
          <w:tab w:val="left" w:pos="576"/>
          <w:tab w:val="left" w:pos="1296"/>
          <w:tab w:val="left" w:pos="1728"/>
          <w:tab w:val="left" w:pos="2592"/>
          <w:tab w:val="left" w:pos="8496"/>
        </w:tabs>
        <w:spacing w:line="240" w:lineRule="atLeast"/>
        <w:ind w:left="1296" w:hanging="1296"/>
        <w:jc w:val="both"/>
        <w:rPr>
          <w:rFonts w:ascii="Helvetica" w:hAnsi="Helvetica"/>
          <w:sz w:val="20"/>
        </w:rPr>
      </w:pPr>
      <w:r>
        <w:rPr>
          <w:rFonts w:ascii="Helvetica" w:hAnsi="Helvetica"/>
          <w:sz w:val="20"/>
        </w:rPr>
        <w:tab/>
        <w:t>•</w:t>
      </w:r>
      <w:r>
        <w:rPr>
          <w:rFonts w:ascii="Helvetica" w:hAnsi="Helvetica"/>
          <w:sz w:val="20"/>
        </w:rPr>
        <w:tab/>
        <w:t>Affirmative action form, if submitted.</w:t>
      </w:r>
    </w:p>
    <w:p w14:paraId="54CD833A"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p>
    <w:p w14:paraId="6B302893" w14:textId="77777777" w:rsidR="00485A70" w:rsidRDefault="00485A70" w:rsidP="00485A70">
      <w:pPr>
        <w:tabs>
          <w:tab w:val="left" w:pos="576"/>
          <w:tab w:val="left" w:pos="1296"/>
          <w:tab w:val="left" w:pos="1728"/>
          <w:tab w:val="left" w:pos="2592"/>
          <w:tab w:val="left" w:pos="8496"/>
        </w:tabs>
        <w:spacing w:line="240" w:lineRule="atLeast"/>
        <w:jc w:val="center"/>
        <w:rPr>
          <w:rFonts w:ascii="Helvetica" w:hAnsi="Helvetica"/>
          <w:b/>
          <w:sz w:val="20"/>
        </w:rPr>
      </w:pPr>
      <w:r>
        <w:rPr>
          <w:rFonts w:ascii="Helvetica" w:hAnsi="Helvetica"/>
          <w:b/>
          <w:sz w:val="20"/>
        </w:rPr>
        <w:t>Record Access</w:t>
      </w:r>
    </w:p>
    <w:p w14:paraId="31918DCF"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p>
    <w:p w14:paraId="37FA0229"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r>
        <w:rPr>
          <w:rFonts w:ascii="Helvetica" w:hAnsi="Helvetica"/>
          <w:sz w:val="20"/>
        </w:rPr>
        <w:t>Only authorized school officials shall have access to an employee's records without the written consent of the employee.  Authorized school officials may include, but not be limited to, the Superintendent, building Principal, Personnel Director, or administrative office secretary.  In the case of a medical emergency, the school nurse or other first aid or safety personnel may have access to the employee's health or medical file without the consent of the employee.  Board members will generally only have access to an employee's personnel file, without the consent of the employee, when necessary for the conducting of Board business.</w:t>
      </w:r>
    </w:p>
    <w:p w14:paraId="0D31AF12"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p>
    <w:p w14:paraId="461606A7" w14:textId="77777777" w:rsidR="00485A70" w:rsidRDefault="00485A70" w:rsidP="00485A70">
      <w:pPr>
        <w:tabs>
          <w:tab w:val="left" w:pos="576"/>
          <w:tab w:val="left" w:pos="1296"/>
          <w:tab w:val="left" w:pos="1728"/>
          <w:tab w:val="left" w:pos="2592"/>
          <w:tab w:val="left" w:pos="8496"/>
        </w:tabs>
        <w:spacing w:line="240" w:lineRule="atLeast"/>
        <w:jc w:val="both"/>
        <w:rPr>
          <w:rFonts w:ascii="Helvetica" w:hAnsi="Helvetica"/>
          <w:sz w:val="20"/>
        </w:rPr>
      </w:pPr>
      <w:r>
        <w:rPr>
          <w:rFonts w:ascii="Helvetica" w:hAnsi="Helvetica"/>
          <w:sz w:val="20"/>
        </w:rPr>
        <w:t>All employee records, except payroll and salary records, shall be maintained for a minimum of seven years after termination of employment with the district.  Applicant records shall be maintained for minimum of two years after the position was filled.  Payroll and salary records shall be maintained for a minimum of three years after payment.</w:t>
      </w:r>
    </w:p>
    <w:p w14:paraId="560A0896" w14:textId="77777777" w:rsidR="002F7FCB" w:rsidRDefault="002F7FCB" w:rsidP="00485A70">
      <w:pPr>
        <w:tabs>
          <w:tab w:val="left" w:pos="576"/>
          <w:tab w:val="left" w:pos="1296"/>
          <w:tab w:val="left" w:pos="1728"/>
          <w:tab w:val="left" w:pos="2592"/>
          <w:tab w:val="left" w:pos="8496"/>
        </w:tabs>
        <w:spacing w:line="240" w:lineRule="atLeast"/>
        <w:jc w:val="both"/>
        <w:rPr>
          <w:rFonts w:ascii="Helvetica" w:hAnsi="Helvetica"/>
          <w:sz w:val="20"/>
        </w:rPr>
      </w:pPr>
    </w:p>
    <w:p w14:paraId="59F84D1D" w14:textId="79EECBC3" w:rsidR="002F7FCB" w:rsidRPr="00CF670A" w:rsidRDefault="002F7FCB" w:rsidP="00485A70">
      <w:pPr>
        <w:tabs>
          <w:tab w:val="left" w:pos="576"/>
          <w:tab w:val="left" w:pos="1296"/>
          <w:tab w:val="left" w:pos="1728"/>
          <w:tab w:val="left" w:pos="2592"/>
          <w:tab w:val="left" w:pos="8496"/>
        </w:tabs>
        <w:spacing w:line="240" w:lineRule="atLeast"/>
        <w:jc w:val="both"/>
      </w:pPr>
      <w:r>
        <w:rPr>
          <w:rFonts w:ascii="Helvetica" w:hAnsi="Helvetica"/>
          <w:sz w:val="20"/>
        </w:rPr>
        <w:lastRenderedPageBreak/>
        <w:t>Reviewed: Mar. 11, 2013, Feb. 10, 2014, Feb. 9, 2015, Feb. 8, 2016, Feb. 13, 2017</w:t>
      </w:r>
      <w:r w:rsidR="00D03DCF">
        <w:rPr>
          <w:rFonts w:ascii="Helvetica" w:hAnsi="Helvetica"/>
          <w:sz w:val="20"/>
        </w:rPr>
        <w:t>, Feb. 12, 2018</w:t>
      </w:r>
      <w:r w:rsidR="00536F13">
        <w:rPr>
          <w:rFonts w:ascii="Helvetica" w:hAnsi="Helvetica"/>
          <w:sz w:val="20"/>
        </w:rPr>
        <w:t>, Feb. 11, 2019</w:t>
      </w:r>
      <w:r w:rsidR="007F6AA0">
        <w:rPr>
          <w:rFonts w:ascii="Helvetica" w:hAnsi="Helvetica"/>
          <w:sz w:val="20"/>
        </w:rPr>
        <w:t>, Mar. 9, 2020</w:t>
      </w:r>
      <w:r w:rsidR="00591143">
        <w:rPr>
          <w:rFonts w:ascii="Helvetica" w:hAnsi="Helvetica"/>
          <w:sz w:val="20"/>
        </w:rPr>
        <w:t>, Mar. 8, 2021</w:t>
      </w:r>
      <w:r w:rsidR="00662332">
        <w:rPr>
          <w:rFonts w:ascii="Helvetica" w:hAnsi="Helvetica"/>
          <w:sz w:val="20"/>
        </w:rPr>
        <w:t>, Mar. 1</w:t>
      </w:r>
      <w:r w:rsidR="00802283">
        <w:rPr>
          <w:rFonts w:ascii="Helvetica" w:hAnsi="Helvetica"/>
          <w:sz w:val="20"/>
        </w:rPr>
        <w:t>4</w:t>
      </w:r>
      <w:r w:rsidR="00662332">
        <w:rPr>
          <w:rFonts w:ascii="Helvetica" w:hAnsi="Helvetica"/>
          <w:sz w:val="20"/>
        </w:rPr>
        <w:t>, 2022</w:t>
      </w:r>
      <w:r w:rsidR="007B1AAC">
        <w:rPr>
          <w:rFonts w:ascii="Helvetica" w:hAnsi="Helvetica"/>
          <w:sz w:val="20"/>
        </w:rPr>
        <w:t>, Mar. 13, 2023</w:t>
      </w:r>
      <w:r w:rsidR="00447007">
        <w:rPr>
          <w:rFonts w:ascii="Helvetica" w:hAnsi="Helvetica"/>
          <w:sz w:val="20"/>
        </w:rPr>
        <w:t>, Mar. 18, 2024</w:t>
      </w:r>
      <w:r w:rsidR="00BB6E6A">
        <w:rPr>
          <w:szCs w:val="24"/>
        </w:rPr>
        <w:t>, Mar 17, 2025</w:t>
      </w:r>
    </w:p>
    <w:sectPr w:rsidR="002F7FCB" w:rsidRPr="00CF670A">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F77CA" w14:textId="77777777" w:rsidR="00601D34" w:rsidRDefault="00601D34">
      <w:r>
        <w:separator/>
      </w:r>
    </w:p>
  </w:endnote>
  <w:endnote w:type="continuationSeparator" w:id="0">
    <w:p w14:paraId="1D2FA186" w14:textId="77777777" w:rsidR="00601D34" w:rsidRDefault="0060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9ACD" w14:textId="77777777" w:rsidR="00536F13" w:rsidRDefault="00536F13">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jc w:val="center"/>
      <w:rPr>
        <w:vanish/>
      </w:rPr>
    </w:pPr>
    <w:r>
      <w:t xml:space="preserve">Page </w:t>
    </w:r>
    <w:r>
      <w:pgNum/>
    </w:r>
    <w:r>
      <w:t xml:space="preserve"> of  </w:t>
    </w:r>
    <w:fldSimple w:instr=" NUMPAGES \* arabic \* MERGEFORMAT ">
      <w:r w:rsidR="00802283">
        <w:rPr>
          <w:noProof/>
        </w:rPr>
        <w:t>2</w:t>
      </w:r>
    </w:fldSimple>
  </w:p>
  <w:p w14:paraId="5D21624B" w14:textId="77777777" w:rsidR="00536F13" w:rsidRDefault="00536F13">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B553" w14:textId="77777777" w:rsidR="00536F13" w:rsidRPr="005A3681" w:rsidRDefault="00536F13">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AE1C6" w14:textId="77777777" w:rsidR="00601D34" w:rsidRDefault="00601D34">
      <w:r>
        <w:separator/>
      </w:r>
    </w:p>
  </w:footnote>
  <w:footnote w:type="continuationSeparator" w:id="0">
    <w:p w14:paraId="69659ED5" w14:textId="77777777" w:rsidR="00601D34" w:rsidRDefault="0060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8CD2" w14:textId="77777777" w:rsidR="00536F13" w:rsidRDefault="00536F13">
    <w:pPr>
      <w:widowControl w:val="0"/>
      <w:tabs>
        <w:tab w:val="center" w:pos="4680"/>
        <w:tab w:val="right" w:pos="9360"/>
      </w:tabs>
    </w:pPr>
    <w:r>
      <w:t>Article 4</w:t>
    </w:r>
    <w:r>
      <w:rPr>
        <w:b/>
      </w:rPr>
      <w:tab/>
      <w:t>PERSONNEL</w:t>
    </w:r>
    <w:r>
      <w:tab/>
      <w:t>Policy No. 4013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D7ED" w14:textId="77777777" w:rsidR="00536F13" w:rsidRDefault="00536F13">
    <w:pPr>
      <w:widowControl w:val="0"/>
      <w:tabs>
        <w:tab w:val="center" w:pos="4680"/>
        <w:tab w:val="right" w:pos="9360"/>
      </w:tabs>
    </w:pPr>
    <w:r>
      <w:t>Article 4</w:t>
    </w:r>
    <w:r>
      <w:rPr>
        <w:b/>
      </w:rPr>
      <w:tab/>
      <w:t>PERSONNEL</w:t>
    </w:r>
    <w:r>
      <w:tab/>
      <w:t>Regulation No. 4013A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66"/>
    <w:rsid w:val="002F7FCB"/>
    <w:rsid w:val="003D72A6"/>
    <w:rsid w:val="00447007"/>
    <w:rsid w:val="00485A70"/>
    <w:rsid w:val="00536F13"/>
    <w:rsid w:val="00591143"/>
    <w:rsid w:val="005A3681"/>
    <w:rsid w:val="00601D34"/>
    <w:rsid w:val="00662332"/>
    <w:rsid w:val="006A11A4"/>
    <w:rsid w:val="007B1AAC"/>
    <w:rsid w:val="007F6765"/>
    <w:rsid w:val="007F6AA0"/>
    <w:rsid w:val="00802283"/>
    <w:rsid w:val="00815E21"/>
    <w:rsid w:val="00827579"/>
    <w:rsid w:val="009A7866"/>
    <w:rsid w:val="009B3D5E"/>
    <w:rsid w:val="00B034B6"/>
    <w:rsid w:val="00BB6E6A"/>
    <w:rsid w:val="00C230A8"/>
    <w:rsid w:val="00C3425D"/>
    <w:rsid w:val="00D03DCF"/>
    <w:rsid w:val="00DD33A2"/>
    <w:rsid w:val="00EB50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5D2DEF"/>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02CA"/>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styleId="Footer">
    <w:name w:val="footer"/>
    <w:basedOn w:val="Normal"/>
    <w:rsid w:val="004602CA"/>
    <w:pPr>
      <w:tabs>
        <w:tab w:val="center" w:pos="4320"/>
        <w:tab w:val="right" w:pos="8640"/>
      </w:tabs>
    </w:pPr>
  </w:style>
  <w:style w:type="paragraph" w:styleId="BalloonText">
    <w:name w:val="Balloon Text"/>
    <w:basedOn w:val="Normal"/>
    <w:link w:val="BalloonTextChar"/>
    <w:uiPriority w:val="99"/>
    <w:semiHidden/>
    <w:unhideWhenUsed/>
    <w:rsid w:val="005A3681"/>
    <w:rPr>
      <w:rFonts w:ascii="Lucida Grande" w:hAnsi="Lucida Grande" w:cs="Lucida Grande"/>
      <w:sz w:val="18"/>
      <w:szCs w:val="18"/>
    </w:rPr>
  </w:style>
  <w:style w:type="character" w:customStyle="1" w:styleId="BalloonTextChar">
    <w:name w:val="Balloon Text Char"/>
    <w:link w:val="BalloonText"/>
    <w:uiPriority w:val="99"/>
    <w:semiHidden/>
    <w:rsid w:val="005A36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Personnel-All Employees </vt:lpstr>
    </vt:vector>
  </TitlesOfParts>
  <Company>Perry Law Firm</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Personnel-All Employees </dc:title>
  <dc:subject/>
  <dc:creator>Terri Gibs</dc:creator>
  <cp:keywords/>
  <cp:lastModifiedBy>Morlan, Emily (eemorlan)</cp:lastModifiedBy>
  <cp:revision>3</cp:revision>
  <cp:lastPrinted>2023-03-24T15:37:00Z</cp:lastPrinted>
  <dcterms:created xsi:type="dcterms:W3CDTF">2024-04-02T19:09:00Z</dcterms:created>
  <dcterms:modified xsi:type="dcterms:W3CDTF">2025-03-10T14:36:00Z</dcterms:modified>
</cp:coreProperties>
</file>