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0E281A2C" w14:textId="77777777" w:rsidR="00546E95" w:rsidRDefault="00546E95" w:rsidP="00546E95"/>
    <w:p w14:paraId="3380C5C7" w14:textId="77777777" w:rsidR="000037B6" w:rsidRDefault="000037B6" w:rsidP="00546E95"/>
    <w:p w14:paraId="1A2331A8" w14:textId="77777777" w:rsidR="00666F23" w:rsidRPr="00666F23" w:rsidRDefault="00666F23" w:rsidP="00666F23">
      <w:pPr>
        <w:rPr>
          <w:b/>
          <w:sz w:val="36"/>
        </w:rPr>
      </w:pPr>
      <w:r w:rsidRPr="00666F23">
        <w:rPr>
          <w:b/>
          <w:sz w:val="36"/>
        </w:rPr>
        <w:t xml:space="preserve">Site council </w:t>
      </w:r>
    </w:p>
    <w:p w14:paraId="5334C2C9" w14:textId="77777777" w:rsidR="00666F23" w:rsidRPr="00666F23" w:rsidRDefault="00666F23" w:rsidP="00666F23">
      <w:pPr>
        <w:rPr>
          <w:b/>
          <w:sz w:val="36"/>
        </w:rPr>
      </w:pPr>
      <w:r w:rsidRPr="00666F23">
        <w:rPr>
          <w:b/>
          <w:sz w:val="36"/>
        </w:rPr>
        <w:t>February 10, 2020</w:t>
      </w:r>
    </w:p>
    <w:p w14:paraId="2A21812C" w14:textId="77777777" w:rsidR="00666F23" w:rsidRPr="00666F23" w:rsidRDefault="00666F23" w:rsidP="00666F23">
      <w:pPr>
        <w:rPr>
          <w:b/>
          <w:sz w:val="36"/>
        </w:rPr>
      </w:pPr>
      <w:r w:rsidRPr="00666F23">
        <w:rPr>
          <w:b/>
          <w:sz w:val="36"/>
        </w:rPr>
        <w:t>2:20-3:30</w:t>
      </w:r>
    </w:p>
    <w:p w14:paraId="62653AE4" w14:textId="77777777" w:rsidR="00666F23" w:rsidRDefault="00666F23" w:rsidP="00666F23"/>
    <w:p w14:paraId="609128B9" w14:textId="77777777" w:rsidR="00666F23" w:rsidRDefault="00666F23" w:rsidP="00666F23"/>
    <w:p w14:paraId="3BD430A0" w14:textId="77777777" w:rsidR="00666F23" w:rsidRDefault="00666F23" w:rsidP="00666F23"/>
    <w:p w14:paraId="565A47C9" w14:textId="77777777" w:rsidR="00666F23" w:rsidRDefault="00666F23" w:rsidP="00666F23">
      <w:pPr>
        <w:pStyle w:val="ListParagraph"/>
        <w:numPr>
          <w:ilvl w:val="0"/>
          <w:numId w:val="2"/>
        </w:numPr>
      </w:pPr>
      <w:r>
        <w:t>Autonomous budgeting</w:t>
      </w:r>
    </w:p>
    <w:p w14:paraId="6080C5CE" w14:textId="77777777" w:rsidR="00666F23" w:rsidRDefault="00666F23" w:rsidP="00666F23">
      <w:pPr>
        <w:pStyle w:val="ListParagraph"/>
        <w:numPr>
          <w:ilvl w:val="0"/>
          <w:numId w:val="2"/>
        </w:numPr>
      </w:pPr>
      <w:r>
        <w:t>Student activities account</w:t>
      </w:r>
    </w:p>
    <w:p w14:paraId="47315D3B" w14:textId="77777777" w:rsidR="00666F23" w:rsidRDefault="00666F23" w:rsidP="00666F23">
      <w:pPr>
        <w:pStyle w:val="ListParagraph"/>
        <w:numPr>
          <w:ilvl w:val="0"/>
          <w:numId w:val="2"/>
        </w:numPr>
      </w:pPr>
      <w:r>
        <w:t>Elections</w:t>
      </w:r>
      <w:bookmarkStart w:id="0" w:name="_GoBack"/>
      <w:bookmarkEnd w:id="0"/>
    </w:p>
    <w:p w14:paraId="036378F0" w14:textId="77777777" w:rsidR="00666F23" w:rsidRDefault="00666F23" w:rsidP="00546E95"/>
    <w:sectPr w:rsidR="00666F23" w:rsidSect="00221202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C1CFE" w14:textId="77777777" w:rsidR="00EF4A88" w:rsidRDefault="00EF4A88">
      <w:r>
        <w:separator/>
      </w:r>
    </w:p>
    <w:p w14:paraId="1170DFA5" w14:textId="77777777" w:rsidR="00EF4A88" w:rsidRDefault="00EF4A88"/>
    <w:p w14:paraId="3240663B" w14:textId="77777777" w:rsidR="00EF4A88" w:rsidRDefault="00EF4A88"/>
    <w:p w14:paraId="6B9EA7A1" w14:textId="77777777" w:rsidR="00EF4A88" w:rsidRDefault="00EF4A88"/>
    <w:p w14:paraId="4091CAE7" w14:textId="77777777" w:rsidR="00EF4A88" w:rsidRDefault="00EF4A88"/>
  </w:endnote>
  <w:endnote w:type="continuationSeparator" w:id="0">
    <w:p w14:paraId="13DF1FCE" w14:textId="77777777" w:rsidR="00EF4A88" w:rsidRDefault="00EF4A88">
      <w:r>
        <w:continuationSeparator/>
      </w:r>
    </w:p>
    <w:p w14:paraId="71D3D2C3" w14:textId="77777777" w:rsidR="00EF4A88" w:rsidRDefault="00EF4A88"/>
    <w:p w14:paraId="66497421" w14:textId="77777777" w:rsidR="00EF4A88" w:rsidRDefault="00EF4A88"/>
    <w:p w14:paraId="2AF90868" w14:textId="77777777" w:rsidR="00EF4A88" w:rsidRDefault="00EF4A88"/>
    <w:p w14:paraId="2EC43F45" w14:textId="77777777" w:rsidR="00EF4A88" w:rsidRDefault="00EF4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0037B6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2E886" w14:textId="77777777" w:rsidR="00EF4A88" w:rsidRDefault="00EF4A88">
      <w:r>
        <w:separator/>
      </w:r>
    </w:p>
    <w:p w14:paraId="310F5B76" w14:textId="77777777" w:rsidR="00EF4A88" w:rsidRDefault="00EF4A88"/>
    <w:p w14:paraId="35347E3B" w14:textId="77777777" w:rsidR="00EF4A88" w:rsidRDefault="00EF4A88"/>
    <w:p w14:paraId="39DB7866" w14:textId="77777777" w:rsidR="00EF4A88" w:rsidRDefault="00EF4A88"/>
    <w:p w14:paraId="33A6A82A" w14:textId="77777777" w:rsidR="00EF4A88" w:rsidRDefault="00EF4A88"/>
  </w:footnote>
  <w:footnote w:type="continuationSeparator" w:id="0">
    <w:p w14:paraId="34CFF303" w14:textId="77777777" w:rsidR="00EF4A88" w:rsidRDefault="00EF4A88">
      <w:r>
        <w:continuationSeparator/>
      </w:r>
    </w:p>
    <w:p w14:paraId="28AA7762" w14:textId="77777777" w:rsidR="00EF4A88" w:rsidRDefault="00EF4A88"/>
    <w:p w14:paraId="2EB2B468" w14:textId="77777777" w:rsidR="00EF4A88" w:rsidRDefault="00EF4A88"/>
    <w:p w14:paraId="18BFD067" w14:textId="77777777" w:rsidR="00EF4A88" w:rsidRDefault="00EF4A88"/>
    <w:p w14:paraId="11AAB1FF" w14:textId="77777777" w:rsidR="00EF4A88" w:rsidRDefault="00EF4A8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666F23">
      <w:rPr>
        <w:noProof/>
      </w:rPr>
      <w:t>February 10, 2020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81FEC"/>
    <w:multiLevelType w:val="hybridMultilevel"/>
    <w:tmpl w:val="31E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80E91"/>
    <w:rsid w:val="00081B30"/>
    <w:rsid w:val="000D7BD8"/>
    <w:rsid w:val="000F5832"/>
    <w:rsid w:val="00115318"/>
    <w:rsid w:val="00151A34"/>
    <w:rsid w:val="00182005"/>
    <w:rsid w:val="00197A9C"/>
    <w:rsid w:val="001A0AD9"/>
    <w:rsid w:val="001A639E"/>
    <w:rsid w:val="001E16DC"/>
    <w:rsid w:val="00210F5E"/>
    <w:rsid w:val="00212A49"/>
    <w:rsid w:val="00221202"/>
    <w:rsid w:val="0025373D"/>
    <w:rsid w:val="002648C3"/>
    <w:rsid w:val="0027095D"/>
    <w:rsid w:val="00295D0D"/>
    <w:rsid w:val="002A0FB7"/>
    <w:rsid w:val="002A29D4"/>
    <w:rsid w:val="002A5815"/>
    <w:rsid w:val="002B3A4A"/>
    <w:rsid w:val="002B4E0D"/>
    <w:rsid w:val="002E5834"/>
    <w:rsid w:val="002F29AA"/>
    <w:rsid w:val="003613E8"/>
    <w:rsid w:val="003F5C99"/>
    <w:rsid w:val="0040125B"/>
    <w:rsid w:val="004B24A5"/>
    <w:rsid w:val="004F4474"/>
    <w:rsid w:val="005152A5"/>
    <w:rsid w:val="00524672"/>
    <w:rsid w:val="00546E95"/>
    <w:rsid w:val="00570AF0"/>
    <w:rsid w:val="00574018"/>
    <w:rsid w:val="005E346B"/>
    <w:rsid w:val="005F03B3"/>
    <w:rsid w:val="00666F23"/>
    <w:rsid w:val="00666F3F"/>
    <w:rsid w:val="00673E35"/>
    <w:rsid w:val="006A2426"/>
    <w:rsid w:val="006D69C4"/>
    <w:rsid w:val="006D7482"/>
    <w:rsid w:val="006F30CD"/>
    <w:rsid w:val="0076157B"/>
    <w:rsid w:val="007A401D"/>
    <w:rsid w:val="007C0DAA"/>
    <w:rsid w:val="007E364E"/>
    <w:rsid w:val="008004E1"/>
    <w:rsid w:val="00800704"/>
    <w:rsid w:val="00822717"/>
    <w:rsid w:val="008501D3"/>
    <w:rsid w:val="0088516F"/>
    <w:rsid w:val="00946AC6"/>
    <w:rsid w:val="009578BD"/>
    <w:rsid w:val="00994CA7"/>
    <w:rsid w:val="009B5DE6"/>
    <w:rsid w:val="009C020B"/>
    <w:rsid w:val="009F7392"/>
    <w:rsid w:val="00A13B3F"/>
    <w:rsid w:val="00A1635C"/>
    <w:rsid w:val="00AA43DC"/>
    <w:rsid w:val="00AB6FBB"/>
    <w:rsid w:val="00AE3E22"/>
    <w:rsid w:val="00AF034C"/>
    <w:rsid w:val="00B56E88"/>
    <w:rsid w:val="00B749CB"/>
    <w:rsid w:val="00BA3759"/>
    <w:rsid w:val="00CD7AF4"/>
    <w:rsid w:val="00CF6361"/>
    <w:rsid w:val="00D045CA"/>
    <w:rsid w:val="00D3219A"/>
    <w:rsid w:val="00D7671C"/>
    <w:rsid w:val="00D81A33"/>
    <w:rsid w:val="00D957D2"/>
    <w:rsid w:val="00DA39B5"/>
    <w:rsid w:val="00DD10BE"/>
    <w:rsid w:val="00E07840"/>
    <w:rsid w:val="00E31999"/>
    <w:rsid w:val="00E41025"/>
    <w:rsid w:val="00E443CD"/>
    <w:rsid w:val="00E668C2"/>
    <w:rsid w:val="00E82F44"/>
    <w:rsid w:val="00EE2F77"/>
    <w:rsid w:val="00EF4A88"/>
    <w:rsid w:val="00F1062B"/>
    <w:rsid w:val="00F261F9"/>
    <w:rsid w:val="00F525F4"/>
    <w:rsid w:val="00F54F04"/>
    <w:rsid w:val="00F579D7"/>
    <w:rsid w:val="00F73BAB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613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66F23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1</TotalTime>
  <Pages>1</Pages>
  <Words>27</Words>
  <Characters>156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2</cp:revision>
  <cp:lastPrinted>2016-05-04T14:48:00Z</cp:lastPrinted>
  <dcterms:created xsi:type="dcterms:W3CDTF">2020-02-10T18:36:00Z</dcterms:created>
  <dcterms:modified xsi:type="dcterms:W3CDTF">2020-02-10T18:36:00Z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