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ind w:left="0" w:firstLine="0"/>
        <w:jc w:val="left"/>
        <w:rPr>
          <w:rFonts w:ascii="Oswald" w:cs="Oswald" w:eastAsia="Oswald" w:hAnsi="Oswald"/>
          <w:sz w:val="36"/>
          <w:szCs w:val="36"/>
          <w:shd w:fill="cccccc" w:val="clear"/>
        </w:rPr>
      </w:pPr>
      <w:r w:rsidDel="00000000" w:rsidR="00000000" w:rsidRPr="00000000">
        <w:rPr>
          <w:rFonts w:ascii="Oswald" w:cs="Oswald" w:eastAsia="Oswald" w:hAnsi="Oswald"/>
          <w:sz w:val="36"/>
          <w:szCs w:val="36"/>
          <w:shd w:fill="cccccc" w:val="clear"/>
          <w:rtl w:val="0"/>
        </w:rPr>
        <w:t xml:space="preserve">What is SEL?</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985963" cy="1638300"/>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985963" cy="1638300"/>
                    </a:xfrm>
                    <a:prstGeom prst="rect"/>
                    <a:ln/>
                  </pic:spPr>
                </pic:pic>
              </a:graphicData>
            </a:graphic>
          </wp:anchor>
        </w:drawing>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ind w:left="0" w:firstLine="0"/>
        <w:jc w:val="left"/>
        <w:rPr>
          <w:sz w:val="20"/>
          <w:szCs w:val="20"/>
        </w:rPr>
      </w:pPr>
      <w:r w:rsidDel="00000000" w:rsidR="00000000" w:rsidRPr="00000000">
        <w:rPr>
          <w:rFonts w:ascii="Oswald" w:cs="Oswald" w:eastAsia="Oswald" w:hAnsi="Oswald"/>
          <w:sz w:val="36"/>
          <w:szCs w:val="36"/>
          <w:shd w:fill="cccccc" w:val="clear"/>
          <w:rtl w:val="0"/>
        </w:rPr>
        <w:t xml:space="preserve">Why do you need to know about it? </w:t>
      </w:r>
      <w:r w:rsidDel="00000000" w:rsidR="00000000" w:rsidRPr="00000000">
        <w:rPr>
          <w:rtl w:val="0"/>
        </w:rPr>
        <w:t xml:space="preserve"> </w:t>
      </w:r>
      <w:r w:rsidDel="00000000" w:rsidR="00000000" w:rsidRPr="00000000">
        <w:rPr>
          <w:sz w:val="20"/>
          <w:szCs w:val="20"/>
          <w:rtl w:val="0"/>
        </w:rPr>
        <w:t xml:space="preserve"> </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jc w:val="left"/>
        <w:rPr>
          <w:sz w:val="20"/>
          <w:szCs w:val="20"/>
        </w:rPr>
      </w:pPr>
      <w:r w:rsidDel="00000000" w:rsidR="00000000" w:rsidRPr="00000000">
        <w:rPr>
          <w:sz w:val="20"/>
          <w:szCs w:val="20"/>
          <w:rtl w:val="0"/>
        </w:rPr>
        <w:t xml:space="preserve">Social and emotional learning (SEL) is the process through which children and adults acquire and effectively apply the knowledge, attitudes, and skills necessary to understand and manage emotions, set and achieve positive goals, feel and show empathy for others, establish and maintain positive relationships, and make responsible decisions.”</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jc w:val="center"/>
        <w:rPr>
          <w:i w:val="1"/>
          <w:sz w:val="16"/>
          <w:szCs w:val="16"/>
        </w:rPr>
      </w:pPr>
      <w:r w:rsidDel="00000000" w:rsidR="00000000" w:rsidRPr="00000000">
        <w:rPr>
          <w:sz w:val="20"/>
          <w:szCs w:val="20"/>
          <w:rtl w:val="0"/>
        </w:rPr>
        <w:t xml:space="preserve"> </w:t>
      </w:r>
      <w:r w:rsidDel="00000000" w:rsidR="00000000" w:rsidRPr="00000000">
        <w:rPr>
          <w:sz w:val="16"/>
          <w:szCs w:val="16"/>
          <w:rtl w:val="0"/>
        </w:rPr>
        <w:t xml:space="preserve">– </w:t>
      </w:r>
      <w:r w:rsidDel="00000000" w:rsidR="00000000" w:rsidRPr="00000000">
        <w:rPr>
          <w:i w:val="1"/>
          <w:sz w:val="16"/>
          <w:szCs w:val="16"/>
          <w:rtl w:val="0"/>
        </w:rPr>
        <w:t xml:space="preserve">The Collaborative for Academic, Social, and Emotional Learning (CASEL)</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jc w:val="center"/>
        <w:rPr>
          <w:i w:val="1"/>
          <w:sz w:val="16"/>
          <w:szCs w:val="16"/>
        </w:rPr>
      </w:pPr>
      <w:r w:rsidDel="00000000" w:rsidR="00000000" w:rsidRPr="00000000">
        <w:rPr>
          <w:rtl w:val="0"/>
        </w:rPr>
      </w:r>
    </w:p>
    <w:p w:rsidR="00000000" w:rsidDel="00000000" w:rsidP="00000000" w:rsidRDefault="00000000" w:rsidRPr="00000000" w14:paraId="00000007">
      <w:pPr>
        <w:ind w:firstLine="720"/>
        <w:rPr>
          <w:rFonts w:ascii="Bell MT" w:cs="Bell MT" w:eastAsia="Bell MT" w:hAnsi="Bell MT"/>
        </w:rPr>
      </w:pPr>
      <w:r w:rsidDel="00000000" w:rsidR="00000000" w:rsidRPr="00000000">
        <w:rPr>
          <w:rFonts w:ascii="Bell MT" w:cs="Bell MT" w:eastAsia="Bell MT" w:hAnsi="Bell MT"/>
          <w:rtl w:val="0"/>
        </w:rPr>
        <w:t xml:space="preserve">SEL stands for </w:t>
      </w:r>
      <w:r w:rsidDel="00000000" w:rsidR="00000000" w:rsidRPr="00000000">
        <w:rPr>
          <w:rFonts w:ascii="Bell MT" w:cs="Bell MT" w:eastAsia="Bell MT" w:hAnsi="Bell MT"/>
          <w:i w:val="1"/>
          <w:rtl w:val="0"/>
        </w:rPr>
        <w:t xml:space="preserve">Social Emotional Learning</w:t>
      </w:r>
      <w:r w:rsidDel="00000000" w:rsidR="00000000" w:rsidRPr="00000000">
        <w:rPr>
          <w:rFonts w:ascii="Bell MT" w:cs="Bell MT" w:eastAsia="Bell MT" w:hAnsi="Bell MT"/>
          <w:rtl w:val="0"/>
        </w:rPr>
        <w:t xml:space="preserve">, and we believe it matters!  Talking about your child’s feelings, positive ways to communicate with them and their needs, is a vital tool in the world today. By doing so,  your child can learn to process their emotional state and well being in order to help problem solve in the future. You can find more on the subject of Social Emotional Learning on our SEL Department page </w:t>
      </w:r>
      <w:hyperlink r:id="rId7">
        <w:r w:rsidDel="00000000" w:rsidR="00000000" w:rsidRPr="00000000">
          <w:rPr>
            <w:rFonts w:ascii="Bell MT" w:cs="Bell MT" w:eastAsia="Bell MT" w:hAnsi="Bell MT"/>
            <w:color w:val="1155cc"/>
            <w:u w:val="single"/>
            <w:rtl w:val="0"/>
          </w:rPr>
          <w:t xml:space="preserve">https://www.lowell.k12.ma.us/Domain/2702</w:t>
        </w:r>
      </w:hyperlink>
      <w:r w:rsidDel="00000000" w:rsidR="00000000" w:rsidRPr="00000000">
        <w:rPr>
          <w:rFonts w:ascii="Bell MT" w:cs="Bell MT" w:eastAsia="Bell MT" w:hAnsi="Bell MT"/>
          <w:rtl w:val="0"/>
        </w:rPr>
        <w:t xml:space="preserve">.</w:t>
      </w:r>
      <w:r w:rsidDel="00000000" w:rsidR="00000000" w:rsidRPr="00000000">
        <w:rPr>
          <w:rFonts w:ascii="Bell MT" w:cs="Bell MT" w:eastAsia="Bell MT" w:hAnsi="Bell MT"/>
          <w:rtl w:val="0"/>
        </w:rPr>
        <w:t xml:space="preserve">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LPS is Launching </w:t>
      </w:r>
      <w:r w:rsidDel="00000000" w:rsidR="00000000" w:rsidRPr="00000000">
        <w:rPr>
          <w:rFonts w:ascii="EB Garamond" w:cs="EB Garamond" w:eastAsia="EB Garamond" w:hAnsi="EB Garamond"/>
          <w:b w:val="1"/>
          <w:rtl w:val="0"/>
        </w:rPr>
        <w:t xml:space="preserve">#WellnessWednesdays!</w:t>
      </w:r>
      <w:r w:rsidDel="00000000" w:rsidR="00000000" w:rsidRPr="00000000">
        <w:rPr>
          <w:rFonts w:ascii="EB Garamond" w:cs="EB Garamond" w:eastAsia="EB Garamond" w:hAnsi="EB Garamond"/>
          <w:rtl w:val="0"/>
        </w:rPr>
        <w:t xml:space="preserve"> Come learn interactively about  topics such as understanding  Covid-19 virus- how to talk to kids about it, hygiene games, importance of staying in tune with you and your child’s mental health, structure-how much do they need. Weekly topics and videos to be shared.</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jc w:val="center"/>
        <w:rPr>
          <w:sz w:val="20"/>
          <w:szCs w:val="20"/>
        </w:rPr>
      </w:pPr>
      <w:r w:rsidDel="00000000" w:rsidR="00000000" w:rsidRPr="00000000">
        <w:rPr>
          <w:sz w:val="20"/>
          <w:szCs w:val="20"/>
          <w:rtl w:val="0"/>
        </w:rPr>
        <w:t xml:space="preserve"> </w:t>
      </w:r>
    </w:p>
    <w:p w:rsidR="00000000" w:rsidDel="00000000" w:rsidP="00000000" w:rsidRDefault="00000000" w:rsidRPr="00000000" w14:paraId="0000000B">
      <w:pPr>
        <w:rPr>
          <w:rFonts w:ascii="Oswald" w:cs="Oswald" w:eastAsia="Oswald" w:hAnsi="Oswald"/>
          <w:sz w:val="28"/>
          <w:szCs w:val="28"/>
          <w:shd w:fill="cccccc" w:val="clear"/>
        </w:rPr>
      </w:pPr>
      <w:r w:rsidDel="00000000" w:rsidR="00000000" w:rsidRPr="00000000">
        <w:rPr>
          <w:rFonts w:ascii="Oswald" w:cs="Oswald" w:eastAsia="Oswald" w:hAnsi="Oswald"/>
          <w:sz w:val="28"/>
          <w:szCs w:val="28"/>
          <w:shd w:fill="cccccc" w:val="clear"/>
          <w:rtl w:val="0"/>
        </w:rPr>
        <w:t xml:space="preserve">Looking for a </w:t>
      </w:r>
      <w:r w:rsidDel="00000000" w:rsidR="00000000" w:rsidRPr="00000000">
        <w:rPr>
          <w:rFonts w:ascii="Oswald" w:cs="Oswald" w:eastAsia="Oswald" w:hAnsi="Oswald"/>
          <w:sz w:val="28"/>
          <w:szCs w:val="28"/>
          <w:u w:val="single"/>
          <w:shd w:fill="cccccc" w:val="clear"/>
          <w:rtl w:val="0"/>
        </w:rPr>
        <w:t xml:space="preserve">Daily</w:t>
      </w:r>
      <w:r w:rsidDel="00000000" w:rsidR="00000000" w:rsidRPr="00000000">
        <w:rPr>
          <w:rFonts w:ascii="Oswald" w:cs="Oswald" w:eastAsia="Oswald" w:hAnsi="Oswald"/>
          <w:sz w:val="28"/>
          <w:szCs w:val="28"/>
          <w:shd w:fill="cccccc" w:val="clear"/>
          <w:rtl w:val="0"/>
        </w:rPr>
        <w:t xml:space="preserve"> SEL Activity?     We’ve got you covered! </w:t>
      </w:r>
    </w:p>
    <w:p w:rsidR="00000000" w:rsidDel="00000000" w:rsidP="00000000" w:rsidRDefault="00000000" w:rsidRPr="00000000" w14:paraId="0000000C">
      <w:pPr>
        <w:rPr>
          <w:rFonts w:ascii="EB Garamond" w:cs="EB Garamond" w:eastAsia="EB Garamond" w:hAnsi="EB Garamond"/>
        </w:rPr>
      </w:pPr>
      <w:r w:rsidDel="00000000" w:rsidR="00000000" w:rsidRPr="00000000">
        <w:rPr>
          <w:rFonts w:ascii="EB Garamond" w:cs="EB Garamond" w:eastAsia="EB Garamond" w:hAnsi="EB Garamond"/>
          <w:rtl w:val="0"/>
        </w:rPr>
        <w:t xml:space="preserve">Practice mindfulness, staying active, and ways to  help you and your child stay  in a positive and healthy mind frame during this time.  Be on the look out for our SEL daily emails that have a quick and fun activity for you and your family to try at home.</w:t>
      </w:r>
    </w:p>
    <w:p w:rsidR="00000000" w:rsidDel="00000000" w:rsidP="00000000" w:rsidRDefault="00000000" w:rsidRPr="00000000" w14:paraId="0000000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E">
      <w:pPr>
        <w:rPr>
          <w:rFonts w:ascii="Oswald" w:cs="Oswald" w:eastAsia="Oswald" w:hAnsi="Oswald"/>
          <w:sz w:val="28"/>
          <w:szCs w:val="28"/>
          <w:shd w:fill="cccccc" w:val="clear"/>
        </w:rPr>
      </w:pPr>
      <w:r w:rsidDel="00000000" w:rsidR="00000000" w:rsidRPr="00000000">
        <w:rPr>
          <w:rFonts w:ascii="Oswald" w:cs="Oswald" w:eastAsia="Oswald" w:hAnsi="Oswald"/>
          <w:sz w:val="28"/>
          <w:szCs w:val="28"/>
          <w:shd w:fill="cccccc" w:val="clear"/>
          <w:rtl w:val="0"/>
        </w:rPr>
        <w:t xml:space="preserve">We want to make sure we reach our students... Are you getting our Connect Ed messages? </w:t>
      </w:r>
    </w:p>
    <w:p w:rsidR="00000000" w:rsidDel="00000000" w:rsidP="00000000" w:rsidRDefault="00000000" w:rsidRPr="00000000" w14:paraId="0000000F">
      <w:pPr>
        <w:rPr>
          <w:rFonts w:ascii="EB Garamond" w:cs="EB Garamond" w:eastAsia="EB Garamond" w:hAnsi="EB Garamond"/>
        </w:rPr>
      </w:pPr>
      <w:r w:rsidDel="00000000" w:rsidR="00000000" w:rsidRPr="00000000">
        <w:rPr>
          <w:rFonts w:ascii="EB Garamond" w:cs="EB Garamond" w:eastAsia="EB Garamond" w:hAnsi="EB Garamond"/>
          <w:rtl w:val="0"/>
        </w:rPr>
        <w:t xml:space="preserve">Parents/Guardians please contact the </w:t>
      </w:r>
      <w:r w:rsidDel="00000000" w:rsidR="00000000" w:rsidRPr="00000000">
        <w:rPr>
          <w:rFonts w:ascii="EB Garamond" w:cs="EB Garamond" w:eastAsia="EB Garamond" w:hAnsi="EB Garamond"/>
          <w:b w:val="1"/>
          <w:u w:val="single"/>
          <w:rtl w:val="0"/>
        </w:rPr>
        <w:t xml:space="preserve">Family Resource Center (978-674-4321) and or your child's school </w:t>
      </w:r>
      <w:r w:rsidDel="00000000" w:rsidR="00000000" w:rsidRPr="00000000">
        <w:rPr>
          <w:rFonts w:ascii="EB Garamond" w:cs="EB Garamond" w:eastAsia="EB Garamond" w:hAnsi="EB Garamond"/>
          <w:rtl w:val="0"/>
        </w:rPr>
        <w:t xml:space="preserve">if you have not updated your contact number and or email address. By doing so it will  ensure you are receiving the most up to date information. As always the Lowell Public Schools website includes many of these updates, resources and Enrichments packets located all in one place, </w:t>
      </w:r>
      <w:r w:rsidDel="00000000" w:rsidR="00000000" w:rsidRPr="00000000">
        <w:rPr>
          <w:rFonts w:ascii="EB Garamond" w:cs="EB Garamond" w:eastAsia="EB Garamond" w:hAnsi="EB Garamond"/>
          <w:sz w:val="24"/>
          <w:szCs w:val="24"/>
          <w:rtl w:val="0"/>
        </w:rPr>
        <w:t xml:space="preserve"> </w:t>
      </w:r>
      <w:hyperlink r:id="rId8">
        <w:r w:rsidDel="00000000" w:rsidR="00000000" w:rsidRPr="00000000">
          <w:rPr>
            <w:rFonts w:ascii="EB Garamond" w:cs="EB Garamond" w:eastAsia="EB Garamond" w:hAnsi="EB Garamond"/>
            <w:color w:val="1155cc"/>
            <w:sz w:val="24"/>
            <w:szCs w:val="24"/>
            <w:u w:val="single"/>
            <w:rtl w:val="0"/>
          </w:rPr>
          <w:t xml:space="preserve">lowell.k12.ma.us/homelearning</w:t>
        </w:r>
      </w:hyperlink>
      <w:r w:rsidDel="00000000" w:rsidR="00000000" w:rsidRPr="00000000">
        <w:rPr>
          <w:rFonts w:ascii="EB Garamond" w:cs="EB Garamond" w:eastAsia="EB Garamond" w:hAnsi="EB Garamond"/>
          <w:sz w:val="24"/>
          <w:szCs w:val="24"/>
          <w:rtl w:val="0"/>
        </w:rPr>
        <w:t xml:space="preserve">​.</w:t>
      </w:r>
      <w:r w:rsidDel="00000000" w:rsidR="00000000" w:rsidRPr="00000000">
        <w:rPr>
          <w:rtl w:val="0"/>
        </w:rPr>
      </w:r>
    </w:p>
    <w:p w:rsidR="00000000" w:rsidDel="00000000" w:rsidP="00000000" w:rsidRDefault="00000000" w:rsidRPr="00000000" w14:paraId="00000010">
      <w:pPr>
        <w:rPr>
          <w:rFonts w:ascii="Lobster" w:cs="Lobster" w:eastAsia="Lobster" w:hAnsi="Lobster"/>
        </w:rPr>
      </w:pPr>
      <w:r w:rsidDel="00000000" w:rsidR="00000000" w:rsidRPr="00000000">
        <w:rPr>
          <w:rtl w:val="0"/>
        </w:rPr>
      </w:r>
    </w:p>
    <w:p w:rsidR="00000000" w:rsidDel="00000000" w:rsidP="00000000" w:rsidRDefault="00000000" w:rsidRPr="00000000" w14:paraId="00000011">
      <w:pPr>
        <w:rPr>
          <w:rFonts w:ascii="Oswald" w:cs="Oswald" w:eastAsia="Oswald" w:hAnsi="Oswald"/>
          <w:sz w:val="28"/>
          <w:szCs w:val="28"/>
          <w:shd w:fill="cccccc" w:val="clear"/>
        </w:rPr>
      </w:pPr>
      <w:r w:rsidDel="00000000" w:rsidR="00000000" w:rsidRPr="00000000">
        <w:rPr>
          <w:rFonts w:ascii="Oswald" w:cs="Oswald" w:eastAsia="Oswald" w:hAnsi="Oswald"/>
          <w:sz w:val="28"/>
          <w:szCs w:val="28"/>
          <w:shd w:fill="cccccc" w:val="clear"/>
          <w:rtl w:val="0"/>
        </w:rPr>
        <w:t xml:space="preserve">Questions? Need to talk to Someone?</w:t>
      </w:r>
    </w:p>
    <w:p w:rsidR="00000000" w:rsidDel="00000000" w:rsidP="00000000" w:rsidRDefault="00000000" w:rsidRPr="00000000" w14:paraId="00000012">
      <w:pPr>
        <w:rPr>
          <w:rFonts w:ascii="Helvetica Neue" w:cs="Helvetica Neue" w:eastAsia="Helvetica Neue" w:hAnsi="Helvetica Neue"/>
          <w:b w:val="1"/>
          <w:color w:val="212121"/>
          <w:sz w:val="36"/>
          <w:szCs w:val="36"/>
          <w:highlight w:val="white"/>
        </w:rPr>
      </w:pPr>
      <w:r w:rsidDel="00000000" w:rsidR="00000000" w:rsidRPr="00000000">
        <w:rPr>
          <w:rFonts w:ascii="EB Garamond" w:cs="EB Garamond" w:eastAsia="EB Garamond" w:hAnsi="EB Garamond"/>
          <w:rtl w:val="0"/>
        </w:rPr>
        <w:t xml:space="preserve">During this time of need, Lowell Public Schools staff are making themselves available to provide assistance to you with any questions and/or concerns you may have. You may access this assistance by calling the Lowell Public Schools </w:t>
      </w:r>
      <w:r w:rsidDel="00000000" w:rsidR="00000000" w:rsidRPr="00000000">
        <w:rPr>
          <w:rFonts w:ascii="EB Garamond" w:cs="EB Garamond" w:eastAsia="EB Garamond" w:hAnsi="EB Garamond"/>
          <w:u w:val="single"/>
          <w:rtl w:val="0"/>
        </w:rPr>
        <w:t xml:space="preserve">Family Resource Center at </w:t>
      </w:r>
      <w:r w:rsidDel="00000000" w:rsidR="00000000" w:rsidRPr="00000000">
        <w:rPr>
          <w:rFonts w:ascii="EB Garamond" w:cs="EB Garamond" w:eastAsia="EB Garamond" w:hAnsi="EB Garamond"/>
          <w:b w:val="1"/>
          <w:u w:val="single"/>
          <w:rtl w:val="0"/>
        </w:rPr>
        <w:t xml:space="preserve">978 674-4321</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  It is our goal to help you connect with community programs, support hotlines, and district support staff that specialize in mental health and social emotional needs for you and your child.</w:t>
      </w:r>
      <w:r w:rsidDel="00000000" w:rsidR="00000000" w:rsidRPr="00000000">
        <w:rPr>
          <w:rtl w:val="0"/>
        </w:rPr>
      </w:r>
    </w:p>
    <w:p w:rsidR="00000000" w:rsidDel="00000000" w:rsidP="00000000" w:rsidRDefault="00000000" w:rsidRPr="00000000" w14:paraId="00000013">
      <w:pPr>
        <w:spacing w:line="240" w:lineRule="auto"/>
        <w:jc w:val="center"/>
        <w:rPr>
          <w:rFonts w:ascii="Helvetica Neue" w:cs="Helvetica Neue" w:eastAsia="Helvetica Neue" w:hAnsi="Helvetica Neue"/>
          <w:b w:val="1"/>
          <w:color w:val="212121"/>
          <w:sz w:val="36"/>
          <w:szCs w:val="3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2152650</wp:posOffset>
            </wp:positionH>
            <wp:positionV relativeFrom="paragraph">
              <wp:posOffset>180975</wp:posOffset>
            </wp:positionV>
            <wp:extent cx="1650206" cy="7334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650206" cy="733425"/>
                    </a:xfrm>
                    <a:prstGeom prst="rect"/>
                    <a:ln/>
                  </pic:spPr>
                </pic:pic>
              </a:graphicData>
            </a:graphic>
          </wp:anchor>
        </w:drawing>
      </w:r>
    </w:p>
    <w:p w:rsidR="00000000" w:rsidDel="00000000" w:rsidP="00000000" w:rsidRDefault="00000000" w:rsidRPr="00000000" w14:paraId="00000014">
      <w:pPr>
        <w:spacing w:line="240" w:lineRule="auto"/>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bster">
    <w:embedRegular w:fontKey="{00000000-0000-0000-0000-000000000000}" r:id="rId1" w:subsetted="0"/>
  </w:font>
  <w:font w:name="EB 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Helvetica Neue">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Oswald">
    <w:embedRegular w:fontKey="{00000000-0000-0000-0000-000000000000}" r:id="rId10" w:subsetted="0"/>
    <w:embedBold w:fontKey="{00000000-0000-0000-0000-000000000000}" r:id="rId11" w:subsetted="0"/>
  </w:font>
  <w:font w:name="Bell MT">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lowell.k12.ma.us/Domain/2702" TargetMode="External"/><Relationship Id="rId8" Type="http://schemas.openxmlformats.org/officeDocument/2006/relationships/hyperlink" Target="https://www.lowell.k12.ma.us/homelearn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swald-bold.ttf"/><Relationship Id="rId10" Type="http://schemas.openxmlformats.org/officeDocument/2006/relationships/font" Target="fonts/Oswald-regular.ttf"/><Relationship Id="rId13" Type="http://schemas.openxmlformats.org/officeDocument/2006/relationships/font" Target="fonts/BellMT-bold.ttf"/><Relationship Id="rId12" Type="http://schemas.openxmlformats.org/officeDocument/2006/relationships/font" Target="fonts/BellMT-regular.ttf"/><Relationship Id="rId1" Type="http://schemas.openxmlformats.org/officeDocument/2006/relationships/font" Target="fonts/Lobster-regular.ttf"/><Relationship Id="rId2" Type="http://schemas.openxmlformats.org/officeDocument/2006/relationships/font" Target="fonts/EBGaramond-regular.ttf"/><Relationship Id="rId3" Type="http://schemas.openxmlformats.org/officeDocument/2006/relationships/font" Target="fonts/EBGaramond-bold.ttf"/><Relationship Id="rId4" Type="http://schemas.openxmlformats.org/officeDocument/2006/relationships/font" Target="fonts/EBGaramond-italic.ttf"/><Relationship Id="rId9" Type="http://schemas.openxmlformats.org/officeDocument/2006/relationships/font" Target="fonts/HelveticaNeue-boldItalic.ttf"/><Relationship Id="rId15" Type="http://schemas.openxmlformats.org/officeDocument/2006/relationships/font" Target="fonts/BellMT-boldItalic.ttf"/><Relationship Id="rId14" Type="http://schemas.openxmlformats.org/officeDocument/2006/relationships/font" Target="fonts/BellMT-italic.ttf"/><Relationship Id="rId5" Type="http://schemas.openxmlformats.org/officeDocument/2006/relationships/font" Target="fonts/EBGaramond-boldItalic.ttf"/><Relationship Id="rId6" Type="http://schemas.openxmlformats.org/officeDocument/2006/relationships/font" Target="fonts/HelveticaNeue-regular.ttf"/><Relationship Id="rId7" Type="http://schemas.openxmlformats.org/officeDocument/2006/relationships/font" Target="fonts/HelveticaNeue-bold.ttf"/><Relationship Id="rId8" Type="http://schemas.openxmlformats.org/officeDocument/2006/relationships/font" Target="fonts/HelveticaNeu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