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B930" w14:textId="4BE892A4" w:rsidR="00197BF3" w:rsidRPr="00CE4A53" w:rsidRDefault="001D034E" w:rsidP="00CC61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left="0" w:firstLineChars="0" w:firstLine="0"/>
        <w:rPr>
          <w:rFonts w:ascii="Arial" w:eastAsia="Times New Roman" w:hAnsi="Arial" w:cs="Arial"/>
          <w:color w:val="000000"/>
          <w:lang w:val="es-ES"/>
        </w:rPr>
      </w:pPr>
      <w:r>
        <w:rPr>
          <w:rFonts w:ascii="Arial" w:eastAsia="Times New Roman" w:hAnsi="Arial" w:cs="Arial"/>
          <w:color w:val="000000"/>
          <w:lang w:val="es-ES"/>
        </w:rPr>
        <w:t>1</w:t>
      </w:r>
      <w:r w:rsidR="001D0842">
        <w:rPr>
          <w:rFonts w:ascii="Arial" w:eastAsia="Times New Roman" w:hAnsi="Arial" w:cs="Arial"/>
          <w:color w:val="000000"/>
          <w:lang w:val="es-ES"/>
        </w:rPr>
        <w:t>5</w:t>
      </w:r>
      <w:r>
        <w:rPr>
          <w:rFonts w:ascii="Arial" w:eastAsia="Times New Roman" w:hAnsi="Arial" w:cs="Arial"/>
          <w:color w:val="000000"/>
          <w:lang w:val="es-ES"/>
        </w:rPr>
        <w:t xml:space="preserve"> de noviembre 2023</w:t>
      </w:r>
    </w:p>
    <w:p w14:paraId="11A40AB5" w14:textId="77777777" w:rsidR="00197BF3" w:rsidRPr="0064200C" w:rsidRDefault="00197BF3" w:rsidP="00197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color w:val="000000"/>
          <w:lang w:val="es-ES"/>
        </w:rPr>
      </w:pPr>
    </w:p>
    <w:p w14:paraId="5D3B71EE" w14:textId="4160AA3A" w:rsidR="00197BF3" w:rsidRPr="0064200C" w:rsidRDefault="0064200C" w:rsidP="009B2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color w:val="000000"/>
          <w:lang w:val="es-ES"/>
        </w:rPr>
      </w:pPr>
      <w:r w:rsidRPr="00750F3D">
        <w:rPr>
          <w:rFonts w:ascii="Arial" w:eastAsia="Times New Roman" w:hAnsi="Arial" w:cs="Arial"/>
          <w:lang w:val="es-ES"/>
        </w:rPr>
        <w:t>Estimado Padre / Tutor</w:t>
      </w:r>
      <w:r w:rsidR="00197BF3" w:rsidRPr="00750F3D">
        <w:rPr>
          <w:rFonts w:ascii="Arial" w:eastAsia="Times New Roman" w:hAnsi="Arial" w:cs="Arial"/>
          <w:lang w:val="es-ES"/>
        </w:rPr>
        <w:t>:</w:t>
      </w:r>
    </w:p>
    <w:p w14:paraId="4C8EAFCC" w14:textId="77777777" w:rsidR="00197BF3" w:rsidRPr="0064200C" w:rsidRDefault="00197BF3" w:rsidP="009B2302">
      <w:pPr>
        <w:spacing w:line="264" w:lineRule="auto"/>
        <w:ind w:left="0" w:hanging="2"/>
        <w:rPr>
          <w:rFonts w:ascii="Arial" w:eastAsia="Times New Roman" w:hAnsi="Arial" w:cs="Arial"/>
          <w:lang w:val="es-ES"/>
        </w:rPr>
      </w:pPr>
    </w:p>
    <w:p w14:paraId="18FAF403" w14:textId="7D209784" w:rsidR="00197BF3" w:rsidRPr="00BB729D" w:rsidRDefault="0064200C" w:rsidP="00BB7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  <w:r w:rsidRPr="00BB729D">
        <w:rPr>
          <w:rFonts w:ascii="Arial" w:eastAsia="Times New Roman" w:hAnsi="Arial" w:cs="Arial"/>
          <w:w w:val="90"/>
          <w:lang w:val="es-ES"/>
        </w:rPr>
        <w:t>Espero que el año escolar haya comenzado exitosamente para todos ustedes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.  </w:t>
      </w:r>
      <w:r w:rsidRPr="00BB729D">
        <w:rPr>
          <w:rFonts w:ascii="Arial" w:eastAsia="Times New Roman" w:hAnsi="Arial" w:cs="Arial"/>
          <w:w w:val="90"/>
          <w:lang w:val="es-ES"/>
        </w:rPr>
        <w:t xml:space="preserve">El motive de </w:t>
      </w:r>
      <w:r w:rsidR="00B03D62" w:rsidRPr="00BB729D">
        <w:rPr>
          <w:rFonts w:ascii="Arial" w:eastAsia="Times New Roman" w:hAnsi="Arial" w:cs="Arial"/>
          <w:w w:val="90"/>
          <w:lang w:val="es-ES"/>
        </w:rPr>
        <w:t>esta</w:t>
      </w:r>
      <w:r w:rsidRPr="00BB729D">
        <w:rPr>
          <w:rFonts w:ascii="Arial" w:eastAsia="Times New Roman" w:hAnsi="Arial" w:cs="Arial"/>
          <w:w w:val="90"/>
          <w:lang w:val="es-ES"/>
        </w:rPr>
        <w:t xml:space="preserve"> carta es para informarles que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 </w:t>
      </w:r>
      <w:r w:rsidR="001D034E">
        <w:rPr>
          <w:rFonts w:ascii="Arial" w:eastAsia="Times New Roman" w:hAnsi="Arial" w:cs="Arial"/>
          <w:bCs/>
          <w:iCs/>
          <w:color w:val="000000"/>
          <w:w w:val="90"/>
          <w:lang w:val="es-ES"/>
        </w:rPr>
        <w:t>Sedgefield Elementary</w:t>
      </w:r>
      <w:r w:rsidR="00197BF3" w:rsidRPr="00BB729D">
        <w:rPr>
          <w:rFonts w:ascii="Arial" w:eastAsia="Times New Roman" w:hAnsi="Arial" w:cs="Arial"/>
          <w:color w:val="000000"/>
          <w:w w:val="90"/>
          <w:lang w:val="es-ES"/>
        </w:rPr>
        <w:t xml:space="preserve"> </w:t>
      </w:r>
      <w:r w:rsidRPr="00BB729D">
        <w:rPr>
          <w:rFonts w:ascii="Arial" w:eastAsia="Times New Roman" w:hAnsi="Arial" w:cs="Arial"/>
          <w:w w:val="90"/>
          <w:lang w:val="es-ES"/>
        </w:rPr>
        <w:t>ha sido designada por la Junta de Educación del Estado de Carolina del Norte como una escuela de Apoyo y Mejoramiento Dirigido con Enfoque Adicional (TSI-AT)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.  </w:t>
      </w:r>
      <w:r w:rsidRPr="00BB729D">
        <w:rPr>
          <w:rFonts w:ascii="Arial" w:eastAsia="Times New Roman" w:hAnsi="Arial" w:cs="Arial"/>
          <w:w w:val="90"/>
          <w:lang w:val="es-ES"/>
        </w:rPr>
        <w:t xml:space="preserve">Según la Sección 1111(d)(2) de ESSA, </w:t>
      </w:r>
      <w:r w:rsidR="00B03D62" w:rsidRPr="00BB729D">
        <w:rPr>
          <w:rFonts w:ascii="Arial" w:eastAsia="Times New Roman" w:hAnsi="Arial" w:cs="Arial"/>
          <w:w w:val="90"/>
          <w:lang w:val="es-ES"/>
        </w:rPr>
        <w:t xml:space="preserve">en Carolina del Norte </w:t>
      </w:r>
      <w:r w:rsidRPr="00BB729D">
        <w:rPr>
          <w:rFonts w:ascii="Arial" w:eastAsia="Times New Roman" w:hAnsi="Arial" w:cs="Arial"/>
          <w:w w:val="90"/>
          <w:lang w:val="es-ES"/>
        </w:rPr>
        <w:t>las escuelas se identifican TSI-AT porque uno o más de los siguientes subgrupos recibieron una calificación de desempeño igual o inferior a</w:t>
      </w:r>
      <w:r w:rsidR="00B03D62" w:rsidRPr="00BB729D">
        <w:rPr>
          <w:rFonts w:ascii="Arial" w:eastAsia="Times New Roman" w:hAnsi="Arial" w:cs="Arial"/>
          <w:w w:val="90"/>
          <w:lang w:val="es-ES"/>
        </w:rPr>
        <w:t xml:space="preserve"> </w:t>
      </w:r>
      <w:r w:rsidRPr="00BB729D">
        <w:rPr>
          <w:rFonts w:ascii="Arial" w:eastAsia="Times New Roman" w:hAnsi="Arial" w:cs="Arial"/>
          <w:w w:val="90"/>
          <w:lang w:val="es-ES"/>
        </w:rPr>
        <w:t>l</w:t>
      </w:r>
      <w:r w:rsidR="00B03D62" w:rsidRPr="00BB729D">
        <w:rPr>
          <w:rFonts w:ascii="Arial" w:eastAsia="Times New Roman" w:hAnsi="Arial" w:cs="Arial"/>
          <w:w w:val="90"/>
          <w:lang w:val="es-ES"/>
        </w:rPr>
        <w:t xml:space="preserve">a calificación </w:t>
      </w:r>
      <w:r w:rsidR="005576F0" w:rsidRPr="00BB729D">
        <w:rPr>
          <w:rFonts w:ascii="Arial" w:eastAsia="Times New Roman" w:hAnsi="Arial" w:cs="Arial"/>
          <w:w w:val="90"/>
          <w:lang w:val="es-ES"/>
        </w:rPr>
        <w:t>más</w:t>
      </w:r>
      <w:r w:rsidR="00B03D62" w:rsidRPr="00BB729D">
        <w:rPr>
          <w:rFonts w:ascii="Arial" w:eastAsia="Times New Roman" w:hAnsi="Arial" w:cs="Arial"/>
          <w:w w:val="90"/>
          <w:lang w:val="es-ES"/>
        </w:rPr>
        <w:t xml:space="preserve"> alta identificada </w:t>
      </w:r>
      <w:r w:rsidR="005576F0" w:rsidRPr="00BB729D">
        <w:rPr>
          <w:rFonts w:ascii="Arial" w:eastAsia="Times New Roman" w:hAnsi="Arial" w:cs="Arial"/>
          <w:w w:val="90"/>
          <w:lang w:val="es-ES"/>
        </w:rPr>
        <w:t xml:space="preserve">durante el año escolar del </w:t>
      </w:r>
      <w:r w:rsidRPr="00BB729D">
        <w:rPr>
          <w:rFonts w:ascii="Arial" w:eastAsia="Times New Roman" w:hAnsi="Arial" w:cs="Arial"/>
          <w:w w:val="90"/>
          <w:lang w:val="es-ES"/>
        </w:rPr>
        <w:t>grupo de todos los estudiantes de la escuela CSI-LP; y está en la lista ETI-CU para el subgrupo o subgrupos del año anterior.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 </w:t>
      </w:r>
      <w:r w:rsidR="005576F0" w:rsidRPr="00BB729D">
        <w:rPr>
          <w:rFonts w:ascii="Arial" w:eastAsia="Times New Roman" w:hAnsi="Arial" w:cs="Arial"/>
          <w:w w:val="90"/>
          <w:lang w:val="es-ES"/>
        </w:rPr>
        <w:t>Se proporcionan puntuaciones de desempeño de subgrupos para los siguientes subgrupos: (1) estudiantes con discapacidades, (2) económicamente desfavorecidos, (3) negros, (4) blancos, (5) hispanos, (6) asiáticos e isleños del Pacífico, (7) múltiples -raciales y (8) estudiantes de inglés.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 </w:t>
      </w:r>
      <w:r w:rsidR="005576F0" w:rsidRPr="00BB729D">
        <w:rPr>
          <w:rFonts w:ascii="Arial" w:eastAsia="Times New Roman" w:hAnsi="Arial" w:cs="Arial"/>
          <w:w w:val="90"/>
          <w:lang w:val="es-ES"/>
        </w:rPr>
        <w:t>Esta carta es para notificar a nuestros padres y tutores de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 </w:t>
      </w:r>
      <w:r w:rsidR="00E05894">
        <w:rPr>
          <w:rFonts w:ascii="Arial" w:eastAsia="Times New Roman" w:hAnsi="Arial" w:cs="Arial"/>
          <w:bCs/>
          <w:iCs/>
          <w:color w:val="000000"/>
          <w:w w:val="90"/>
          <w:lang w:val="es-ES"/>
        </w:rPr>
        <w:t>Sedgefield Elementary</w:t>
      </w:r>
      <w:r w:rsidR="00197BF3" w:rsidRPr="00BB729D">
        <w:rPr>
          <w:rFonts w:ascii="Arial" w:eastAsia="Times New Roman" w:hAnsi="Arial" w:cs="Arial"/>
          <w:color w:val="000000"/>
          <w:w w:val="90"/>
          <w:lang w:val="es-ES"/>
        </w:rPr>
        <w:t xml:space="preserve"> </w:t>
      </w:r>
      <w:r w:rsidR="005576F0" w:rsidRPr="00BB729D">
        <w:rPr>
          <w:rFonts w:ascii="Arial" w:eastAsia="Times New Roman" w:hAnsi="Arial" w:cs="Arial"/>
          <w:w w:val="90"/>
          <w:lang w:val="es-ES"/>
        </w:rPr>
        <w:t>sobre las intenciones de la escuela de mejorar los resultados educativos de los subgrupos de estudiantes de bajo rendimiento y cerrar las brechas de rendimiento académico para todos los estudiantes</w:t>
      </w:r>
      <w:r w:rsidR="00197BF3" w:rsidRPr="00BB729D">
        <w:rPr>
          <w:rFonts w:ascii="Arial" w:eastAsia="Times New Roman" w:hAnsi="Arial" w:cs="Arial"/>
          <w:w w:val="90"/>
          <w:lang w:val="es-ES"/>
        </w:rPr>
        <w:t>.</w:t>
      </w:r>
    </w:p>
    <w:p w14:paraId="6E6FD4D4" w14:textId="77777777" w:rsidR="00197BF3" w:rsidRPr="005576F0" w:rsidRDefault="00197BF3" w:rsidP="009B2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lang w:val="es-ES"/>
        </w:rPr>
      </w:pPr>
    </w:p>
    <w:p w14:paraId="5344BCA1" w14:textId="0B9AE194" w:rsidR="00197BF3" w:rsidRDefault="00BB729D" w:rsidP="00643F5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Arial" w:eastAsia="Times New Roman" w:hAnsi="Arial" w:cs="Arial"/>
          <w:b/>
          <w:i/>
        </w:rPr>
      </w:pPr>
      <w:r w:rsidRPr="00643F50">
        <w:rPr>
          <w:rFonts w:ascii="Arial" w:eastAsia="Times New Roman" w:hAnsi="Arial" w:cs="Arial"/>
          <w:color w:val="000000"/>
          <w:lang w:val="es-ES"/>
        </w:rPr>
        <w:t>Como escuela TSI-AT (ATSI)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, </w:t>
      </w:r>
      <w:r w:rsidR="00E05894">
        <w:rPr>
          <w:rFonts w:ascii="Arial" w:eastAsia="Times New Roman" w:hAnsi="Arial" w:cs="Arial"/>
          <w:bCs/>
          <w:color w:val="000000"/>
          <w:lang w:val="es-ES"/>
        </w:rPr>
        <w:t>Sedgefield Elementary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 </w:t>
      </w:r>
      <w:r w:rsidRPr="00643F50">
        <w:rPr>
          <w:rFonts w:ascii="Arial" w:eastAsia="Times New Roman" w:hAnsi="Arial" w:cs="Arial"/>
          <w:color w:val="000000"/>
          <w:lang w:val="es-ES"/>
        </w:rPr>
        <w:t>se requiere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 </w:t>
      </w:r>
      <w:r w:rsidRPr="00643F50">
        <w:rPr>
          <w:rFonts w:ascii="Arial" w:eastAsia="Times New Roman" w:hAnsi="Arial" w:cs="Arial"/>
          <w:color w:val="000000"/>
          <w:lang w:val="es-ES"/>
        </w:rPr>
        <w:t xml:space="preserve">desarrollar un plan de </w:t>
      </w:r>
      <w:r w:rsidR="00643F50" w:rsidRPr="00643F50">
        <w:rPr>
          <w:rFonts w:ascii="Times New Roman" w:hAnsi="Times New Roman"/>
          <w:lang w:val="es-ES"/>
        </w:rPr>
        <w:t>Apoyo y Mejoramiento Dirigido con Enfoque Adicional</w:t>
      </w:r>
      <w:r w:rsidR="00197BF3" w:rsidRPr="00643F50">
        <w:rPr>
          <w:rFonts w:ascii="Arial" w:eastAsia="Times New Roman" w:hAnsi="Arial" w:cs="Arial"/>
          <w:lang w:val="es-ES"/>
        </w:rPr>
        <w:t xml:space="preserve"> (</w:t>
      </w:r>
      <w:r w:rsidR="00643F50" w:rsidRPr="00643F50">
        <w:rPr>
          <w:rFonts w:ascii="Arial" w:eastAsia="Times New Roman" w:hAnsi="Arial" w:cs="Arial"/>
          <w:lang w:val="es-ES"/>
        </w:rPr>
        <w:t xml:space="preserve">ATSI) </w:t>
      </w:r>
      <w:r w:rsidR="00643F50" w:rsidRPr="00643F50">
        <w:rPr>
          <w:rFonts w:ascii="Arial" w:eastAsia="Times New Roman" w:hAnsi="Arial" w:cs="Arial"/>
          <w:color w:val="000000"/>
          <w:lang w:val="es-ES"/>
        </w:rPr>
        <w:t>que aborde específicamente cómo la escuela mejorará los resultados de los subgrupos de bajo rendimiento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. </w:t>
      </w:r>
      <w:r w:rsidR="00643F50" w:rsidRPr="00A51AD6">
        <w:rPr>
          <w:rFonts w:ascii="Arial" w:eastAsia="Times New Roman" w:hAnsi="Arial" w:cs="Arial"/>
          <w:color w:val="000000"/>
          <w:lang w:val="es-ES"/>
        </w:rPr>
        <w:t>El plan también incluirá cómo nuestro distrito nos apoyará y monitoreará el progreso de nuestra escuela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 </w:t>
      </w:r>
      <w:r w:rsidR="00E05894">
        <w:rPr>
          <w:rFonts w:ascii="Arial" w:eastAsia="Times New Roman" w:hAnsi="Arial" w:cs="Arial"/>
          <w:bCs/>
          <w:color w:val="000000"/>
          <w:lang w:val="es-ES"/>
        </w:rPr>
        <w:t>Sedge</w:t>
      </w:r>
      <w:r w:rsidR="00410062">
        <w:rPr>
          <w:rFonts w:ascii="Arial" w:eastAsia="Times New Roman" w:hAnsi="Arial" w:cs="Arial"/>
          <w:bCs/>
          <w:color w:val="000000"/>
          <w:lang w:val="es-ES"/>
        </w:rPr>
        <w:t>field.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 </w:t>
      </w:r>
      <w:r w:rsidR="00643F50" w:rsidRPr="00643F50">
        <w:rPr>
          <w:rFonts w:ascii="Arial" w:eastAsia="Times New Roman" w:hAnsi="Arial" w:cs="Arial"/>
          <w:color w:val="000000"/>
        </w:rPr>
        <w:t xml:space="preserve">El plan ATSI </w:t>
      </w:r>
      <w:proofErr w:type="spellStart"/>
      <w:r w:rsidR="00643F50" w:rsidRPr="00643F50">
        <w:rPr>
          <w:rFonts w:ascii="Arial" w:eastAsia="Times New Roman" w:hAnsi="Arial" w:cs="Arial"/>
          <w:color w:val="000000"/>
        </w:rPr>
        <w:t>abordará</w:t>
      </w:r>
      <w:proofErr w:type="spellEnd"/>
      <w:r w:rsidR="00643F50" w:rsidRPr="00643F50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="00643F50" w:rsidRPr="00643F50">
        <w:rPr>
          <w:rFonts w:ascii="Arial" w:eastAsia="Times New Roman" w:hAnsi="Arial" w:cs="Arial"/>
          <w:color w:val="000000"/>
        </w:rPr>
        <w:t>siguientes</w:t>
      </w:r>
      <w:proofErr w:type="spellEnd"/>
      <w:r w:rsidR="00643F50" w:rsidRPr="00643F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43F50" w:rsidRPr="00643F50">
        <w:rPr>
          <w:rFonts w:ascii="Arial" w:eastAsia="Times New Roman" w:hAnsi="Arial" w:cs="Arial"/>
          <w:color w:val="000000"/>
        </w:rPr>
        <w:t>áreas</w:t>
      </w:r>
      <w:proofErr w:type="spellEnd"/>
      <w:r w:rsidR="00197BF3" w:rsidRPr="00197BF3">
        <w:rPr>
          <w:rFonts w:ascii="Arial" w:eastAsia="Times New Roman" w:hAnsi="Arial" w:cs="Arial"/>
          <w:color w:val="000000"/>
        </w:rPr>
        <w:t xml:space="preserve"> </w:t>
      </w:r>
      <w:r w:rsidR="00197BF3" w:rsidRPr="00197BF3">
        <w:rPr>
          <w:rFonts w:ascii="Arial" w:eastAsia="Times New Roman" w:hAnsi="Arial" w:cs="Arial"/>
          <w:b/>
          <w:i/>
        </w:rPr>
        <w:t>(select applicable areas and remove the remaining areas)</w:t>
      </w:r>
      <w:r w:rsidR="00643F50">
        <w:rPr>
          <w:rFonts w:ascii="Arial" w:eastAsia="Times New Roman" w:hAnsi="Arial" w:cs="Arial"/>
          <w:b/>
          <w:i/>
        </w:rPr>
        <w:t>:</w:t>
      </w:r>
    </w:p>
    <w:p w14:paraId="148BE97D" w14:textId="77777777" w:rsidR="00643F50" w:rsidRPr="00197BF3" w:rsidRDefault="00643F50" w:rsidP="00643F5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40"/>
      </w:tblGrid>
      <w:tr w:rsidR="00441114" w:rsidRPr="00A51AD6" w14:paraId="7112B184" w14:textId="77777777" w:rsidTr="00441114">
        <w:tc>
          <w:tcPr>
            <w:tcW w:w="6840" w:type="dxa"/>
            <w:vAlign w:val="center"/>
          </w:tcPr>
          <w:p w14:paraId="59FA4415" w14:textId="7DCE632E" w:rsidR="00441114" w:rsidRPr="004E1836" w:rsidRDefault="004E183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0" w:name="_Hlk531248230"/>
            <w:r w:rsidRPr="00750F3D">
              <w:rPr>
                <w:rFonts w:ascii="Arial" w:eastAsia="Times New Roman" w:hAnsi="Arial" w:cs="Arial"/>
                <w:lang w:val="es-ES"/>
              </w:rPr>
              <w:t>Gestión del Salón de Clases</w:t>
            </w:r>
            <w:bookmarkEnd w:id="0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A51AD6" w14:paraId="5DE857BF" w14:textId="77777777" w:rsidTr="00441114">
        <w:tc>
          <w:tcPr>
            <w:tcW w:w="6840" w:type="dxa"/>
            <w:vAlign w:val="center"/>
          </w:tcPr>
          <w:p w14:paraId="77644CEF" w14:textId="419A8A01" w:rsidR="00441114" w:rsidRPr="004E1836" w:rsidRDefault="004E183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1" w:name="_Hlk531248244"/>
            <w:r w:rsidRPr="00750F3D">
              <w:rPr>
                <w:rFonts w:ascii="Arial" w:eastAsia="Times New Roman" w:hAnsi="Arial" w:cs="Arial"/>
                <w:lang w:val="es-ES"/>
              </w:rPr>
              <w:t>Alineamiento de los Estándares Educativos</w:t>
            </w:r>
            <w:bookmarkEnd w:id="1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A51AD6" w14:paraId="3747450B" w14:textId="77777777" w:rsidTr="00441114">
        <w:tc>
          <w:tcPr>
            <w:tcW w:w="6840" w:type="dxa"/>
            <w:vAlign w:val="center"/>
          </w:tcPr>
          <w:p w14:paraId="4EEEB94B" w14:textId="1E3B60DB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2" w:name="_Hlk531248328"/>
            <w:r w:rsidRPr="00750F3D">
              <w:rPr>
                <w:rFonts w:ascii="Arial" w:eastAsia="Times New Roman" w:hAnsi="Arial" w:cs="Arial"/>
                <w:lang w:val="es-ES"/>
              </w:rPr>
              <w:t>Comunidades Profesionales de Aprendizaje</w:t>
            </w:r>
            <w:bookmarkEnd w:id="2"/>
            <w:r w:rsidRPr="00750F3D">
              <w:rPr>
                <w:rFonts w:ascii="Arial" w:eastAsia="Times New Roman" w:hAnsi="Arial" w:cs="Arial"/>
                <w:lang w:val="es-ES"/>
              </w:rPr>
              <w:t xml:space="preserve"> (</w:t>
            </w:r>
            <w:proofErr w:type="spellStart"/>
            <w:r w:rsidRPr="00750F3D">
              <w:rPr>
                <w:rFonts w:ascii="Arial" w:eastAsia="Times New Roman" w:hAnsi="Arial" w:cs="Arial"/>
                <w:lang w:val="es-ES"/>
              </w:rPr>
              <w:t>PLCs</w:t>
            </w:r>
            <w:proofErr w:type="spellEnd"/>
            <w:r w:rsidRPr="00750F3D">
              <w:rPr>
                <w:rFonts w:ascii="Arial" w:eastAsia="Times New Roman" w:hAnsi="Arial" w:cs="Arial"/>
                <w:lang w:val="es-ES"/>
              </w:rPr>
              <w:t>).</w:t>
            </w:r>
          </w:p>
        </w:tc>
      </w:tr>
      <w:tr w:rsidR="00441114" w:rsidRPr="001566DD" w14:paraId="261F74F9" w14:textId="77777777" w:rsidTr="00441114">
        <w:tc>
          <w:tcPr>
            <w:tcW w:w="6840" w:type="dxa"/>
            <w:vAlign w:val="center"/>
          </w:tcPr>
          <w:p w14:paraId="148AA66E" w14:textId="264AE7C3" w:rsidR="00441114" w:rsidRPr="00441114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</w:rPr>
            </w:pPr>
            <w:bookmarkStart w:id="3" w:name="_Hlk531248343"/>
            <w:r w:rsidRPr="00410062">
              <w:rPr>
                <w:rFonts w:ascii="Arial" w:eastAsia="Times New Roman" w:hAnsi="Arial" w:cs="Arial"/>
                <w:lang w:val="es-ES"/>
              </w:rPr>
              <w:t>Liderazgo Educativo</w:t>
            </w:r>
            <w:bookmarkEnd w:id="3"/>
            <w:r w:rsidRPr="00410062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A51AD6" w14:paraId="5D6AC7E0" w14:textId="77777777" w:rsidTr="00441114">
        <w:tc>
          <w:tcPr>
            <w:tcW w:w="6840" w:type="dxa"/>
            <w:vAlign w:val="center"/>
          </w:tcPr>
          <w:p w14:paraId="1DA4FC2B" w14:textId="2F98EFCF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r w:rsidRPr="00750F3D">
              <w:rPr>
                <w:rFonts w:ascii="Arial" w:eastAsia="Times New Roman" w:hAnsi="Arial" w:cs="Arial"/>
                <w:lang w:val="es-ES"/>
              </w:rPr>
              <w:t xml:space="preserve">Reclutamiento y Retención de Maestros </w:t>
            </w:r>
            <w:bookmarkStart w:id="4" w:name="_Hlk531248358"/>
            <w:r w:rsidRPr="00750F3D">
              <w:rPr>
                <w:rFonts w:ascii="Arial" w:eastAsia="Times New Roman" w:hAnsi="Arial" w:cs="Arial"/>
                <w:lang w:val="es-ES"/>
              </w:rPr>
              <w:t>Eficaces</w:t>
            </w:r>
            <w:bookmarkEnd w:id="4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A51AD6" w14:paraId="11D876BC" w14:textId="77777777" w:rsidTr="00441114">
        <w:tc>
          <w:tcPr>
            <w:tcW w:w="6840" w:type="dxa"/>
            <w:vAlign w:val="center"/>
          </w:tcPr>
          <w:p w14:paraId="059DCD45" w14:textId="22446BB1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r w:rsidRPr="00750F3D">
              <w:rPr>
                <w:rFonts w:ascii="Arial" w:eastAsia="Times New Roman" w:hAnsi="Arial" w:cs="Arial"/>
                <w:lang w:val="es-ES"/>
              </w:rPr>
              <w:t>Soporte para las Transiciones de grado a grado.</w:t>
            </w:r>
          </w:p>
        </w:tc>
      </w:tr>
      <w:tr w:rsidR="00441114" w:rsidRPr="00A51AD6" w14:paraId="11C3D2A5" w14:textId="77777777" w:rsidTr="00441114">
        <w:tc>
          <w:tcPr>
            <w:tcW w:w="6840" w:type="dxa"/>
            <w:vAlign w:val="center"/>
          </w:tcPr>
          <w:p w14:paraId="649DB8B5" w14:textId="3657A30F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5" w:name="_Hlk531248384"/>
            <w:r w:rsidRPr="00750F3D">
              <w:rPr>
                <w:rFonts w:ascii="Arial" w:eastAsia="Times New Roman" w:hAnsi="Arial" w:cs="Arial"/>
                <w:lang w:val="es-ES"/>
              </w:rPr>
              <w:t>Implementación de un Sistema Gradual Educativo</w:t>
            </w:r>
            <w:bookmarkEnd w:id="5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A51AD6" w14:paraId="39337669" w14:textId="77777777" w:rsidTr="00441114">
        <w:tc>
          <w:tcPr>
            <w:tcW w:w="6840" w:type="dxa"/>
            <w:vAlign w:val="center"/>
          </w:tcPr>
          <w:p w14:paraId="3A931FB0" w14:textId="4AF4E245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6" w:name="_Hlk531248397"/>
            <w:r w:rsidRPr="00750F3D">
              <w:rPr>
                <w:rFonts w:ascii="Arial" w:eastAsia="Times New Roman" w:hAnsi="Arial" w:cs="Arial"/>
                <w:lang w:val="es-ES"/>
              </w:rPr>
              <w:t>Toma de Decisiones Fundamentadas en los Datos</w:t>
            </w:r>
            <w:bookmarkEnd w:id="6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1566DD" w14:paraId="41588241" w14:textId="77777777" w:rsidTr="00441114">
        <w:tc>
          <w:tcPr>
            <w:tcW w:w="6840" w:type="dxa"/>
            <w:vAlign w:val="center"/>
          </w:tcPr>
          <w:p w14:paraId="2078476A" w14:textId="7FB5F34E" w:rsidR="00441114" w:rsidRPr="00441114" w:rsidRDefault="00980A56" w:rsidP="00441114">
            <w:pPr>
              <w:pStyle w:val="ListParagraph"/>
              <w:numPr>
                <w:ilvl w:val="0"/>
                <w:numId w:val="27"/>
              </w:numPr>
              <w:spacing w:line="264" w:lineRule="auto"/>
              <w:ind w:leftChars="0" w:firstLineChars="0"/>
              <w:rPr>
                <w:rFonts w:ascii="Arial" w:eastAsia="Times New Roman" w:hAnsi="Arial" w:cs="Arial"/>
              </w:rPr>
            </w:pPr>
            <w:bookmarkStart w:id="7" w:name="_Hlk531248412"/>
            <w:r w:rsidRPr="00980A56">
              <w:rPr>
                <w:rFonts w:ascii="Arial" w:eastAsia="Times New Roman" w:hAnsi="Arial" w:cs="Arial"/>
              </w:rPr>
              <w:t>Servicios de Apoyo Estudiantil</w:t>
            </w:r>
            <w:bookmarkEnd w:id="7"/>
            <w:r w:rsidRPr="00980A56">
              <w:rPr>
                <w:rFonts w:ascii="Arial" w:eastAsia="Times New Roman" w:hAnsi="Arial" w:cs="Arial"/>
              </w:rPr>
              <w:t>.</w:t>
            </w:r>
          </w:p>
        </w:tc>
      </w:tr>
      <w:tr w:rsidR="00441114" w:rsidRPr="001566DD" w14:paraId="20BB1AA1" w14:textId="77777777" w:rsidTr="00441114">
        <w:tc>
          <w:tcPr>
            <w:tcW w:w="6840" w:type="dxa"/>
            <w:vAlign w:val="center"/>
          </w:tcPr>
          <w:p w14:paraId="6DF6662F" w14:textId="10F5955F" w:rsidR="00441114" w:rsidRPr="00441114" w:rsidRDefault="00980A56" w:rsidP="00441114">
            <w:pPr>
              <w:pStyle w:val="ListParagraph"/>
              <w:numPr>
                <w:ilvl w:val="0"/>
                <w:numId w:val="27"/>
              </w:numPr>
              <w:spacing w:line="264" w:lineRule="auto"/>
              <w:ind w:leftChars="0" w:firstLineChars="0"/>
              <w:rPr>
                <w:rFonts w:ascii="Arial" w:eastAsia="Times New Roman" w:hAnsi="Arial" w:cs="Arial"/>
              </w:rPr>
            </w:pPr>
            <w:proofErr w:type="spellStart"/>
            <w:r w:rsidRPr="00980A56">
              <w:rPr>
                <w:rFonts w:ascii="Arial" w:eastAsia="Times New Roman" w:hAnsi="Arial" w:cs="Arial"/>
              </w:rPr>
              <w:t>Participación</w:t>
            </w:r>
            <w:proofErr w:type="spellEnd"/>
            <w:r w:rsidRPr="00980A56">
              <w:rPr>
                <w:rFonts w:ascii="Arial" w:eastAsia="Times New Roman" w:hAnsi="Arial" w:cs="Arial"/>
              </w:rPr>
              <w:t xml:space="preserve"> Familiar y </w:t>
            </w:r>
            <w:proofErr w:type="spellStart"/>
            <w:r w:rsidRPr="00980A56">
              <w:rPr>
                <w:rFonts w:ascii="Arial" w:eastAsia="Times New Roman" w:hAnsi="Arial" w:cs="Arial"/>
              </w:rPr>
              <w:t>Comunitaria</w:t>
            </w:r>
            <w:proofErr w:type="spellEnd"/>
            <w:r w:rsidRPr="00980A56">
              <w:rPr>
                <w:rFonts w:ascii="Arial" w:eastAsia="Times New Roman" w:hAnsi="Arial" w:cs="Arial"/>
              </w:rPr>
              <w:t>.</w:t>
            </w:r>
          </w:p>
        </w:tc>
      </w:tr>
    </w:tbl>
    <w:p w14:paraId="44F94836" w14:textId="77777777" w:rsidR="001566DD" w:rsidRDefault="001566DD" w:rsidP="001566DD">
      <w:pPr>
        <w:spacing w:line="264" w:lineRule="auto"/>
        <w:ind w:leftChars="0" w:left="0" w:firstLineChars="0" w:firstLine="0"/>
        <w:rPr>
          <w:rFonts w:ascii="Arial" w:eastAsia="Times New Roman" w:hAnsi="Arial" w:cs="Arial"/>
          <w:color w:val="000000"/>
        </w:rPr>
      </w:pPr>
    </w:p>
    <w:p w14:paraId="2A542286" w14:textId="3CA65495" w:rsidR="00197BF3" w:rsidRPr="00412DF4" w:rsidRDefault="00412DF4" w:rsidP="00412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  <w:r w:rsidRPr="00412DF4">
        <w:rPr>
          <w:rFonts w:ascii="Arial" w:eastAsia="Times New Roman" w:hAnsi="Arial" w:cs="Arial"/>
          <w:w w:val="90"/>
          <w:lang w:val="es-ES"/>
        </w:rPr>
        <w:t>Hemos establecido los siguientes objetivos en</w:t>
      </w:r>
      <w:r w:rsidR="00197BF3" w:rsidRPr="00412DF4">
        <w:rPr>
          <w:rFonts w:ascii="Arial" w:hAnsi="Arial" w:cs="Arial"/>
          <w:b/>
          <w:i/>
          <w:w w:val="90"/>
          <w:lang w:val="es-ES"/>
        </w:rPr>
        <w:t xml:space="preserve"> </w:t>
      </w:r>
      <w:r w:rsidR="0005498C">
        <w:rPr>
          <w:rFonts w:ascii="Arial" w:eastAsia="Times New Roman" w:hAnsi="Arial" w:cs="Arial"/>
          <w:bCs/>
          <w:iCs/>
          <w:color w:val="000000"/>
          <w:w w:val="90"/>
          <w:lang w:val="es-ES"/>
        </w:rPr>
        <w:t>Sedgefield Elementary</w:t>
      </w:r>
      <w:r w:rsidR="00197BF3" w:rsidRPr="00410062">
        <w:rPr>
          <w:rFonts w:ascii="Arial" w:eastAsia="Times New Roman" w:hAnsi="Arial" w:cs="Arial"/>
          <w:bCs/>
          <w:iCs/>
          <w:color w:val="000000"/>
          <w:w w:val="90"/>
          <w:lang w:val="es-ES"/>
        </w:rPr>
        <w:t xml:space="preserve"> </w:t>
      </w:r>
      <w:r w:rsidRPr="00410062">
        <w:rPr>
          <w:rFonts w:ascii="Times New Roman" w:hAnsi="Times New Roman"/>
          <w:bCs/>
          <w:iCs/>
          <w:w w:val="90"/>
          <w:lang w:val="es-ES"/>
        </w:rPr>
        <w:t>para</w:t>
      </w:r>
      <w:r w:rsidRPr="00412DF4">
        <w:rPr>
          <w:rFonts w:ascii="Times New Roman" w:hAnsi="Times New Roman"/>
          <w:w w:val="90"/>
          <w:lang w:val="es-ES"/>
        </w:rPr>
        <w:t xml:space="preserve"> este año</w:t>
      </w:r>
      <w:r w:rsidR="00197BF3" w:rsidRPr="00412DF4">
        <w:rPr>
          <w:rFonts w:ascii="Arial" w:eastAsia="Times New Roman" w:hAnsi="Arial" w:cs="Arial"/>
          <w:w w:val="90"/>
          <w:lang w:val="es-ES"/>
        </w:rPr>
        <w:t>:</w:t>
      </w:r>
    </w:p>
    <w:p w14:paraId="1D17A0B6" w14:textId="77777777" w:rsidR="000B6EAB" w:rsidRDefault="00F24A39" w:rsidP="00F24A39">
      <w:pPr>
        <w:spacing w:line="264" w:lineRule="auto"/>
        <w:ind w:leftChars="0" w:left="288" w:firstLineChars="0" w:firstLine="0"/>
        <w:jc w:val="both"/>
        <w:rPr>
          <w:rFonts w:ascii="Arial" w:hAnsi="Arial" w:cs="Arial"/>
          <w:w w:val="90"/>
        </w:rPr>
      </w:pPr>
      <w:r w:rsidRPr="00F24A39">
        <w:rPr>
          <w:rFonts w:ascii="Arial" w:hAnsi="Arial" w:cs="Arial"/>
          <w:w w:val="90"/>
        </w:rPr>
        <w:t xml:space="preserve">• Para </w:t>
      </w:r>
      <w:proofErr w:type="spellStart"/>
      <w:r w:rsidRPr="00F24A39">
        <w:rPr>
          <w:rFonts w:ascii="Arial" w:hAnsi="Arial" w:cs="Arial"/>
          <w:w w:val="90"/>
        </w:rPr>
        <w:t>el</w:t>
      </w:r>
      <w:proofErr w:type="spellEnd"/>
      <w:r w:rsidRPr="00F24A39">
        <w:rPr>
          <w:rFonts w:ascii="Arial" w:hAnsi="Arial" w:cs="Arial"/>
          <w:w w:val="90"/>
        </w:rPr>
        <w:t xml:space="preserve"> 30 de </w:t>
      </w:r>
      <w:proofErr w:type="spellStart"/>
      <w:r w:rsidRPr="00F24A39">
        <w:rPr>
          <w:rFonts w:ascii="Arial" w:hAnsi="Arial" w:cs="Arial"/>
          <w:w w:val="90"/>
        </w:rPr>
        <w:t>junio</w:t>
      </w:r>
      <w:proofErr w:type="spellEnd"/>
      <w:r w:rsidRPr="00F24A39">
        <w:rPr>
          <w:rFonts w:ascii="Arial" w:hAnsi="Arial" w:cs="Arial"/>
          <w:w w:val="90"/>
        </w:rPr>
        <w:t xml:space="preserve"> de 2024, la Primaria Sedgefield </w:t>
      </w:r>
      <w:proofErr w:type="spellStart"/>
      <w:r w:rsidRPr="00F24A39">
        <w:rPr>
          <w:rFonts w:ascii="Arial" w:hAnsi="Arial" w:cs="Arial"/>
          <w:w w:val="90"/>
        </w:rPr>
        <w:t>aumentará</w:t>
      </w:r>
      <w:proofErr w:type="spellEnd"/>
      <w:r w:rsidRPr="00F24A39">
        <w:rPr>
          <w:rFonts w:ascii="Arial" w:hAnsi="Arial" w:cs="Arial"/>
          <w:w w:val="90"/>
        </w:rPr>
        <w:t xml:space="preserve"> </w:t>
      </w:r>
      <w:proofErr w:type="spellStart"/>
      <w:r w:rsidRPr="00F24A39">
        <w:rPr>
          <w:rFonts w:ascii="Arial" w:hAnsi="Arial" w:cs="Arial"/>
          <w:w w:val="90"/>
        </w:rPr>
        <w:t>su</w:t>
      </w:r>
      <w:proofErr w:type="spellEnd"/>
      <w:r w:rsidRPr="00F24A39">
        <w:rPr>
          <w:rFonts w:ascii="Arial" w:hAnsi="Arial" w:cs="Arial"/>
          <w:w w:val="90"/>
        </w:rPr>
        <w:t xml:space="preserve"> </w:t>
      </w:r>
      <w:proofErr w:type="spellStart"/>
      <w:r w:rsidRPr="00F24A39">
        <w:rPr>
          <w:rFonts w:ascii="Arial" w:hAnsi="Arial" w:cs="Arial"/>
          <w:w w:val="90"/>
        </w:rPr>
        <w:t>Rendimiento</w:t>
      </w:r>
      <w:proofErr w:type="spellEnd"/>
      <w:r w:rsidRPr="00F24A39">
        <w:rPr>
          <w:rFonts w:ascii="Arial" w:hAnsi="Arial" w:cs="Arial"/>
          <w:w w:val="90"/>
        </w:rPr>
        <w:t xml:space="preserve"> </w:t>
      </w:r>
      <w:proofErr w:type="spellStart"/>
      <w:r w:rsidRPr="00F24A39">
        <w:rPr>
          <w:rFonts w:ascii="Arial" w:hAnsi="Arial" w:cs="Arial"/>
          <w:w w:val="90"/>
        </w:rPr>
        <w:t>Compuesto</w:t>
      </w:r>
      <w:proofErr w:type="spellEnd"/>
      <w:r w:rsidRPr="00F24A39">
        <w:rPr>
          <w:rFonts w:ascii="Arial" w:hAnsi="Arial" w:cs="Arial"/>
          <w:w w:val="90"/>
        </w:rPr>
        <w:t xml:space="preserve"> general </w:t>
      </w:r>
      <w:proofErr w:type="spellStart"/>
      <w:r w:rsidRPr="00F24A39">
        <w:rPr>
          <w:rFonts w:ascii="Arial" w:hAnsi="Arial" w:cs="Arial"/>
          <w:w w:val="90"/>
        </w:rPr>
        <w:t>en</w:t>
      </w:r>
      <w:proofErr w:type="spellEnd"/>
      <w:r w:rsidRPr="00F24A39">
        <w:rPr>
          <w:rFonts w:ascii="Arial" w:hAnsi="Arial" w:cs="Arial"/>
          <w:w w:val="90"/>
        </w:rPr>
        <w:t xml:space="preserve"> al </w:t>
      </w:r>
      <w:proofErr w:type="spellStart"/>
      <w:r w:rsidRPr="00F24A39">
        <w:rPr>
          <w:rFonts w:ascii="Arial" w:hAnsi="Arial" w:cs="Arial"/>
          <w:w w:val="90"/>
        </w:rPr>
        <w:t>menos</w:t>
      </w:r>
      <w:proofErr w:type="spellEnd"/>
      <w:r w:rsidRPr="00F24A39">
        <w:rPr>
          <w:rFonts w:ascii="Arial" w:hAnsi="Arial" w:cs="Arial"/>
          <w:w w:val="90"/>
        </w:rPr>
        <w:t xml:space="preserve"> 3 puntos </w:t>
      </w:r>
      <w:proofErr w:type="spellStart"/>
      <w:r w:rsidRPr="00F24A39">
        <w:rPr>
          <w:rFonts w:ascii="Arial" w:hAnsi="Arial" w:cs="Arial"/>
          <w:w w:val="90"/>
        </w:rPr>
        <w:t>porcentuales</w:t>
      </w:r>
      <w:proofErr w:type="spellEnd"/>
      <w:r w:rsidRPr="00F24A39">
        <w:rPr>
          <w:rFonts w:ascii="Arial" w:hAnsi="Arial" w:cs="Arial"/>
          <w:w w:val="90"/>
        </w:rPr>
        <w:t xml:space="preserve">, del 33 % </w:t>
      </w:r>
      <w:proofErr w:type="spellStart"/>
      <w:r w:rsidRPr="00F24A39">
        <w:rPr>
          <w:rFonts w:ascii="Arial" w:hAnsi="Arial" w:cs="Arial"/>
          <w:w w:val="90"/>
        </w:rPr>
        <w:t>en</w:t>
      </w:r>
      <w:proofErr w:type="spellEnd"/>
      <w:r w:rsidRPr="00F24A39">
        <w:rPr>
          <w:rFonts w:ascii="Arial" w:hAnsi="Arial" w:cs="Arial"/>
          <w:w w:val="90"/>
        </w:rPr>
        <w:t xml:space="preserve"> 2022-23 al 36 % </w:t>
      </w:r>
      <w:proofErr w:type="spellStart"/>
      <w:r w:rsidRPr="00F24A39">
        <w:rPr>
          <w:rFonts w:ascii="Arial" w:hAnsi="Arial" w:cs="Arial"/>
          <w:w w:val="90"/>
        </w:rPr>
        <w:t>en</w:t>
      </w:r>
      <w:proofErr w:type="spellEnd"/>
      <w:r w:rsidRPr="00F24A39">
        <w:rPr>
          <w:rFonts w:ascii="Arial" w:hAnsi="Arial" w:cs="Arial"/>
          <w:w w:val="90"/>
        </w:rPr>
        <w:t xml:space="preserve"> 2023-24.</w:t>
      </w:r>
    </w:p>
    <w:p w14:paraId="7784FE40" w14:textId="1D8ADB92" w:rsidR="00EA58CA" w:rsidRDefault="00EA58CA" w:rsidP="00EA58CA">
      <w:pPr>
        <w:spacing w:line="264" w:lineRule="auto"/>
        <w:ind w:leftChars="0" w:left="288" w:firstLineChars="0" w:firstLine="0"/>
        <w:jc w:val="both"/>
        <w:rPr>
          <w:rFonts w:ascii="Arial" w:hAnsi="Arial" w:cs="Arial"/>
          <w:w w:val="90"/>
        </w:rPr>
      </w:pPr>
      <w:r w:rsidRPr="00EA58CA">
        <w:rPr>
          <w:rFonts w:ascii="Arial" w:hAnsi="Arial" w:cs="Arial"/>
          <w:w w:val="90"/>
          <w:lang w:val="es-ES"/>
        </w:rPr>
        <w:t>• Para el 30 de junio de 2024, la Primaria Sedgefield reducirá las ausencias crónicas de los estudiantes (10% o más de los días matriculados) en 5 puntos porcentuales, del 37% en 2022-23 al 32% en 2023-24.</w:t>
      </w:r>
    </w:p>
    <w:p w14:paraId="2F337AB1" w14:textId="77777777" w:rsidR="000B6EAB" w:rsidRDefault="000B6EAB" w:rsidP="00EA58CA">
      <w:pPr>
        <w:spacing w:line="264" w:lineRule="auto"/>
        <w:ind w:leftChars="0" w:left="0" w:firstLineChars="0" w:firstLine="0"/>
        <w:jc w:val="both"/>
        <w:rPr>
          <w:rFonts w:ascii="Arial" w:hAnsi="Arial" w:cs="Arial"/>
          <w:w w:val="90"/>
        </w:rPr>
      </w:pPr>
    </w:p>
    <w:p w14:paraId="0F3AF783" w14:textId="0B008D25" w:rsidR="00197BF3" w:rsidRPr="00412DF4" w:rsidRDefault="00412DF4" w:rsidP="00D809BD">
      <w:pPr>
        <w:spacing w:line="264" w:lineRule="auto"/>
        <w:ind w:leftChars="0" w:left="0" w:firstLineChars="0" w:firstLine="0"/>
        <w:jc w:val="both"/>
        <w:rPr>
          <w:rFonts w:ascii="Arial" w:eastAsia="Times New Roman" w:hAnsi="Arial" w:cs="Arial"/>
          <w:b/>
          <w:w w:val="90"/>
          <w:lang w:val="es-ES"/>
        </w:rPr>
      </w:pPr>
      <w:r w:rsidRPr="00412DF4">
        <w:rPr>
          <w:rFonts w:ascii="Arial" w:eastAsia="Times New Roman" w:hAnsi="Arial" w:cs="Arial"/>
          <w:w w:val="90"/>
          <w:lang w:val="es-ES"/>
        </w:rPr>
        <w:t>Aquí hay algunas estrategias que implementaremos para mejorar los resultados de los estudiantes</w:t>
      </w:r>
      <w:r w:rsidR="00197BF3" w:rsidRPr="00412DF4">
        <w:rPr>
          <w:rFonts w:ascii="Arial" w:eastAsia="Times New Roman" w:hAnsi="Arial" w:cs="Arial"/>
          <w:w w:val="90"/>
          <w:lang w:val="es-ES"/>
        </w:rPr>
        <w:t>:</w:t>
      </w:r>
    </w:p>
    <w:p w14:paraId="4B6EF7EF" w14:textId="77777777" w:rsidR="00005F2B" w:rsidRPr="00005F2B" w:rsidRDefault="00005F2B" w:rsidP="00005F2B">
      <w:pPr>
        <w:spacing w:line="264" w:lineRule="auto"/>
        <w:ind w:leftChars="0" w:left="288" w:firstLineChars="0" w:firstLine="0"/>
        <w:rPr>
          <w:rFonts w:ascii="Arial" w:hAnsi="Arial" w:cs="Arial"/>
          <w:w w:val="90"/>
          <w:lang w:val="es-ES"/>
        </w:rPr>
      </w:pPr>
      <w:r w:rsidRPr="00005F2B">
        <w:rPr>
          <w:rFonts w:ascii="Arial" w:hAnsi="Arial" w:cs="Arial"/>
          <w:w w:val="90"/>
          <w:lang w:val="es-ES"/>
        </w:rPr>
        <w:t>• Los tutores brindan tutoría de alta dosis en lectura y matemáticas.</w:t>
      </w:r>
    </w:p>
    <w:p w14:paraId="7B2A6D3A" w14:textId="3C3CC003" w:rsidR="00005F2B" w:rsidRPr="00005F2B" w:rsidRDefault="00005F2B" w:rsidP="00005F2B">
      <w:pPr>
        <w:spacing w:line="264" w:lineRule="auto"/>
        <w:ind w:leftChars="0" w:left="288" w:firstLineChars="0" w:firstLine="0"/>
        <w:rPr>
          <w:rFonts w:ascii="Arial" w:hAnsi="Arial" w:cs="Arial"/>
          <w:w w:val="90"/>
          <w:lang w:val="es-ES"/>
        </w:rPr>
      </w:pPr>
      <w:r w:rsidRPr="00005F2B">
        <w:rPr>
          <w:rFonts w:ascii="Arial" w:hAnsi="Arial" w:cs="Arial"/>
          <w:w w:val="90"/>
          <w:lang w:val="es-ES"/>
        </w:rPr>
        <w:t>• Los maestros utilizan la instrucción en grupos pequeños para aumentar las habilidades en lectura, matemáticas y ciencias</w:t>
      </w:r>
      <w:r w:rsidR="00D809BD">
        <w:rPr>
          <w:rFonts w:ascii="Arial" w:hAnsi="Arial" w:cs="Arial"/>
          <w:w w:val="90"/>
          <w:lang w:val="es-ES"/>
        </w:rPr>
        <w:t xml:space="preserve">, y </w:t>
      </w:r>
    </w:p>
    <w:p w14:paraId="25AD4F5F" w14:textId="77777777" w:rsidR="00005F2B" w:rsidRPr="00005F2B" w:rsidRDefault="00005F2B" w:rsidP="00005F2B">
      <w:pPr>
        <w:spacing w:line="264" w:lineRule="auto"/>
        <w:ind w:leftChars="0" w:left="0" w:firstLineChars="0" w:firstLine="0"/>
        <w:rPr>
          <w:rFonts w:ascii="Arial" w:hAnsi="Arial" w:cs="Arial"/>
          <w:w w:val="90"/>
        </w:rPr>
      </w:pPr>
      <w:r w:rsidRPr="00005F2B">
        <w:rPr>
          <w:rFonts w:ascii="Arial" w:hAnsi="Arial" w:cs="Arial"/>
          <w:w w:val="90"/>
          <w:lang w:val="es-ES"/>
        </w:rPr>
        <w:lastRenderedPageBreak/>
        <w:t>• El personal participa en el desarrollo profesional para fortalecer la enseñanza atractiva y la interacción de los estudiantes.</w:t>
      </w:r>
    </w:p>
    <w:p w14:paraId="0866B59C" w14:textId="77777777" w:rsidR="009B2302" w:rsidRDefault="009B2302" w:rsidP="009B2302">
      <w:pPr>
        <w:spacing w:line="264" w:lineRule="auto"/>
        <w:ind w:leftChars="0" w:left="0" w:firstLineChars="0" w:firstLine="0"/>
        <w:rPr>
          <w:rFonts w:ascii="Arial" w:hAnsi="Arial" w:cs="Arial"/>
        </w:rPr>
      </w:pPr>
    </w:p>
    <w:p w14:paraId="6B283669" w14:textId="398D9D81" w:rsidR="00197BF3" w:rsidRPr="0047175F" w:rsidRDefault="00412DF4" w:rsidP="00471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  <w:r w:rsidRPr="0047175F">
        <w:rPr>
          <w:rFonts w:ascii="Arial" w:eastAsia="Times New Roman" w:hAnsi="Arial" w:cs="Arial"/>
          <w:w w:val="90"/>
          <w:lang w:val="es-ES"/>
        </w:rPr>
        <w:t>Además, la participación de los padres es el centro de nuestros esfuerzos del mejoramiento escolar. A continuación, se muestran algunas formas en las que podemos trabajar juntos</w:t>
      </w:r>
      <w:r w:rsidR="00197BF3" w:rsidRPr="0047175F">
        <w:rPr>
          <w:rFonts w:ascii="Arial" w:eastAsia="Times New Roman" w:hAnsi="Arial" w:cs="Arial"/>
          <w:w w:val="90"/>
          <w:lang w:val="es-ES"/>
        </w:rPr>
        <w:t>:</w:t>
      </w:r>
    </w:p>
    <w:p w14:paraId="08E040EC" w14:textId="77777777" w:rsidR="00412DF4" w:rsidRPr="0047175F" w:rsidRDefault="00412DF4" w:rsidP="00471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</w:p>
    <w:p w14:paraId="00BC5B40" w14:textId="23CD6618" w:rsidR="00197BF3" w:rsidRPr="0047175F" w:rsidRDefault="00412DF4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 xml:space="preserve">Asegúrese de que tanto usted como su hijo conozcan las expectativas académicas establecidas para este año escolar. Una lista de objetivos de aprendizaje </w:t>
      </w:r>
      <w:r w:rsidR="0047175F" w:rsidRPr="0047175F">
        <w:rPr>
          <w:rFonts w:ascii="Arial" w:hAnsi="Arial" w:cs="Arial"/>
          <w:w w:val="90"/>
          <w:lang w:val="es-ES"/>
        </w:rPr>
        <w:t xml:space="preserve">estará disponible </w:t>
      </w:r>
      <w:r w:rsidRPr="0047175F">
        <w:rPr>
          <w:rFonts w:ascii="Arial" w:hAnsi="Arial" w:cs="Arial"/>
          <w:w w:val="90"/>
          <w:lang w:val="es-ES"/>
        </w:rPr>
        <w:t>en un lenguaje amigable para los estudiantes a través de los maestros.</w:t>
      </w:r>
      <w:r w:rsidR="00197BF3" w:rsidRPr="0047175F">
        <w:rPr>
          <w:rFonts w:ascii="Arial" w:hAnsi="Arial" w:cs="Arial"/>
          <w:w w:val="90"/>
          <w:lang w:val="es-ES"/>
        </w:rPr>
        <w:t xml:space="preserve"> </w:t>
      </w:r>
    </w:p>
    <w:p w14:paraId="55055887" w14:textId="39CDD1F0" w:rsidR="00197BF3" w:rsidRPr="0047175F" w:rsidRDefault="00412DF4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Llame a</w:t>
      </w:r>
      <w:r w:rsidR="00197BF3" w:rsidRPr="0047175F">
        <w:rPr>
          <w:rFonts w:ascii="Arial" w:hAnsi="Arial" w:cs="Arial"/>
          <w:iCs/>
          <w:w w:val="90"/>
          <w:lang w:val="es-ES"/>
        </w:rPr>
        <w:t xml:space="preserve"> </w:t>
      </w:r>
      <w:r w:rsidR="003852D6">
        <w:rPr>
          <w:rFonts w:ascii="Arial" w:hAnsi="Arial" w:cs="Arial"/>
          <w:bCs/>
          <w:iCs/>
          <w:color w:val="000000"/>
          <w:w w:val="90"/>
          <w:lang w:val="es-ES"/>
        </w:rPr>
        <w:t>Kat Kitchens</w:t>
      </w:r>
      <w:r w:rsidR="00147223">
        <w:rPr>
          <w:rFonts w:ascii="Arial" w:hAnsi="Arial" w:cs="Arial"/>
          <w:bCs/>
          <w:iCs/>
          <w:color w:val="000000"/>
          <w:w w:val="90"/>
          <w:lang w:val="es-ES"/>
        </w:rPr>
        <w:t xml:space="preserve"> a 336-316-5858,</w:t>
      </w:r>
      <w:r w:rsidR="00197BF3" w:rsidRPr="0047175F">
        <w:rPr>
          <w:rFonts w:ascii="Arial" w:hAnsi="Arial" w:cs="Arial"/>
          <w:b/>
          <w:iCs/>
          <w:color w:val="00A0AF" w:themeColor="accent1"/>
          <w:w w:val="90"/>
          <w:lang w:val="es-ES"/>
        </w:rPr>
        <w:t xml:space="preserve"> </w:t>
      </w:r>
      <w:r w:rsidRPr="0047175F">
        <w:rPr>
          <w:rFonts w:ascii="Arial" w:hAnsi="Arial" w:cs="Arial"/>
          <w:w w:val="90"/>
          <w:lang w:val="es-ES"/>
        </w:rPr>
        <w:t>si tiene preguntas o inquietudes sobre su estudiante o para programar una cita para reunirse con un miembro del personal de la escuela que trabajará con su hijo.</w:t>
      </w:r>
      <w:r w:rsidR="00197BF3" w:rsidRPr="0047175F">
        <w:rPr>
          <w:rFonts w:ascii="Arial" w:hAnsi="Arial" w:cs="Arial"/>
          <w:w w:val="90"/>
          <w:lang w:val="es-ES"/>
        </w:rPr>
        <w:t xml:space="preserve"> </w:t>
      </w:r>
    </w:p>
    <w:p w14:paraId="49220850" w14:textId="107CA467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Asegúrese de que su hijo esté preparado y asista a la escuela todos los días.</w:t>
      </w:r>
    </w:p>
    <w:p w14:paraId="39A5BF21" w14:textId="0BC8095A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Supervise la tarea de su hijo.</w:t>
      </w:r>
    </w:p>
    <w:p w14:paraId="26A21534" w14:textId="321DD132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Supervise el progreso de su hijo y asista a las reuniones con sus maestros.</w:t>
      </w:r>
    </w:p>
    <w:p w14:paraId="331438EB" w14:textId="48EAE1EE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Mantenga un registro de nuestro sitio web y sitios de redes sociales</w:t>
      </w:r>
      <w:r w:rsidR="00197BF3" w:rsidRPr="0047175F">
        <w:rPr>
          <w:rFonts w:ascii="Arial" w:hAnsi="Arial" w:cs="Arial"/>
          <w:w w:val="90"/>
          <w:lang w:val="es-ES"/>
        </w:rPr>
        <w:t xml:space="preserve"> </w:t>
      </w:r>
      <w:r w:rsidR="00197BF3" w:rsidRPr="0047175F">
        <w:rPr>
          <w:rFonts w:ascii="Arial" w:hAnsi="Arial" w:cs="Arial"/>
          <w:b/>
          <w:iCs/>
          <w:color w:val="000000"/>
          <w:w w:val="90"/>
          <w:lang w:val="es-ES"/>
        </w:rPr>
        <w:t>[</w:t>
      </w:r>
      <w:proofErr w:type="spellStart"/>
      <w:r w:rsidR="00197BF3" w:rsidRPr="0047175F">
        <w:rPr>
          <w:rFonts w:ascii="Arial" w:hAnsi="Arial" w:cs="Arial"/>
          <w:b/>
          <w:i/>
          <w:color w:val="000000"/>
          <w:w w:val="90"/>
          <w:lang w:val="es-ES"/>
        </w:rPr>
        <w:t>insert</w:t>
      </w:r>
      <w:proofErr w:type="spellEnd"/>
      <w:r w:rsidR="00197BF3" w:rsidRPr="0047175F">
        <w:rPr>
          <w:rFonts w:ascii="Arial" w:hAnsi="Arial" w:cs="Arial"/>
          <w:b/>
          <w:i/>
          <w:color w:val="000000"/>
          <w:w w:val="90"/>
          <w:lang w:val="es-ES"/>
        </w:rPr>
        <w:t xml:space="preserve"> links</w:t>
      </w:r>
      <w:r w:rsidR="00197BF3" w:rsidRPr="0047175F">
        <w:rPr>
          <w:rFonts w:ascii="Arial" w:hAnsi="Arial" w:cs="Arial"/>
          <w:b/>
          <w:iCs/>
          <w:color w:val="000000"/>
          <w:w w:val="90"/>
          <w:lang w:val="es-ES"/>
        </w:rPr>
        <w:t>]</w:t>
      </w:r>
      <w:r w:rsidR="00197BF3" w:rsidRPr="0047175F">
        <w:rPr>
          <w:rFonts w:ascii="Arial" w:hAnsi="Arial" w:cs="Arial"/>
          <w:iCs/>
          <w:color w:val="000000"/>
          <w:w w:val="90"/>
          <w:lang w:val="es-ES"/>
        </w:rPr>
        <w:t>.</w:t>
      </w:r>
    </w:p>
    <w:p w14:paraId="29D85EB9" w14:textId="109717DC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</w:rPr>
      </w:pPr>
      <w:r w:rsidRPr="0047175F">
        <w:rPr>
          <w:rFonts w:ascii="Arial" w:hAnsi="Arial" w:cs="Arial"/>
          <w:w w:val="90"/>
        </w:rPr>
        <w:t xml:space="preserve">Sea </w:t>
      </w:r>
      <w:proofErr w:type="spellStart"/>
      <w:r w:rsidRPr="0047175F">
        <w:rPr>
          <w:rFonts w:ascii="Arial" w:hAnsi="Arial" w:cs="Arial"/>
          <w:w w:val="90"/>
        </w:rPr>
        <w:t>Voluntario</w:t>
      </w:r>
      <w:proofErr w:type="spellEnd"/>
      <w:r w:rsidR="00197BF3" w:rsidRPr="0047175F">
        <w:rPr>
          <w:rFonts w:ascii="Arial" w:hAnsi="Arial" w:cs="Arial"/>
          <w:w w:val="90"/>
        </w:rPr>
        <w:t>.</w:t>
      </w:r>
    </w:p>
    <w:p w14:paraId="6CB6A064" w14:textId="5C77FA1F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Únase a la Asociación de padres y maestros.</w:t>
      </w:r>
      <w:r w:rsidR="00197BF3" w:rsidRPr="0047175F">
        <w:rPr>
          <w:rFonts w:ascii="Arial" w:hAnsi="Arial" w:cs="Arial"/>
          <w:w w:val="90"/>
          <w:lang w:val="es-ES"/>
        </w:rPr>
        <w:t xml:space="preserve"> </w:t>
      </w:r>
    </w:p>
    <w:p w14:paraId="35341D95" w14:textId="77777777" w:rsidR="00197BF3" w:rsidRPr="0047175F" w:rsidRDefault="00197BF3" w:rsidP="00471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</w:p>
    <w:p w14:paraId="2B5F9D58" w14:textId="1553BD29" w:rsidR="00197BF3" w:rsidRPr="0047175F" w:rsidRDefault="0047175F" w:rsidP="00471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  <w:r w:rsidRPr="0047175F">
        <w:rPr>
          <w:rFonts w:ascii="Arial" w:eastAsia="Times New Roman" w:hAnsi="Arial" w:cs="Arial"/>
          <w:w w:val="90"/>
          <w:lang w:val="es-ES"/>
        </w:rPr>
        <w:t>Además, a continuación, se enumeran algunos recursos disponibles para ayudar:</w:t>
      </w:r>
      <w:r w:rsidR="00197BF3" w:rsidRPr="0047175F">
        <w:rPr>
          <w:rFonts w:ascii="Arial" w:eastAsia="Times New Roman" w:hAnsi="Arial" w:cs="Arial"/>
          <w:w w:val="90"/>
          <w:lang w:val="es-ES"/>
        </w:rPr>
        <w:t xml:space="preserve"> </w:t>
      </w:r>
    </w:p>
    <w:p w14:paraId="42E8A75A" w14:textId="77777777" w:rsidR="00441114" w:rsidRPr="0047175F" w:rsidRDefault="00441114" w:rsidP="009B2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color w:val="000000"/>
          <w:lang w:val="es-ES"/>
        </w:rPr>
      </w:pPr>
    </w:p>
    <w:p w14:paraId="0E240600" w14:textId="540686CB" w:rsidR="00197BF3" w:rsidRPr="0047175F" w:rsidRDefault="0047175F" w:rsidP="0047175F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firstLineChars="0"/>
        <w:jc w:val="both"/>
        <w:rPr>
          <w:rFonts w:ascii="Arial" w:eastAsia="Times New Roman" w:hAnsi="Arial" w:cs="Arial"/>
          <w:color w:val="141413"/>
          <w:w w:val="90"/>
          <w:lang w:val="es-ES"/>
        </w:rPr>
      </w:pPr>
      <w:bookmarkStart w:id="8" w:name="_heading=h.gjdgxs" w:colFirst="0" w:colLast="0"/>
      <w:bookmarkEnd w:id="8"/>
      <w:r w:rsidRPr="0047175F">
        <w:rPr>
          <w:rFonts w:ascii="Arial" w:eastAsia="Times New Roman" w:hAnsi="Arial" w:cs="Arial"/>
          <w:color w:val="000000"/>
          <w:w w:val="90"/>
          <w:lang w:val="es-ES"/>
        </w:rPr>
        <w:t>Requisitos de graduación</w:t>
      </w:r>
      <w:r w:rsidR="00197BF3" w:rsidRPr="0047175F">
        <w:rPr>
          <w:rFonts w:ascii="Arial" w:eastAsia="Times New Roman" w:hAnsi="Arial" w:cs="Arial"/>
          <w:color w:val="000000"/>
          <w:w w:val="90"/>
          <w:lang w:val="es-ES"/>
        </w:rPr>
        <w:t xml:space="preserve">: </w:t>
      </w:r>
      <w:hyperlink r:id="rId7">
        <w:r w:rsidR="00197BF3" w:rsidRPr="0047175F">
          <w:rPr>
            <w:rFonts w:ascii="Arial" w:eastAsia="Times New Roman" w:hAnsi="Arial" w:cs="Arial"/>
            <w:color w:val="0000FF"/>
            <w:w w:val="90"/>
            <w:u w:val="single"/>
            <w:lang w:val="es-ES"/>
          </w:rPr>
          <w:t>www.ncpublicschools.org/gradrequirements/</w:t>
        </w:r>
      </w:hyperlink>
    </w:p>
    <w:p w14:paraId="1706D6FD" w14:textId="02BCEDCA" w:rsidR="00197BF3" w:rsidRPr="0047175F" w:rsidRDefault="00750F3D" w:rsidP="0047175F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firstLineChars="0"/>
        <w:jc w:val="both"/>
        <w:rPr>
          <w:rFonts w:ascii="Arial" w:eastAsia="Times New Roman" w:hAnsi="Arial" w:cs="Arial"/>
          <w:color w:val="141413"/>
          <w:w w:val="90"/>
          <w:lang w:val="es-ES"/>
        </w:rPr>
      </w:pPr>
      <w:bookmarkStart w:id="9" w:name="_heading=h.30j0zll" w:colFirst="0" w:colLast="0"/>
      <w:bookmarkEnd w:id="9"/>
      <w:r w:rsidRPr="00750F3D">
        <w:rPr>
          <w:rFonts w:ascii="Arial" w:eastAsia="Times New Roman" w:hAnsi="Arial" w:cs="Arial"/>
          <w:color w:val="000000"/>
          <w:w w:val="90"/>
          <w:lang w:val="es-ES"/>
        </w:rPr>
        <w:t>Estándares para K-12 de las asignaturas académicas</w:t>
      </w:r>
      <w:r w:rsidR="00197BF3" w:rsidRPr="0047175F">
        <w:rPr>
          <w:rFonts w:ascii="Arial" w:eastAsia="Times New Roman" w:hAnsi="Arial" w:cs="Arial"/>
          <w:color w:val="141413"/>
          <w:w w:val="90"/>
          <w:lang w:val="es-ES"/>
        </w:rPr>
        <w:t xml:space="preserve">: </w:t>
      </w:r>
      <w:hyperlink r:id="rId8">
        <w:r w:rsidR="00197BF3" w:rsidRPr="0047175F">
          <w:rPr>
            <w:rFonts w:ascii="Arial" w:eastAsia="Times New Roman" w:hAnsi="Arial" w:cs="Arial"/>
            <w:color w:val="0000FF"/>
            <w:w w:val="90"/>
            <w:u w:val="single"/>
            <w:lang w:val="es-ES"/>
          </w:rPr>
          <w:t>www.ncpublicschools.org/curriculum/</w:t>
        </w:r>
      </w:hyperlink>
      <w:r w:rsidR="00197BF3" w:rsidRPr="0047175F">
        <w:rPr>
          <w:rFonts w:ascii="Arial" w:eastAsia="Times New Roman" w:hAnsi="Arial" w:cs="Arial"/>
          <w:color w:val="141413"/>
          <w:w w:val="90"/>
          <w:lang w:val="es-ES"/>
        </w:rPr>
        <w:t xml:space="preserve"> </w:t>
      </w:r>
    </w:p>
    <w:p w14:paraId="7C726918" w14:textId="09656C48" w:rsidR="00197BF3" w:rsidRPr="0047175F" w:rsidRDefault="0047175F" w:rsidP="0047175F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firstLineChars="0"/>
        <w:jc w:val="both"/>
        <w:rPr>
          <w:rFonts w:ascii="Arial" w:eastAsia="Times New Roman" w:hAnsi="Arial" w:cs="Arial"/>
          <w:color w:val="141413"/>
          <w:w w:val="90"/>
          <w:lang w:val="es-ES"/>
        </w:rPr>
      </w:pPr>
      <w:r w:rsidRPr="0047175F">
        <w:rPr>
          <w:rFonts w:ascii="Arial" w:eastAsia="Times New Roman" w:hAnsi="Arial" w:cs="Arial"/>
          <w:color w:val="000000"/>
          <w:w w:val="90"/>
          <w:lang w:val="es-ES"/>
        </w:rPr>
        <w:t>Resultados de las pruebas estatales de rendimiento estudiantil</w:t>
      </w:r>
      <w:r w:rsidR="00197BF3" w:rsidRPr="0047175F">
        <w:rPr>
          <w:rFonts w:ascii="Arial" w:eastAsia="Times New Roman" w:hAnsi="Arial" w:cs="Arial"/>
          <w:color w:val="000000"/>
          <w:w w:val="90"/>
          <w:lang w:val="es-ES"/>
        </w:rPr>
        <w:t xml:space="preserve">: </w:t>
      </w:r>
      <w:hyperlink r:id="rId9">
        <w:r w:rsidR="00197BF3" w:rsidRPr="0047175F">
          <w:rPr>
            <w:rFonts w:ascii="Arial" w:eastAsia="Times New Roman" w:hAnsi="Arial" w:cs="Arial"/>
            <w:color w:val="0000FF"/>
            <w:w w:val="90"/>
            <w:u w:val="single"/>
            <w:lang w:val="es-ES"/>
          </w:rPr>
          <w:t>www.ncpublicschools.org/accountability/</w:t>
        </w:r>
      </w:hyperlink>
    </w:p>
    <w:p w14:paraId="4C36BEF8" w14:textId="60209391" w:rsidR="00197BF3" w:rsidRPr="0047175F" w:rsidRDefault="00B91063" w:rsidP="0047175F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firstLineChars="0"/>
        <w:jc w:val="both"/>
        <w:rPr>
          <w:rFonts w:ascii="Arial" w:eastAsia="Times New Roman" w:hAnsi="Arial" w:cs="Arial"/>
          <w:color w:val="141413"/>
          <w:w w:val="90"/>
          <w:lang w:val="es-ES"/>
        </w:rPr>
      </w:pPr>
      <w:bookmarkStart w:id="10" w:name="_Hlk150158345"/>
      <w:r>
        <w:rPr>
          <w:rFonts w:ascii="Arial" w:eastAsia="Times New Roman" w:hAnsi="Arial" w:cs="Arial"/>
          <w:color w:val="000000"/>
          <w:w w:val="90"/>
          <w:lang w:val="es-ES"/>
        </w:rPr>
        <w:t>Reporte</w:t>
      </w:r>
      <w:r w:rsidR="0047175F" w:rsidRPr="0047175F">
        <w:rPr>
          <w:rFonts w:ascii="Arial" w:eastAsia="Times New Roman" w:hAnsi="Arial" w:cs="Arial"/>
          <w:color w:val="000000"/>
          <w:w w:val="90"/>
          <w:lang w:val="es-ES"/>
        </w:rPr>
        <w:t xml:space="preserve"> de calificaciones escolares de Carolina del Norte</w:t>
      </w:r>
      <w:bookmarkEnd w:id="10"/>
      <w:r w:rsidR="00197BF3" w:rsidRPr="0047175F">
        <w:rPr>
          <w:rFonts w:ascii="Arial" w:eastAsia="Times New Roman" w:hAnsi="Arial" w:cs="Arial"/>
          <w:color w:val="141413"/>
          <w:w w:val="90"/>
          <w:lang w:val="es-ES"/>
        </w:rPr>
        <w:t xml:space="preserve">: </w:t>
      </w:r>
      <w:hyperlink r:id="rId10">
        <w:r w:rsidR="00197BF3" w:rsidRPr="0047175F">
          <w:rPr>
            <w:rFonts w:ascii="Arial" w:eastAsia="Times New Roman" w:hAnsi="Arial" w:cs="Arial"/>
            <w:color w:val="0000FF"/>
            <w:w w:val="90"/>
            <w:u w:val="single"/>
            <w:lang w:val="es-ES"/>
          </w:rPr>
          <w:t>https://ncreportcards.ondemand.sas.com/src</w:t>
        </w:r>
      </w:hyperlink>
    </w:p>
    <w:p w14:paraId="6DF79182" w14:textId="7B94D8FB" w:rsidR="00197BF3" w:rsidRPr="006311CC" w:rsidRDefault="006311CC" w:rsidP="009B2302">
      <w:pPr>
        <w:spacing w:before="280" w:after="280" w:line="264" w:lineRule="auto"/>
        <w:ind w:left="0" w:right="90" w:hanging="2"/>
        <w:jc w:val="both"/>
        <w:rPr>
          <w:rFonts w:ascii="Arial" w:eastAsia="Times New Roman" w:hAnsi="Arial" w:cs="Arial"/>
          <w:w w:val="90"/>
        </w:rPr>
      </w:pPr>
      <w:r w:rsidRPr="006311CC">
        <w:rPr>
          <w:rFonts w:ascii="Arial" w:eastAsia="Times New Roman" w:hAnsi="Arial" w:cs="Arial"/>
          <w:w w:val="90"/>
          <w:lang w:val="es-ES"/>
        </w:rPr>
        <w:t>Estamos comprometidos a mejorar el rendimiento de los estudiantes. Es importante recordar que, así como ningún puntaje o calificación individual cuenta la historia completa de un estudiante, tampoco cuenta todo sobre el desempeño de una escuela o las oportunidades que brinda nuestra escuela. La intención de recibir estas designaciones es mejorar los resultados educativos de todos los estudiantes, cerrar las brechas de rendimiento</w:t>
      </w:r>
      <w:r>
        <w:rPr>
          <w:rFonts w:ascii="Arial" w:eastAsia="Times New Roman" w:hAnsi="Arial" w:cs="Arial"/>
          <w:w w:val="90"/>
          <w:lang w:val="es-ES"/>
        </w:rPr>
        <w:t xml:space="preserve"> académico</w:t>
      </w:r>
      <w:r w:rsidRPr="006311CC">
        <w:rPr>
          <w:rFonts w:ascii="Arial" w:eastAsia="Times New Roman" w:hAnsi="Arial" w:cs="Arial"/>
          <w:w w:val="90"/>
          <w:lang w:val="es-ES"/>
        </w:rPr>
        <w:t xml:space="preserve">, aumentar la equidad y mejorar la calidad de la </w:t>
      </w:r>
      <w:r>
        <w:rPr>
          <w:rFonts w:ascii="Arial" w:eastAsia="Times New Roman" w:hAnsi="Arial" w:cs="Arial"/>
          <w:w w:val="90"/>
          <w:lang w:val="es-ES"/>
        </w:rPr>
        <w:t>enseñanza</w:t>
      </w:r>
      <w:r w:rsidRPr="006311CC">
        <w:rPr>
          <w:rFonts w:ascii="Arial" w:eastAsia="Times New Roman" w:hAnsi="Arial" w:cs="Arial"/>
          <w:w w:val="90"/>
          <w:lang w:val="es-ES"/>
        </w:rPr>
        <w:t xml:space="preserve">. Estamos entusiasmados con este año escolar y estamos trabajando para que sea un éxito para su hijo. </w:t>
      </w:r>
      <w:proofErr w:type="spellStart"/>
      <w:r w:rsidRPr="006311CC">
        <w:rPr>
          <w:rFonts w:ascii="Arial" w:eastAsia="Times New Roman" w:hAnsi="Arial" w:cs="Arial"/>
          <w:w w:val="90"/>
        </w:rPr>
        <w:t>Ya</w:t>
      </w:r>
      <w:proofErr w:type="spellEnd"/>
      <w:r w:rsidRPr="006311CC">
        <w:rPr>
          <w:rFonts w:ascii="Arial" w:eastAsia="Times New Roman" w:hAnsi="Arial" w:cs="Arial"/>
          <w:w w:val="90"/>
        </w:rPr>
        <w:t xml:space="preserve"> </w:t>
      </w:r>
      <w:proofErr w:type="spellStart"/>
      <w:r w:rsidRPr="006311CC">
        <w:rPr>
          <w:rFonts w:ascii="Arial" w:eastAsia="Times New Roman" w:hAnsi="Arial" w:cs="Arial"/>
          <w:w w:val="90"/>
        </w:rPr>
        <w:t>tenemos</w:t>
      </w:r>
      <w:proofErr w:type="spellEnd"/>
      <w:r w:rsidR="00197BF3" w:rsidRPr="006311CC">
        <w:rPr>
          <w:rFonts w:ascii="Arial" w:eastAsia="Times New Roman" w:hAnsi="Arial" w:cs="Arial"/>
          <w:w w:val="90"/>
        </w:rPr>
        <w:t>:</w:t>
      </w:r>
    </w:p>
    <w:p w14:paraId="3C4C20FA" w14:textId="77777777" w:rsidR="00D91672" w:rsidRPr="00D91672" w:rsidRDefault="00D91672" w:rsidP="00D916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left="0" w:firstLineChars="0" w:firstLine="0"/>
        <w:jc w:val="both"/>
        <w:rPr>
          <w:rFonts w:ascii="Arial" w:eastAsia="Times New Roman" w:hAnsi="Arial" w:cs="Arial"/>
          <w:bCs/>
          <w:color w:val="000000"/>
          <w:w w:val="90"/>
          <w:lang w:val="es-ES"/>
        </w:rPr>
      </w:pPr>
      <w:r w:rsidRPr="00D91672">
        <w:rPr>
          <w:rFonts w:ascii="Arial" w:eastAsia="Times New Roman" w:hAnsi="Arial" w:cs="Arial"/>
          <w:bCs/>
          <w:color w:val="000000"/>
          <w:w w:val="90"/>
          <w:lang w:val="es-ES"/>
        </w:rPr>
        <w:t>• Evaluamos a todos los estudiantes en lectura y matemáticas para descubrir sus fortalezas y áreas de crecimiento.</w:t>
      </w:r>
    </w:p>
    <w:p w14:paraId="4F99EB44" w14:textId="77777777" w:rsidR="00D91672" w:rsidRPr="00D91672" w:rsidRDefault="00D91672" w:rsidP="00D916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left="0" w:firstLineChars="0" w:firstLine="0"/>
        <w:jc w:val="both"/>
        <w:rPr>
          <w:rFonts w:ascii="Arial" w:eastAsia="Times New Roman" w:hAnsi="Arial" w:cs="Arial"/>
          <w:bCs/>
          <w:color w:val="000000"/>
          <w:w w:val="90"/>
          <w:lang w:val="es-ES"/>
        </w:rPr>
      </w:pPr>
      <w:r w:rsidRPr="00D91672">
        <w:rPr>
          <w:rFonts w:ascii="Arial" w:eastAsia="Times New Roman" w:hAnsi="Arial" w:cs="Arial"/>
          <w:bCs/>
          <w:color w:val="000000"/>
          <w:w w:val="90"/>
          <w:lang w:val="es-ES"/>
        </w:rPr>
        <w:t>• Comenzó una campaña de asistencia saludable con incentivos para mantener a los estudiantes en la escuela y aprendiendo.</w:t>
      </w:r>
    </w:p>
    <w:p w14:paraId="513D9F59" w14:textId="0B1D26C6" w:rsidR="009B2302" w:rsidRPr="00A60969" w:rsidRDefault="00D91672" w:rsidP="00A609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left="0" w:firstLineChars="0" w:firstLine="0"/>
        <w:jc w:val="both"/>
        <w:rPr>
          <w:rFonts w:ascii="Arial" w:eastAsia="Times New Roman" w:hAnsi="Arial" w:cs="Arial"/>
          <w:bCs/>
          <w:color w:val="000000"/>
          <w:w w:val="90"/>
        </w:rPr>
      </w:pPr>
      <w:r w:rsidRPr="00D91672">
        <w:rPr>
          <w:rFonts w:ascii="Arial" w:eastAsia="Times New Roman" w:hAnsi="Arial" w:cs="Arial"/>
          <w:bCs/>
          <w:color w:val="000000"/>
          <w:w w:val="90"/>
          <w:lang w:val="es-ES"/>
        </w:rPr>
        <w:t>• Planes de lecciones preparados que están alineados con los estándares estatales, tienen actividades interesantes y oportunidades para que los estudiantes demuestren lo que están aprendiendo a través de la discusión.</w:t>
      </w:r>
    </w:p>
    <w:p w14:paraId="441702D5" w14:textId="27EF55B2" w:rsidR="00197BF3" w:rsidRPr="00525FA1" w:rsidRDefault="000621D7" w:rsidP="00062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bCs/>
          <w:color w:val="000000"/>
          <w:w w:val="90"/>
          <w:lang w:val="es-ES"/>
        </w:rPr>
      </w:pPr>
      <w:r w:rsidRPr="000621D7">
        <w:rPr>
          <w:rFonts w:ascii="Arial" w:eastAsia="Times New Roman" w:hAnsi="Arial" w:cs="Arial"/>
          <w:w w:val="90"/>
          <w:lang w:val="es-ES"/>
        </w:rPr>
        <w:t>Si tiene preguntas sobre el contenido de esta carta, comuníquese con</w:t>
      </w:r>
      <w:r w:rsidR="00197BF3" w:rsidRPr="000621D7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proofErr w:type="gramStart"/>
      <w:r w:rsidR="00525FA1" w:rsidRPr="00525FA1">
        <w:rPr>
          <w:rFonts w:ascii="Arial" w:eastAsia="Times New Roman" w:hAnsi="Arial" w:cs="Arial"/>
          <w:bCs/>
          <w:color w:val="000000"/>
          <w:w w:val="90"/>
          <w:lang w:val="es-ES"/>
        </w:rPr>
        <w:t>J.Kathy</w:t>
      </w:r>
      <w:proofErr w:type="spellEnd"/>
      <w:proofErr w:type="gramEnd"/>
      <w:r w:rsidR="00525FA1" w:rsidRPr="00525FA1">
        <w:rPr>
          <w:rFonts w:ascii="Arial" w:eastAsia="Times New Roman" w:hAnsi="Arial" w:cs="Arial"/>
          <w:bCs/>
          <w:color w:val="000000"/>
          <w:w w:val="90"/>
          <w:lang w:val="es-ES"/>
        </w:rPr>
        <w:t xml:space="preserve"> Acevedo</w:t>
      </w:r>
      <w:r w:rsidR="00197BF3" w:rsidRPr="00525FA1">
        <w:rPr>
          <w:rFonts w:ascii="Arial" w:eastAsia="Times New Roman" w:hAnsi="Arial" w:cs="Arial"/>
          <w:bCs/>
          <w:color w:val="000000"/>
          <w:w w:val="90"/>
          <w:lang w:val="es-ES"/>
        </w:rPr>
        <w:t xml:space="preserve"> a </w:t>
      </w:r>
      <w:r w:rsidR="00525FA1" w:rsidRPr="00525FA1">
        <w:rPr>
          <w:rFonts w:ascii="Arial" w:eastAsia="Times New Roman" w:hAnsi="Arial" w:cs="Arial"/>
          <w:bCs/>
          <w:color w:val="000000"/>
          <w:w w:val="90"/>
          <w:lang w:val="es-ES"/>
        </w:rPr>
        <w:t>acevedj@gcsnc.com</w:t>
      </w:r>
      <w:r w:rsidR="00197BF3" w:rsidRPr="00525FA1">
        <w:rPr>
          <w:rFonts w:ascii="Arial" w:eastAsia="Times New Roman" w:hAnsi="Arial" w:cs="Arial"/>
          <w:bCs/>
          <w:color w:val="000000"/>
          <w:w w:val="90"/>
          <w:lang w:val="es-ES"/>
        </w:rPr>
        <w:t xml:space="preserve"> </w:t>
      </w:r>
      <w:r w:rsidRPr="00525FA1">
        <w:rPr>
          <w:rFonts w:ascii="Arial" w:eastAsia="Times New Roman" w:hAnsi="Arial" w:cs="Arial"/>
          <w:bCs/>
          <w:color w:val="000000"/>
          <w:w w:val="90"/>
          <w:lang w:val="es-ES"/>
        </w:rPr>
        <w:t>o</w:t>
      </w:r>
      <w:r w:rsidR="00197BF3" w:rsidRPr="00525FA1">
        <w:rPr>
          <w:rFonts w:ascii="Arial" w:eastAsia="Times New Roman" w:hAnsi="Arial" w:cs="Arial"/>
          <w:bCs/>
          <w:color w:val="000000"/>
          <w:w w:val="90"/>
          <w:lang w:val="es-ES"/>
        </w:rPr>
        <w:t xml:space="preserve"> </w:t>
      </w:r>
      <w:r w:rsidR="00525FA1" w:rsidRPr="00525FA1">
        <w:rPr>
          <w:rFonts w:ascii="Arial" w:eastAsia="Times New Roman" w:hAnsi="Arial" w:cs="Arial"/>
          <w:bCs/>
          <w:color w:val="000000"/>
          <w:w w:val="90"/>
          <w:lang w:val="es-ES"/>
        </w:rPr>
        <w:t>336-316-5858.</w:t>
      </w:r>
    </w:p>
    <w:p w14:paraId="41D475A1" w14:textId="77777777" w:rsidR="00197BF3" w:rsidRPr="000621D7" w:rsidRDefault="00197BF3" w:rsidP="009B2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w w:val="90"/>
          <w:lang w:val="es-ES"/>
        </w:rPr>
      </w:pPr>
    </w:p>
    <w:p w14:paraId="50FE0FCD" w14:textId="0EE00A99" w:rsidR="00433515" w:rsidRPr="000621D7" w:rsidRDefault="000621D7" w:rsidP="004335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w w:val="90"/>
        </w:rPr>
      </w:pPr>
      <w:proofErr w:type="spellStart"/>
      <w:r w:rsidRPr="000621D7">
        <w:rPr>
          <w:rFonts w:ascii="Arial" w:eastAsia="Times New Roman" w:hAnsi="Arial" w:cs="Arial"/>
          <w:w w:val="90"/>
        </w:rPr>
        <w:t>Cordialmente</w:t>
      </w:r>
      <w:proofErr w:type="spellEnd"/>
      <w:r w:rsidR="00197BF3" w:rsidRPr="000621D7">
        <w:rPr>
          <w:rFonts w:ascii="Arial" w:eastAsia="Times New Roman" w:hAnsi="Arial" w:cs="Arial"/>
          <w:w w:val="90"/>
        </w:rPr>
        <w:t>,</w:t>
      </w:r>
    </w:p>
    <w:p w14:paraId="5094042F" w14:textId="0E27EC9A" w:rsidR="00197BF3" w:rsidRPr="00433515" w:rsidRDefault="00741276" w:rsidP="009B23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2" w:hanging="4"/>
        <w:rPr>
          <w:rFonts w:ascii="Brush Script MT" w:eastAsia="Times New Roman" w:hAnsi="Brush Script MT" w:cs="Arial"/>
          <w:color w:val="000000"/>
          <w:w w:val="90"/>
          <w:sz w:val="40"/>
          <w:szCs w:val="40"/>
        </w:rPr>
      </w:pPr>
      <w:r w:rsidRPr="00433515">
        <w:rPr>
          <w:rFonts w:ascii="Brush Script MT" w:eastAsia="Times New Roman" w:hAnsi="Brush Script MT" w:cs="Arial"/>
          <w:color w:val="000000"/>
          <w:w w:val="90"/>
          <w:sz w:val="40"/>
          <w:szCs w:val="40"/>
        </w:rPr>
        <w:t>J. Kathy Acevedo</w:t>
      </w:r>
    </w:p>
    <w:p w14:paraId="6EABC0D0" w14:textId="494C799C" w:rsidR="004B0EE9" w:rsidRPr="00741276" w:rsidRDefault="00525FA1" w:rsidP="009B2302">
      <w:pPr>
        <w:spacing w:line="264" w:lineRule="auto"/>
        <w:ind w:left="0" w:hanging="2"/>
        <w:rPr>
          <w:rFonts w:ascii="Dreaming Outloud Script Pro" w:eastAsia="Times New Roman" w:hAnsi="Dreaming Outloud Script Pro" w:cs="Dreaming Outloud Script Pro"/>
          <w:bCs/>
          <w:iCs/>
          <w:color w:val="000000"/>
          <w:w w:val="90"/>
        </w:rPr>
      </w:pPr>
      <w:r>
        <w:rPr>
          <w:rFonts w:ascii="Arial" w:eastAsia="Times New Roman" w:hAnsi="Arial" w:cs="Arial"/>
          <w:bCs/>
          <w:iCs/>
          <w:color w:val="000000"/>
          <w:w w:val="90"/>
        </w:rPr>
        <w:t xml:space="preserve">J. Kathy Acevedo, </w:t>
      </w:r>
      <w:proofErr w:type="spellStart"/>
      <w:r>
        <w:rPr>
          <w:rFonts w:ascii="Arial" w:eastAsia="Times New Roman" w:hAnsi="Arial" w:cs="Arial"/>
          <w:bCs/>
          <w:iCs/>
          <w:color w:val="000000"/>
          <w:w w:val="90"/>
        </w:rPr>
        <w:t>Directora</w:t>
      </w:r>
      <w:proofErr w:type="spellEnd"/>
    </w:p>
    <w:p w14:paraId="01AB52B4" w14:textId="6D3E4298" w:rsidR="00525FA1" w:rsidRPr="000621D7" w:rsidRDefault="00525FA1" w:rsidP="009B2302">
      <w:pPr>
        <w:spacing w:line="264" w:lineRule="auto"/>
        <w:ind w:left="0" w:hanging="2"/>
        <w:rPr>
          <w:rFonts w:ascii="Arial" w:hAnsi="Arial" w:cs="Arial"/>
          <w:w w:val="90"/>
        </w:rPr>
      </w:pPr>
      <w:r>
        <w:rPr>
          <w:rFonts w:ascii="Arial" w:eastAsia="Times New Roman" w:hAnsi="Arial" w:cs="Arial"/>
          <w:bCs/>
          <w:iCs/>
          <w:color w:val="000000"/>
          <w:w w:val="90"/>
        </w:rPr>
        <w:t>Sedgefield Elementary</w:t>
      </w:r>
    </w:p>
    <w:sectPr w:rsidR="00525FA1" w:rsidRPr="000621D7" w:rsidSect="00A7699C">
      <w:headerReference w:type="default" r:id="rId11"/>
      <w:pgSz w:w="12240" w:h="15840"/>
      <w:pgMar w:top="720" w:right="720" w:bottom="80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3801" w14:textId="77777777" w:rsidR="0096594E" w:rsidRDefault="0096594E" w:rsidP="00197BF3">
      <w:pPr>
        <w:spacing w:line="240" w:lineRule="auto"/>
        <w:ind w:left="0" w:hanging="2"/>
      </w:pPr>
      <w:r>
        <w:separator/>
      </w:r>
    </w:p>
  </w:endnote>
  <w:endnote w:type="continuationSeparator" w:id="0">
    <w:p w14:paraId="62DF6F85" w14:textId="77777777" w:rsidR="0096594E" w:rsidRDefault="0096594E" w:rsidP="00197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charset w:val="4D"/>
    <w:family w:val="swiss"/>
    <w:pitch w:val="variable"/>
    <w:sig w:usb0="A00002FF" w:usb1="5000204B" w:usb2="00000020" w:usb3="00000000" w:csb0="00000097" w:csb1="00000000"/>
  </w:font>
  <w:font w:name="DIN 2014 Demi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001B" w14:textId="77777777" w:rsidR="0096594E" w:rsidRDefault="0096594E" w:rsidP="00197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09DF9749" w14:textId="77777777" w:rsidR="0096594E" w:rsidRDefault="0096594E" w:rsidP="00197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17CA" w14:textId="77777777" w:rsidR="00CC611D" w:rsidRDefault="00CC611D">
    <w:pPr>
      <w:pStyle w:val="Header"/>
      <w:ind w:left="0" w:hanging="2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42645176" wp14:editId="1D95EA05">
          <wp:simplePos x="0" y="0"/>
          <wp:positionH relativeFrom="margin">
            <wp:posOffset>-457200</wp:posOffset>
          </wp:positionH>
          <wp:positionV relativeFrom="paragraph">
            <wp:posOffset>-429081</wp:posOffset>
          </wp:positionV>
          <wp:extent cx="7772400" cy="353355"/>
          <wp:effectExtent l="0" t="0" r="0" b="2540"/>
          <wp:wrapNone/>
          <wp:docPr id="605578324" name="Picture 605578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78244" name="Picture 117478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5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B72"/>
    <w:multiLevelType w:val="hybridMultilevel"/>
    <w:tmpl w:val="43C2E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4E8D"/>
    <w:multiLevelType w:val="multilevel"/>
    <w:tmpl w:val="6D40B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33137A"/>
    <w:multiLevelType w:val="multilevel"/>
    <w:tmpl w:val="9F588410"/>
    <w:styleLink w:val="CurrentList2"/>
    <w:lvl w:ilvl="0">
      <w:start w:val="2"/>
      <w:numFmt w:val="bullet"/>
      <w:lvlText w:val="●"/>
      <w:lvlJc w:val="left"/>
      <w:pPr>
        <w:ind w:left="920" w:hanging="5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5552BAF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500294"/>
    <w:multiLevelType w:val="hybridMultilevel"/>
    <w:tmpl w:val="A54CF7F4"/>
    <w:lvl w:ilvl="0" w:tplc="CC72D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0ED068C1"/>
    <w:multiLevelType w:val="hybridMultilevel"/>
    <w:tmpl w:val="F1D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30C"/>
    <w:multiLevelType w:val="multilevel"/>
    <w:tmpl w:val="6D40B11E"/>
    <w:styleLink w:val="CurrentList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2056ABA"/>
    <w:multiLevelType w:val="multilevel"/>
    <w:tmpl w:val="5C7A4788"/>
    <w:styleLink w:val="CurrentList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215AA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DB74C6"/>
    <w:multiLevelType w:val="multilevel"/>
    <w:tmpl w:val="0E005D4C"/>
    <w:styleLink w:val="CurrentList7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6418A9"/>
    <w:multiLevelType w:val="multilevel"/>
    <w:tmpl w:val="6484A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7B3A17"/>
    <w:multiLevelType w:val="multilevel"/>
    <w:tmpl w:val="5A3886F4"/>
    <w:styleLink w:val="CurrentList5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A67419"/>
    <w:multiLevelType w:val="multilevel"/>
    <w:tmpl w:val="AF40BC9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BC13B80"/>
    <w:multiLevelType w:val="multilevel"/>
    <w:tmpl w:val="FD1E3686"/>
    <w:lvl w:ilvl="0">
      <w:start w:val="1"/>
      <w:numFmt w:val="bullet"/>
      <w:lvlText w:val=""/>
      <w:lvlJc w:val="left"/>
      <w:pPr>
        <w:ind w:left="288" w:firstLine="0"/>
      </w:pPr>
      <w:rPr>
        <w:rFonts w:ascii="Symbol" w:hAnsi="Symbol" w:hint="default"/>
        <w:i w:val="0"/>
        <w:color w:val="00A0AF" w:themeColor="accen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F383451"/>
    <w:multiLevelType w:val="multilevel"/>
    <w:tmpl w:val="A34AF302"/>
    <w:lvl w:ilvl="0">
      <w:start w:val="2"/>
      <w:numFmt w:val="bullet"/>
      <w:lvlText w:val="●"/>
      <w:lvlJc w:val="left"/>
      <w:pPr>
        <w:ind w:left="920" w:hanging="5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6046CA6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6F332C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904444"/>
    <w:multiLevelType w:val="hybridMultilevel"/>
    <w:tmpl w:val="3604B678"/>
    <w:lvl w:ilvl="0" w:tplc="B4B063A6">
      <w:start w:val="1"/>
      <w:numFmt w:val="bullet"/>
      <w:lvlText w:val="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409C6126"/>
    <w:multiLevelType w:val="multilevel"/>
    <w:tmpl w:val="82A8F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4D6DD8"/>
    <w:multiLevelType w:val="multilevel"/>
    <w:tmpl w:val="0E005D4C"/>
    <w:styleLink w:val="CurrentList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165791"/>
    <w:multiLevelType w:val="multilevel"/>
    <w:tmpl w:val="5C7A4788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color w:val="215AA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AA29B1"/>
    <w:multiLevelType w:val="multilevel"/>
    <w:tmpl w:val="A8101AF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5E67332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A504B4F"/>
    <w:multiLevelType w:val="multilevel"/>
    <w:tmpl w:val="27F8B0A2"/>
    <w:styleLink w:val="CurrentList3"/>
    <w:lvl w:ilvl="0">
      <w:start w:val="1"/>
      <w:numFmt w:val="bullet"/>
      <w:lvlText w:val=""/>
      <w:lvlJc w:val="left"/>
      <w:pPr>
        <w:ind w:left="288" w:firstLine="0"/>
      </w:pPr>
      <w:rPr>
        <w:rFonts w:ascii="Symbol" w:hAnsi="Symbol" w:hint="default"/>
        <w:i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B72322F"/>
    <w:multiLevelType w:val="hybridMultilevel"/>
    <w:tmpl w:val="AD423D38"/>
    <w:lvl w:ilvl="0" w:tplc="0324B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0AF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AB3AB1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7B82587"/>
    <w:multiLevelType w:val="hybridMultilevel"/>
    <w:tmpl w:val="F126CA48"/>
    <w:lvl w:ilvl="0" w:tplc="AE021838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color w:val="00A0A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40C40"/>
    <w:multiLevelType w:val="multilevel"/>
    <w:tmpl w:val="DA4AE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Bullet2"/>
      <w:lvlText w:val="o"/>
      <w:lvlJc w:val="left"/>
      <w:pPr>
        <w:ind w:left="504" w:hanging="288"/>
      </w:pPr>
      <w:rPr>
        <w:rFonts w:ascii="Courier New" w:hAnsi="Courier New" w:hint="default"/>
        <w:color w:val="215AA8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3841926">
    <w:abstractNumId w:val="16"/>
  </w:num>
  <w:num w:numId="2" w16cid:durableId="1847596353">
    <w:abstractNumId w:val="4"/>
  </w:num>
  <w:num w:numId="3" w16cid:durableId="300775294">
    <w:abstractNumId w:val="26"/>
  </w:num>
  <w:num w:numId="4" w16cid:durableId="836723801">
    <w:abstractNumId w:val="19"/>
  </w:num>
  <w:num w:numId="5" w16cid:durableId="1201630659">
    <w:abstractNumId w:val="1"/>
  </w:num>
  <w:num w:numId="6" w16cid:durableId="2029789350">
    <w:abstractNumId w:val="17"/>
  </w:num>
  <w:num w:numId="7" w16cid:durableId="400373650">
    <w:abstractNumId w:val="9"/>
  </w:num>
  <w:num w:numId="8" w16cid:durableId="1069693374">
    <w:abstractNumId w:val="13"/>
  </w:num>
  <w:num w:numId="9" w16cid:durableId="2051758654">
    <w:abstractNumId w:val="12"/>
  </w:num>
  <w:num w:numId="10" w16cid:durableId="1905674385">
    <w:abstractNumId w:val="6"/>
  </w:num>
  <w:num w:numId="11" w16cid:durableId="886646495">
    <w:abstractNumId w:val="11"/>
  </w:num>
  <w:num w:numId="12" w16cid:durableId="618612257">
    <w:abstractNumId w:val="2"/>
  </w:num>
  <w:num w:numId="13" w16cid:durableId="1528789744">
    <w:abstractNumId w:val="22"/>
  </w:num>
  <w:num w:numId="14" w16cid:durableId="727458942">
    <w:abstractNumId w:val="7"/>
  </w:num>
  <w:num w:numId="15" w16cid:durableId="258607146">
    <w:abstractNumId w:val="24"/>
  </w:num>
  <w:num w:numId="16" w16cid:durableId="1705247778">
    <w:abstractNumId w:val="25"/>
  </w:num>
  <w:num w:numId="17" w16cid:durableId="1573202862">
    <w:abstractNumId w:val="10"/>
  </w:num>
  <w:num w:numId="18" w16cid:durableId="878400907">
    <w:abstractNumId w:val="18"/>
  </w:num>
  <w:num w:numId="19" w16cid:durableId="198976007">
    <w:abstractNumId w:val="20"/>
  </w:num>
  <w:num w:numId="20" w16cid:durableId="1388987903">
    <w:abstractNumId w:val="8"/>
  </w:num>
  <w:num w:numId="21" w16cid:durableId="1816604212">
    <w:abstractNumId w:val="21"/>
  </w:num>
  <w:num w:numId="22" w16cid:durableId="1990016630">
    <w:abstractNumId w:val="15"/>
  </w:num>
  <w:num w:numId="23" w16cid:durableId="1811291114">
    <w:abstractNumId w:val="14"/>
  </w:num>
  <w:num w:numId="24" w16cid:durableId="384259383">
    <w:abstractNumId w:val="3"/>
  </w:num>
  <w:num w:numId="25" w16cid:durableId="1986154600">
    <w:abstractNumId w:val="5"/>
  </w:num>
  <w:num w:numId="26" w16cid:durableId="867108194">
    <w:abstractNumId w:val="0"/>
  </w:num>
  <w:num w:numId="27" w16cid:durableId="8806777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F3"/>
    <w:rsid w:val="00003364"/>
    <w:rsid w:val="00005F2B"/>
    <w:rsid w:val="0005498C"/>
    <w:rsid w:val="000621D7"/>
    <w:rsid w:val="0008049B"/>
    <w:rsid w:val="000B6EAB"/>
    <w:rsid w:val="00122549"/>
    <w:rsid w:val="00147223"/>
    <w:rsid w:val="001566DD"/>
    <w:rsid w:val="00187E2E"/>
    <w:rsid w:val="00197BF3"/>
    <w:rsid w:val="001D034E"/>
    <w:rsid w:val="001D0842"/>
    <w:rsid w:val="002E4B2C"/>
    <w:rsid w:val="003852D6"/>
    <w:rsid w:val="003B27F7"/>
    <w:rsid w:val="00410062"/>
    <w:rsid w:val="00412DF4"/>
    <w:rsid w:val="00433515"/>
    <w:rsid w:val="00441114"/>
    <w:rsid w:val="0047175F"/>
    <w:rsid w:val="004B0EE9"/>
    <w:rsid w:val="004E1836"/>
    <w:rsid w:val="00525FA1"/>
    <w:rsid w:val="00536A06"/>
    <w:rsid w:val="005448EA"/>
    <w:rsid w:val="005576F0"/>
    <w:rsid w:val="005F082A"/>
    <w:rsid w:val="006311CC"/>
    <w:rsid w:val="0064200C"/>
    <w:rsid w:val="00643F50"/>
    <w:rsid w:val="00661ECE"/>
    <w:rsid w:val="00702680"/>
    <w:rsid w:val="00741276"/>
    <w:rsid w:val="00750F3D"/>
    <w:rsid w:val="00771F61"/>
    <w:rsid w:val="00864334"/>
    <w:rsid w:val="00942C65"/>
    <w:rsid w:val="0096594E"/>
    <w:rsid w:val="00980A56"/>
    <w:rsid w:val="009B2302"/>
    <w:rsid w:val="00A10F9E"/>
    <w:rsid w:val="00A207E0"/>
    <w:rsid w:val="00A51AD6"/>
    <w:rsid w:val="00A60969"/>
    <w:rsid w:val="00A7699C"/>
    <w:rsid w:val="00AE1C96"/>
    <w:rsid w:val="00B03D62"/>
    <w:rsid w:val="00B91063"/>
    <w:rsid w:val="00BB729D"/>
    <w:rsid w:val="00CC611D"/>
    <w:rsid w:val="00CE4A53"/>
    <w:rsid w:val="00D15970"/>
    <w:rsid w:val="00D809BD"/>
    <w:rsid w:val="00D91672"/>
    <w:rsid w:val="00DF7E59"/>
    <w:rsid w:val="00E05894"/>
    <w:rsid w:val="00E3070D"/>
    <w:rsid w:val="00E5267F"/>
    <w:rsid w:val="00E933F2"/>
    <w:rsid w:val="00EA58CA"/>
    <w:rsid w:val="00F2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B920B"/>
  <w15:chartTrackingRefBased/>
  <w15:docId w15:val="{E18F8C1C-448E-E444-A742-423680EF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BF3"/>
  </w:style>
  <w:style w:type="paragraph" w:styleId="Footer">
    <w:name w:val="footer"/>
    <w:basedOn w:val="Normal"/>
    <w:link w:val="FooterChar"/>
    <w:uiPriority w:val="99"/>
    <w:unhideWhenUsed/>
    <w:rsid w:val="00197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BF3"/>
  </w:style>
  <w:style w:type="paragraph" w:customStyle="1" w:styleId="Bullet2">
    <w:name w:val="Bullet 2"/>
    <w:basedOn w:val="Normal"/>
    <w:qFormat/>
    <w:rsid w:val="00771F61"/>
    <w:pPr>
      <w:widowControl w:val="0"/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</w:pPr>
    <w:rPr>
      <w:rFonts w:ascii="Arial" w:eastAsia="Calibri" w:hAnsi="Arial" w:cs="Arial"/>
      <w:color w:val="434343"/>
      <w:sz w:val="20"/>
      <w:szCs w:val="20"/>
      <w:lang w:val="en"/>
    </w:rPr>
  </w:style>
  <w:style w:type="paragraph" w:customStyle="1" w:styleId="Bullet1">
    <w:name w:val="Bullet 1"/>
    <w:basedOn w:val="Normal"/>
    <w:qFormat/>
    <w:rsid w:val="00122549"/>
    <w:pPr>
      <w:widowControl w:val="0"/>
      <w:numPr>
        <w:numId w:val="4"/>
      </w:numPr>
      <w:pBdr>
        <w:top w:val="nil"/>
        <w:left w:val="nil"/>
        <w:bottom w:val="nil"/>
        <w:right w:val="nil"/>
        <w:between w:val="nil"/>
      </w:pBdr>
      <w:ind w:leftChars="0" w:left="0"/>
    </w:pPr>
    <w:rPr>
      <w:rFonts w:ascii="Arial" w:eastAsia="Calibri" w:hAnsi="Arial" w:cs="Arial"/>
      <w:color w:val="434343"/>
      <w:sz w:val="20"/>
      <w:szCs w:val="20"/>
      <w:lang w:val="en"/>
    </w:rPr>
  </w:style>
  <w:style w:type="paragraph" w:customStyle="1" w:styleId="MainParagraphLetterV">
    <w:name w:val="Main Paragraph (Letter V)"/>
    <w:basedOn w:val="Normal"/>
    <w:uiPriority w:val="99"/>
    <w:rsid w:val="00197BF3"/>
    <w:pPr>
      <w:autoSpaceDE w:val="0"/>
      <w:autoSpaceDN w:val="0"/>
      <w:adjustRightInd w:val="0"/>
      <w:spacing w:after="180" w:line="288" w:lineRule="auto"/>
      <w:textAlignment w:val="center"/>
    </w:pPr>
    <w:rPr>
      <w:rFonts w:ascii="DIN 2014" w:hAnsi="DIN 2014" w:cs="DIN 2014"/>
      <w:color w:val="000000"/>
      <w:sz w:val="18"/>
      <w:szCs w:val="18"/>
    </w:rPr>
  </w:style>
  <w:style w:type="character" w:customStyle="1" w:styleId="HyperlinkLetterV">
    <w:name w:val="Hyperlink (Letter V)"/>
    <w:uiPriority w:val="99"/>
    <w:rsid w:val="00197BF3"/>
    <w:rPr>
      <w:color w:val="004B8D"/>
      <w:u w:val="thick"/>
    </w:rPr>
  </w:style>
  <w:style w:type="numbering" w:customStyle="1" w:styleId="CurrentList1">
    <w:name w:val="Current List1"/>
    <w:uiPriority w:val="99"/>
    <w:rsid w:val="00197BF3"/>
    <w:pPr>
      <w:numPr>
        <w:numId w:val="10"/>
      </w:numPr>
    </w:pPr>
  </w:style>
  <w:style w:type="numbering" w:customStyle="1" w:styleId="CurrentList2">
    <w:name w:val="Current List2"/>
    <w:uiPriority w:val="99"/>
    <w:rsid w:val="00122549"/>
    <w:pPr>
      <w:numPr>
        <w:numId w:val="12"/>
      </w:numPr>
    </w:pPr>
  </w:style>
  <w:style w:type="numbering" w:customStyle="1" w:styleId="CurrentList3">
    <w:name w:val="Current List3"/>
    <w:uiPriority w:val="99"/>
    <w:rsid w:val="00122549"/>
    <w:pPr>
      <w:numPr>
        <w:numId w:val="13"/>
      </w:numPr>
    </w:pPr>
  </w:style>
  <w:style w:type="numbering" w:customStyle="1" w:styleId="CurrentList4">
    <w:name w:val="Current List4"/>
    <w:uiPriority w:val="99"/>
    <w:rsid w:val="00122549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9B2302"/>
    <w:pPr>
      <w:ind w:left="720"/>
      <w:contextualSpacing/>
    </w:pPr>
  </w:style>
  <w:style w:type="numbering" w:customStyle="1" w:styleId="CurrentList5">
    <w:name w:val="Current List5"/>
    <w:uiPriority w:val="99"/>
    <w:rsid w:val="009B2302"/>
    <w:pPr>
      <w:numPr>
        <w:numId w:val="17"/>
      </w:numPr>
    </w:pPr>
  </w:style>
  <w:style w:type="numbering" w:customStyle="1" w:styleId="CurrentList6">
    <w:name w:val="Current List6"/>
    <w:uiPriority w:val="99"/>
    <w:rsid w:val="009B2302"/>
    <w:pPr>
      <w:numPr>
        <w:numId w:val="18"/>
      </w:numPr>
    </w:pPr>
  </w:style>
  <w:style w:type="numbering" w:customStyle="1" w:styleId="CurrentList7">
    <w:name w:val="Current List7"/>
    <w:uiPriority w:val="99"/>
    <w:rsid w:val="009B2302"/>
    <w:pPr>
      <w:numPr>
        <w:numId w:val="20"/>
      </w:numPr>
    </w:pPr>
  </w:style>
  <w:style w:type="table" w:styleId="TableGrid">
    <w:name w:val="Table Grid"/>
    <w:basedOn w:val="TableNormal"/>
    <w:uiPriority w:val="39"/>
    <w:rsid w:val="0015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aragraph">
    <w:name w:val="Main Paragraph"/>
    <w:basedOn w:val="Normal"/>
    <w:uiPriority w:val="99"/>
    <w:rsid w:val="00CC611D"/>
    <w:pPr>
      <w:autoSpaceDE w:val="0"/>
      <w:autoSpaceDN w:val="0"/>
      <w:adjustRightInd w:val="0"/>
      <w:spacing w:line="288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DIN 2014 Demi" w:eastAsiaTheme="minorHAnsi" w:hAnsi="DIN 2014 Demi" w:cs="DIN 2014 Demi"/>
      <w:color w:val="FFFFFF"/>
      <w:spacing w:val="2"/>
      <w:position w:val="0"/>
      <w:sz w:val="18"/>
      <w:szCs w:val="18"/>
      <w14:ligatures w14:val="standardContextual"/>
    </w:rPr>
  </w:style>
  <w:style w:type="character" w:styleId="Hyperlink">
    <w:name w:val="Hyperlink"/>
    <w:basedOn w:val="DefaultParagraphFont"/>
    <w:uiPriority w:val="99"/>
    <w:rsid w:val="00CC611D"/>
    <w:rPr>
      <w:rFonts w:ascii="DIN 2014 Demi" w:hAnsi="DIN 2014 Demi" w:cs="DIN 2014 Demi"/>
      <w:color w:val="0044D6"/>
      <w:spacing w:val="0"/>
      <w:sz w:val="20"/>
      <w:szCs w:val="20"/>
      <w:u w:val="thick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441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114"/>
    <w:rPr>
      <w:rFonts w:ascii="Cambria" w:eastAsia="Cambria" w:hAnsi="Cambria" w:cs="Cambria"/>
      <w:kern w:val="0"/>
      <w:position w:val="-1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114"/>
    <w:rPr>
      <w:rFonts w:ascii="Cambria" w:eastAsia="Cambria" w:hAnsi="Cambria" w:cs="Cambria"/>
      <w:b/>
      <w:bCs/>
      <w:kern w:val="0"/>
      <w:position w:val="-1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1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14"/>
    <w:rPr>
      <w:rFonts w:ascii="Segoe UI" w:eastAsia="Cambria" w:hAnsi="Segoe UI" w:cs="Segoe UI"/>
      <w:kern w:val="0"/>
      <w:position w:val="-1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curriculu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publicschools.org/gradrequirem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creportcards.ondemand.sas.com/s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ublicschools.org/accountabili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uilford 1">
      <a:dk1>
        <a:srgbClr val="004B8D"/>
      </a:dk1>
      <a:lt1>
        <a:srgbClr val="FFFFFF"/>
      </a:lt1>
      <a:dk2>
        <a:srgbClr val="004B8D"/>
      </a:dk2>
      <a:lt2>
        <a:srgbClr val="E7E6E6"/>
      </a:lt2>
      <a:accent1>
        <a:srgbClr val="00A0AF"/>
      </a:accent1>
      <a:accent2>
        <a:srgbClr val="E7A614"/>
      </a:accent2>
      <a:accent3>
        <a:srgbClr val="B30838"/>
      </a:accent3>
      <a:accent4>
        <a:srgbClr val="A3A510"/>
      </a:accent4>
      <a:accent5>
        <a:srgbClr val="119FD6"/>
      </a:accent5>
      <a:accent6>
        <a:srgbClr val="F2652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Immanuel</dc:creator>
  <cp:keywords/>
  <dc:description/>
  <cp:lastModifiedBy>Acevedo, Jamyle Kathy</cp:lastModifiedBy>
  <cp:revision>20</cp:revision>
  <cp:lastPrinted>2023-11-14T14:13:00Z</cp:lastPrinted>
  <dcterms:created xsi:type="dcterms:W3CDTF">2023-11-09T17:28:00Z</dcterms:created>
  <dcterms:modified xsi:type="dcterms:W3CDTF">2023-11-14T15:05:00Z</dcterms:modified>
</cp:coreProperties>
</file>