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90"/>
        <w:gridCol w:w="3510"/>
      </w:tblGrid>
      <w:tr w:rsidR="00C34547" w14:paraId="3F5D6AB9" w14:textId="77777777" w:rsidTr="00CA007F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C34547" w14:paraId="007FDD98" w14:textId="77777777" w:rsidTr="20D16CB7">
              <w:trPr>
                <w:cantSplit/>
                <w:trHeight w:hRule="exact" w:val="7020"/>
              </w:trPr>
              <w:tc>
                <w:tcPr>
                  <w:tcW w:w="7200" w:type="dxa"/>
                </w:tcPr>
                <w:p w14:paraId="76D26529" w14:textId="77777777" w:rsidR="00C34547" w:rsidRDefault="00C404EB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4C469E62" wp14:editId="4C3700D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4619625" cy="4410075"/>
                        <wp:effectExtent l="0" t="0" r="9525" b="9525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9625" cy="441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34547" w14:paraId="621E83C3" w14:textId="77777777" w:rsidTr="001B3E39">
              <w:trPr>
                <w:trHeight w:hRule="exact" w:val="7380"/>
              </w:trPr>
              <w:tc>
                <w:tcPr>
                  <w:tcW w:w="7200" w:type="dxa"/>
                </w:tcPr>
                <w:p w14:paraId="4F05C18C" w14:textId="07FDD436" w:rsidR="00BD0958" w:rsidRPr="00BD0958" w:rsidRDefault="00EA0A7C" w:rsidP="00BD0958">
                  <w:pPr>
                    <w:pStyle w:val="Subtitle"/>
                    <w:rPr>
                      <w:color w:val="00B050"/>
                      <w:sz w:val="32"/>
                      <w:szCs w:val="32"/>
                    </w:rPr>
                  </w:pPr>
                  <w:r w:rsidRPr="00BD0958">
                    <w:rPr>
                      <w:color w:val="00B050"/>
                      <w:sz w:val="32"/>
                      <w:szCs w:val="32"/>
                    </w:rPr>
                    <w:t>20</w:t>
                  </w:r>
                  <w:r w:rsidR="009F4FD2" w:rsidRPr="00BD0958">
                    <w:rPr>
                      <w:color w:val="00B050"/>
                      <w:sz w:val="32"/>
                      <w:szCs w:val="32"/>
                    </w:rPr>
                    <w:t>2</w:t>
                  </w:r>
                  <w:r w:rsidR="009D45EC">
                    <w:rPr>
                      <w:color w:val="00B050"/>
                      <w:sz w:val="32"/>
                      <w:szCs w:val="32"/>
                    </w:rPr>
                    <w:t>5</w:t>
                  </w:r>
                  <w:r w:rsidR="009F4FD2" w:rsidRPr="00BD0958">
                    <w:rPr>
                      <w:color w:val="00B050"/>
                      <w:sz w:val="32"/>
                      <w:szCs w:val="32"/>
                    </w:rPr>
                    <w:t>-2</w:t>
                  </w:r>
                  <w:r w:rsidR="009D45EC">
                    <w:rPr>
                      <w:color w:val="00B050"/>
                      <w:sz w:val="32"/>
                      <w:szCs w:val="32"/>
                    </w:rPr>
                    <w:t>6</w:t>
                  </w:r>
                  <w:r w:rsidR="009F4FD2" w:rsidRPr="00BD0958">
                    <w:rPr>
                      <w:color w:val="00B050"/>
                      <w:sz w:val="32"/>
                      <w:szCs w:val="32"/>
                    </w:rPr>
                    <w:t xml:space="preserve"> </w:t>
                  </w:r>
                  <w:r w:rsidR="00BD0958" w:rsidRPr="00BD0958">
                    <w:rPr>
                      <w:color w:val="00B050"/>
                      <w:sz w:val="32"/>
                      <w:szCs w:val="32"/>
                    </w:rPr>
                    <w:t xml:space="preserve">High School </w:t>
                  </w:r>
                  <w:r w:rsidR="00C342DB" w:rsidRPr="00BD0958">
                    <w:rPr>
                      <w:color w:val="00B050"/>
                      <w:sz w:val="32"/>
                      <w:szCs w:val="32"/>
                    </w:rPr>
                    <w:t>BAND</w:t>
                  </w:r>
                  <w:r w:rsidR="00633D7D" w:rsidRPr="00BD0958">
                    <w:rPr>
                      <w:color w:val="00B050"/>
                      <w:sz w:val="32"/>
                      <w:szCs w:val="32"/>
                    </w:rPr>
                    <w:t xml:space="preserve"> PROGRAM</w:t>
                  </w:r>
                </w:p>
                <w:p w14:paraId="686F5870" w14:textId="77777777" w:rsidR="00A46028" w:rsidRPr="002B0F56" w:rsidRDefault="00A46028" w:rsidP="00410C26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14:paraId="0E6A06C6" w14:textId="77777777" w:rsidR="001F2C1A" w:rsidRDefault="007C4329" w:rsidP="00744234">
                  <w:pPr>
                    <w:pStyle w:val="NoSpacing"/>
                  </w:pPr>
                  <w:r w:rsidRPr="00E91FD2">
                    <w:t>Penn-Griffin</w:t>
                  </w:r>
                  <w:r w:rsidR="00D04F1E" w:rsidRPr="00E91FD2">
                    <w:t xml:space="preserve"> School for the Arts</w:t>
                  </w:r>
                  <w:r w:rsidRPr="00E91FD2">
                    <w:t xml:space="preserve"> </w:t>
                  </w:r>
                  <w:r w:rsidR="00633D7D" w:rsidRPr="00E91FD2">
                    <w:t xml:space="preserve">offers a comprehensive </w:t>
                  </w:r>
                  <w:r w:rsidR="00C342DB" w:rsidRPr="00E91FD2">
                    <w:t xml:space="preserve">Band </w:t>
                  </w:r>
                  <w:r w:rsidR="00633D7D" w:rsidRPr="00E91FD2">
                    <w:t>Program for grade</w:t>
                  </w:r>
                  <w:r w:rsidR="005A1767" w:rsidRPr="00E91FD2">
                    <w:t>s</w:t>
                  </w:r>
                  <w:r w:rsidR="00633D7D" w:rsidRPr="00E91FD2">
                    <w:t xml:space="preserve"> 9 – 12.</w:t>
                  </w:r>
                  <w:r w:rsidRPr="00E91FD2">
                    <w:t xml:space="preserve"> </w:t>
                  </w:r>
                  <w:r w:rsidR="00633D7D" w:rsidRPr="00E91FD2">
                    <w:t xml:space="preserve">  We </w:t>
                  </w:r>
                  <w:r w:rsidR="008F68BF" w:rsidRPr="00E91FD2">
                    <w:t>welcome</w:t>
                  </w:r>
                  <w:r w:rsidR="00633D7D" w:rsidRPr="00E91FD2">
                    <w:t xml:space="preserve"> </w:t>
                  </w:r>
                  <w:r w:rsidR="008F68BF" w:rsidRPr="00E91FD2">
                    <w:t>rising</w:t>
                  </w:r>
                  <w:r w:rsidR="00633D7D" w:rsidRPr="00E91FD2">
                    <w:t xml:space="preserve"> 9</w:t>
                  </w:r>
                  <w:r w:rsidR="00633D7D" w:rsidRPr="00E91FD2">
                    <w:rPr>
                      <w:vertAlign w:val="superscript"/>
                    </w:rPr>
                    <w:t>th</w:t>
                  </w:r>
                  <w:r w:rsidR="00A46183" w:rsidRPr="00E91FD2">
                    <w:t xml:space="preserve"> – 12</w:t>
                  </w:r>
                  <w:r w:rsidR="00A46183" w:rsidRPr="00E91FD2">
                    <w:rPr>
                      <w:vertAlign w:val="superscript"/>
                    </w:rPr>
                    <w:t>th</w:t>
                  </w:r>
                  <w:r w:rsidR="00A46183" w:rsidRPr="00E91FD2">
                    <w:t xml:space="preserve"> </w:t>
                  </w:r>
                  <w:r w:rsidR="00633D7D" w:rsidRPr="00E91FD2">
                    <w:t>grade</w:t>
                  </w:r>
                  <w:r w:rsidR="00EA0A7C" w:rsidRPr="00E91FD2">
                    <w:t xml:space="preserve">rs </w:t>
                  </w:r>
                </w:p>
                <w:p w14:paraId="3B4E656D" w14:textId="56CB2844" w:rsidR="00896175" w:rsidRPr="001F2C1A" w:rsidRDefault="00EA0A7C" w:rsidP="00744234">
                  <w:pPr>
                    <w:pStyle w:val="NoSpacing"/>
                  </w:pPr>
                  <w:r w:rsidRPr="00E91FD2">
                    <w:t xml:space="preserve">to apply for the </w:t>
                  </w:r>
                  <w:r w:rsidR="009F4FD2" w:rsidRPr="00E91FD2">
                    <w:t>202</w:t>
                  </w:r>
                  <w:r w:rsidR="009D45EC">
                    <w:t>5</w:t>
                  </w:r>
                  <w:r w:rsidR="00910B05" w:rsidRPr="00E91FD2">
                    <w:t>-2</w:t>
                  </w:r>
                  <w:r w:rsidR="009D45EC">
                    <w:t>6</w:t>
                  </w:r>
                  <w:r w:rsidR="00633D7D" w:rsidRPr="00E91FD2">
                    <w:t xml:space="preserve"> academic school year.  Students will study </w:t>
                  </w:r>
                  <w:r w:rsidR="00C342DB" w:rsidRPr="00E91FD2">
                    <w:t>Band</w:t>
                  </w:r>
                  <w:r w:rsidR="008F68BF" w:rsidRPr="00E91FD2">
                    <w:t xml:space="preserve"> </w:t>
                  </w:r>
                  <w:r w:rsidR="00633D7D" w:rsidRPr="00E91FD2">
                    <w:t xml:space="preserve">for 90 minutes throughout the year.  </w:t>
                  </w:r>
                  <w:r w:rsidR="00744234" w:rsidRPr="00E91FD2">
                    <w:t xml:space="preserve">The </w:t>
                  </w:r>
                  <w:r w:rsidR="00C342DB" w:rsidRPr="00E91FD2">
                    <w:t>Band</w:t>
                  </w:r>
                  <w:r w:rsidR="00744234" w:rsidRPr="00E91FD2">
                    <w:t xml:space="preserve"> curriculum </w:t>
                  </w:r>
                  <w:r w:rsidR="00896175" w:rsidRPr="00E91FD2">
                    <w:t>includes</w:t>
                  </w:r>
                  <w:r w:rsidR="00896175" w:rsidRPr="00E91FD2">
                    <w:rPr>
                      <w:rFonts w:cs="Times New Roman"/>
                      <w:color w:val="auto"/>
                    </w:rPr>
                    <w:t xml:space="preserve"> music performance in rehearsals and concerts including solos, duets, trios, small ensembles, and full group wind ensemble.  Music theory and music history are also studied</w:t>
                  </w:r>
                  <w:r w:rsidR="009F4FD2" w:rsidRPr="00E91FD2">
                    <w:rPr>
                      <w:rFonts w:cs="Times New Roman"/>
                      <w:color w:val="auto"/>
                    </w:rPr>
                    <w:t xml:space="preserve"> in conjunction with ensemble literature.</w:t>
                  </w:r>
                  <w:r w:rsidR="00896175" w:rsidRPr="00E91FD2">
                    <w:rPr>
                      <w:rFonts w:cs="Times New Roman"/>
                      <w:color w:val="auto"/>
                    </w:rPr>
                    <w:t xml:space="preserve"> </w:t>
                  </w:r>
                </w:p>
                <w:p w14:paraId="4995C96F" w14:textId="77777777" w:rsidR="00896175" w:rsidRPr="00E91FD2" w:rsidRDefault="00896175" w:rsidP="00744234">
                  <w:pPr>
                    <w:pStyle w:val="NoSpacing"/>
                    <w:rPr>
                      <w:rFonts w:cs="Times New Roman"/>
                      <w:color w:val="auto"/>
                    </w:rPr>
                  </w:pPr>
                </w:p>
                <w:p w14:paraId="51AAF494" w14:textId="77777777" w:rsidR="001F2C1A" w:rsidRDefault="00910B05" w:rsidP="00910B05">
                  <w:pPr>
                    <w:pStyle w:val="NoSpacing"/>
                  </w:pPr>
                  <w:r w:rsidRPr="00E91FD2">
                    <w:t xml:space="preserve">The academic curriculum at PGSA is at the Honors and Advanced Placement levels.  Therefore, applicants must be </w:t>
                  </w:r>
                  <w:r w:rsidR="0004455F" w:rsidRPr="00E91FD2">
                    <w:t xml:space="preserve">academically </w:t>
                  </w:r>
                </w:p>
                <w:p w14:paraId="63FCEE9A" w14:textId="4E9ACD9C" w:rsidR="00910B05" w:rsidRPr="00E91FD2" w:rsidRDefault="00910B05" w:rsidP="00910B05">
                  <w:pPr>
                    <w:pStyle w:val="NoSpacing"/>
                  </w:pPr>
                  <w:r w:rsidRPr="00E91FD2">
                    <w:t>ready for this curriculum</w:t>
                  </w:r>
                  <w:r w:rsidRPr="00E91FD2">
                    <w:rPr>
                      <w:i/>
                    </w:rPr>
                    <w:t xml:space="preserve">.  </w:t>
                  </w:r>
                  <w:r w:rsidRPr="00E91FD2">
                    <w:t xml:space="preserve">We invite you to complete an online application and </w:t>
                  </w:r>
                  <w:r w:rsidR="00022805" w:rsidRPr="00E91FD2">
                    <w:t>submit it</w:t>
                  </w:r>
                  <w:r w:rsidRPr="00E91FD2">
                    <w:t xml:space="preserve"> by </w:t>
                  </w:r>
                  <w:r w:rsidR="003C64D2">
                    <w:t>Friday</w:t>
                  </w:r>
                  <w:r w:rsidR="00BD0958" w:rsidRPr="00E91FD2">
                    <w:t xml:space="preserve">, </w:t>
                  </w:r>
                  <w:r w:rsidR="009D45EC">
                    <w:t>November 22</w:t>
                  </w:r>
                  <w:r w:rsidRPr="00E91FD2">
                    <w:t xml:space="preserve">.  You must reside in Guilford County to apply and live within one of the designated school attendance zones.  </w:t>
                  </w:r>
                  <w:r w:rsidR="004B6ECC" w:rsidRPr="00E91FD2">
                    <w:t>The link to the h</w:t>
                  </w:r>
                  <w:r w:rsidRPr="00E91FD2">
                    <w:t>igh school application</w:t>
                  </w:r>
                  <w:r w:rsidR="004B6ECC" w:rsidRPr="00E91FD2">
                    <w:t xml:space="preserve"> (through SchoolMint)</w:t>
                  </w:r>
                  <w:r w:rsidRPr="00E91FD2">
                    <w:t xml:space="preserve"> </w:t>
                  </w:r>
                  <w:r w:rsidR="009D1666" w:rsidRPr="00E91FD2">
                    <w:t>is</w:t>
                  </w:r>
                  <w:r w:rsidRPr="00E91FD2">
                    <w:t xml:space="preserve"> available online at the school’s website beginning </w:t>
                  </w:r>
                  <w:r w:rsidR="009D45EC">
                    <w:t>Wednesday, October 9</w:t>
                  </w:r>
                  <w:r w:rsidRPr="00E91FD2">
                    <w:t xml:space="preserve">. </w:t>
                  </w:r>
                  <w:r w:rsidR="00BD0958" w:rsidRPr="00E91FD2">
                    <w:t xml:space="preserve"> You will also be invited to complete your audition </w:t>
                  </w:r>
                  <w:r w:rsidR="003C64D2">
                    <w:t xml:space="preserve">and interview </w:t>
                  </w:r>
                  <w:r w:rsidR="00BD0958" w:rsidRPr="00E91FD2">
                    <w:t xml:space="preserve">on </w:t>
                  </w:r>
                  <w:r w:rsidR="009D45EC">
                    <w:rPr>
                      <w:color w:val="auto"/>
                    </w:rPr>
                    <w:t>December 14</w:t>
                  </w:r>
                  <w:r w:rsidR="00BD0958" w:rsidRPr="00E91FD2">
                    <w:t xml:space="preserve">.  </w:t>
                  </w:r>
                  <w:r w:rsidRPr="00E91FD2">
                    <w:t xml:space="preserve"> </w:t>
                  </w:r>
                </w:p>
                <w:p w14:paraId="7751DEF7" w14:textId="5D600621" w:rsidR="20D16CB7" w:rsidRPr="00E91FD2" w:rsidRDefault="20D16CB7" w:rsidP="20D16CB7">
                  <w:pPr>
                    <w:pStyle w:val="NoSpacing"/>
                  </w:pPr>
                </w:p>
                <w:p w14:paraId="541B53DA" w14:textId="11208F72" w:rsidR="00C34547" w:rsidRPr="00E91FD2" w:rsidRDefault="00D04F1E" w:rsidP="00744234">
                  <w:pPr>
                    <w:pStyle w:val="NoSpacing"/>
                  </w:pPr>
                  <w:r w:rsidRPr="00E91FD2">
                    <w:t xml:space="preserve"> If you have any questions, please contact Kim Spell, Magnet Coordinator, at </w:t>
                  </w:r>
                  <w:hyperlink r:id="rId7" w:history="1">
                    <w:r w:rsidR="0004455F" w:rsidRPr="00E91FD2">
                      <w:rPr>
                        <w:rStyle w:val="Hyperlink"/>
                        <w:color w:val="auto"/>
                      </w:rPr>
                      <w:t>spellk2@gcsnc.com</w:t>
                    </w:r>
                  </w:hyperlink>
                  <w:r w:rsidR="0004455F" w:rsidRPr="00E91FD2">
                    <w:t xml:space="preserve"> or Ms. Jones at </w:t>
                  </w:r>
                  <w:hyperlink r:id="rId8" w:history="1">
                    <w:r w:rsidR="0004455F" w:rsidRPr="00E91FD2">
                      <w:rPr>
                        <w:rStyle w:val="Hyperlink"/>
                        <w:color w:val="auto"/>
                      </w:rPr>
                      <w:t>jonesc4@gcsnc.com</w:t>
                    </w:r>
                  </w:hyperlink>
                  <w:r w:rsidR="0004455F" w:rsidRPr="00E91FD2">
                    <w:t xml:space="preserve">. </w:t>
                  </w:r>
                </w:p>
                <w:p w14:paraId="376CC06A" w14:textId="77777777" w:rsidR="00D04F1E" w:rsidRPr="00D04F1E" w:rsidRDefault="00D04F1E" w:rsidP="00D04F1E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C34547" w14:paraId="0A33D6EF" w14:textId="77777777" w:rsidTr="20D16CB7">
              <w:trPr>
                <w:trHeight w:hRule="exact" w:val="1440"/>
              </w:trPr>
              <w:tc>
                <w:tcPr>
                  <w:tcW w:w="7200" w:type="dxa"/>
                  <w:shd w:val="clear" w:color="auto" w:fill="auto"/>
                  <w:vAlign w:val="bottom"/>
                </w:tcPr>
                <w:p w14:paraId="77A32CC2" w14:textId="49F8FD85" w:rsidR="001B3E39" w:rsidRDefault="001B3E39"/>
                <w:p w14:paraId="7022B8A5" w14:textId="7F129044" w:rsidR="001B3E39" w:rsidRDefault="001B3E39"/>
                <w:p w14:paraId="06358A80" w14:textId="4F0F0579" w:rsidR="001B3E39" w:rsidRDefault="001B3E39"/>
                <w:p w14:paraId="0E51DCE9" w14:textId="77777777" w:rsidR="001B3E39" w:rsidRDefault="001B3E39"/>
                <w:p w14:paraId="47B1C733" w14:textId="4B3627D6" w:rsidR="00C34547" w:rsidRDefault="00EA0A7C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619BDFEC" wp14:editId="52B25A8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909320</wp:posOffset>
                        </wp:positionV>
                        <wp:extent cx="1962150" cy="1323975"/>
                        <wp:effectExtent l="0" t="0" r="0" b="0"/>
                        <wp:wrapSquare wrapText="left"/>
                        <wp:docPr id="13" name="Picture 10" descr="GCS%20Logo%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CS%20Logo%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01C9356B" w14:textId="77777777" w:rsidR="00C34547" w:rsidRDefault="00C34547"/>
        </w:tc>
        <w:tc>
          <w:tcPr>
            <w:tcW w:w="90" w:type="dxa"/>
          </w:tcPr>
          <w:p w14:paraId="1F12EBE4" w14:textId="77777777" w:rsidR="00C34547" w:rsidRDefault="00C34547"/>
        </w:tc>
        <w:tc>
          <w:tcPr>
            <w:tcW w:w="3510" w:type="dxa"/>
          </w:tcPr>
          <w:tbl>
            <w:tblPr>
              <w:tblW w:w="3780" w:type="dxa"/>
              <w:shd w:val="clear" w:color="auto" w:fill="00B050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780"/>
            </w:tblGrid>
            <w:tr w:rsidR="00C34547" w14:paraId="55A1469C" w14:textId="77777777" w:rsidTr="00852F3D">
              <w:trPr>
                <w:trHeight w:hRule="exact" w:val="10800"/>
              </w:trPr>
              <w:tc>
                <w:tcPr>
                  <w:tcW w:w="3780" w:type="dxa"/>
                  <w:shd w:val="clear" w:color="auto" w:fill="00B050"/>
                  <w:vAlign w:val="center"/>
                </w:tcPr>
                <w:p w14:paraId="33F04F24" w14:textId="77777777" w:rsidR="005A1767" w:rsidRPr="005C55B5" w:rsidRDefault="00C342DB" w:rsidP="00C404EB">
                  <w:pPr>
                    <w:pStyle w:val="Heading2"/>
                    <w:shd w:val="clear" w:color="auto" w:fill="000000" w:themeFill="text1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Band</w:t>
                  </w:r>
                </w:p>
                <w:p w14:paraId="2518E33C" w14:textId="77777777" w:rsidR="00852F3D" w:rsidRPr="005C55B5" w:rsidRDefault="00D04F1E" w:rsidP="00C404EB">
                  <w:pPr>
                    <w:pStyle w:val="Heading2"/>
                    <w:shd w:val="clear" w:color="auto" w:fill="000000" w:themeFill="text1"/>
                    <w:rPr>
                      <w:sz w:val="48"/>
                      <w:szCs w:val="48"/>
                    </w:rPr>
                  </w:pPr>
                  <w:r w:rsidRPr="005C55B5">
                    <w:rPr>
                      <w:sz w:val="48"/>
                      <w:szCs w:val="48"/>
                    </w:rPr>
                    <w:t xml:space="preserve"> </w:t>
                  </w:r>
                  <w:r w:rsidR="005A1767" w:rsidRPr="005C55B5">
                    <w:rPr>
                      <w:sz w:val="48"/>
                      <w:szCs w:val="48"/>
                    </w:rPr>
                    <w:t>Educator’s</w:t>
                  </w:r>
                  <w:r w:rsidRPr="005C55B5">
                    <w:rPr>
                      <w:sz w:val="48"/>
                      <w:szCs w:val="48"/>
                    </w:rPr>
                    <w:t xml:space="preserve"> </w:t>
                  </w:r>
                </w:p>
                <w:p w14:paraId="46D22F64" w14:textId="77777777" w:rsidR="00C34547" w:rsidRPr="005C55B5" w:rsidRDefault="005A1767" w:rsidP="00C404EB">
                  <w:pPr>
                    <w:pStyle w:val="Heading2"/>
                    <w:shd w:val="clear" w:color="auto" w:fill="000000" w:themeFill="text1"/>
                    <w:rPr>
                      <w:sz w:val="48"/>
                      <w:szCs w:val="48"/>
                    </w:rPr>
                  </w:pPr>
                  <w:r w:rsidRPr="005C55B5">
                    <w:rPr>
                      <w:sz w:val="48"/>
                      <w:szCs w:val="48"/>
                    </w:rPr>
                    <w:t xml:space="preserve">Bio </w:t>
                  </w:r>
                </w:p>
                <w:p w14:paraId="0870EAD2" w14:textId="77777777" w:rsidR="008F68BF" w:rsidRPr="005C55B5" w:rsidRDefault="008F68BF" w:rsidP="005A1767">
                  <w:pPr>
                    <w:pStyle w:val="NoSpacing"/>
                    <w:rPr>
                      <w:rFonts w:ascii="Lucida Handwriting" w:hAnsi="Lucida Handwriting"/>
                      <w:b/>
                      <w:sz w:val="20"/>
                      <w:szCs w:val="20"/>
                    </w:rPr>
                  </w:pPr>
                </w:p>
                <w:p w14:paraId="6EED2572" w14:textId="77777777" w:rsidR="00C342DB" w:rsidRPr="00C342DB" w:rsidRDefault="00C342DB" w:rsidP="00C342DB">
                  <w:pPr>
                    <w:pStyle w:val="NoSpacing"/>
                    <w:rPr>
                      <w:rFonts w:ascii="Lucida Handwriting" w:hAnsi="Lucida Handwriting"/>
                      <w:b/>
                      <w:sz w:val="32"/>
                      <w:szCs w:val="32"/>
                    </w:rPr>
                  </w:pPr>
                  <w:r w:rsidRPr="00C342DB">
                    <w:rPr>
                      <w:rFonts w:ascii="Lucida Handwriting" w:hAnsi="Lucida Handwriting"/>
                      <w:b/>
                      <w:sz w:val="32"/>
                      <w:szCs w:val="32"/>
                    </w:rPr>
                    <w:t>Christina Jones</w:t>
                  </w:r>
                </w:p>
                <w:p w14:paraId="1AC2783C" w14:textId="77777777" w:rsidR="00C342DB" w:rsidRPr="0084430E" w:rsidRDefault="00C342DB" w:rsidP="00C342DB">
                  <w:pPr>
                    <w:pStyle w:val="NoSpacing"/>
                    <w:rPr>
                      <w:rFonts w:ascii="Lucida Handwriting" w:hAnsi="Lucida Handwriting"/>
                      <w:b/>
                    </w:rPr>
                  </w:pPr>
                </w:p>
                <w:p w14:paraId="318B45FA" w14:textId="77777777" w:rsidR="00896175" w:rsidRDefault="00C342DB" w:rsidP="00C342DB">
                  <w:pPr>
                    <w:pStyle w:val="NoSpacing"/>
                    <w:rPr>
                      <w:rFonts w:ascii="Lucida Handwriting" w:hAnsi="Lucida Handwriting"/>
                      <w:b/>
                      <w:sz w:val="23"/>
                      <w:szCs w:val="23"/>
                    </w:rPr>
                  </w:pPr>
                  <w:r w:rsidRPr="00C342DB">
                    <w:rPr>
                      <w:rFonts w:ascii="Lucida Handwriting" w:hAnsi="Lucida Handwriting"/>
                      <w:b/>
                      <w:sz w:val="23"/>
                      <w:szCs w:val="23"/>
                    </w:rPr>
                    <w:t xml:space="preserve">Holds a </w:t>
                  </w:r>
                  <w:proofErr w:type="gramStart"/>
                  <w:r w:rsidRPr="00C342DB">
                    <w:rPr>
                      <w:rFonts w:ascii="Lucida Handwriting" w:hAnsi="Lucida Handwriting"/>
                      <w:b/>
                      <w:sz w:val="23"/>
                      <w:szCs w:val="23"/>
                    </w:rPr>
                    <w:t>Bachelor’s degree in Music Education</w:t>
                  </w:r>
                  <w:proofErr w:type="gramEnd"/>
                  <w:r w:rsidRPr="00C342DB">
                    <w:rPr>
                      <w:rFonts w:ascii="Lucida Handwriting" w:hAnsi="Lucida Handwriting"/>
                      <w:b/>
                      <w:sz w:val="23"/>
                      <w:szCs w:val="23"/>
                    </w:rPr>
                    <w:t xml:space="preserve"> from the University of North Carolina at Greensboro.  She has performed with the UNC-G Wind Ensemble and Greensboro Community Band.  She has taught privately and has had students participate in All-County, All-District, and Honors Bands.  She is currently a member </w:t>
                  </w:r>
                </w:p>
                <w:p w14:paraId="470859CB" w14:textId="77777777" w:rsidR="00C342DB" w:rsidRPr="00C342DB" w:rsidRDefault="00C342DB" w:rsidP="00C342DB">
                  <w:pPr>
                    <w:pStyle w:val="NoSpacing"/>
                    <w:rPr>
                      <w:rFonts w:ascii="Lucida Handwriting" w:hAnsi="Lucida Handwriting"/>
                      <w:b/>
                      <w:sz w:val="23"/>
                      <w:szCs w:val="23"/>
                    </w:rPr>
                  </w:pPr>
                  <w:r w:rsidRPr="00C342DB">
                    <w:rPr>
                      <w:rFonts w:ascii="Lucida Handwriting" w:hAnsi="Lucida Handwriting"/>
                      <w:b/>
                      <w:sz w:val="23"/>
                      <w:szCs w:val="23"/>
                    </w:rPr>
                    <w:t>of the National Association for Music Education and the Central District Bandmasters Association.</w:t>
                  </w:r>
                </w:p>
                <w:p w14:paraId="26698FA6" w14:textId="77777777" w:rsidR="00852F3D" w:rsidRDefault="00852F3D" w:rsidP="005A1767">
                  <w:pPr>
                    <w:pStyle w:val="NoSpacing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3AB8910C" w14:textId="5727E0EF" w:rsidR="00A46028" w:rsidRPr="00DB1396" w:rsidRDefault="00DB1396" w:rsidP="00DB1396">
                  <w:pPr>
                    <w:pStyle w:val="NoSpacing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      </w:t>
                  </w:r>
                  <w:r w:rsidR="00A46028" w:rsidRPr="00DB1396">
                    <w:rPr>
                      <w:rFonts w:ascii="Arial" w:hAnsi="Arial" w:cs="Arial"/>
                      <w:b/>
                      <w:color w:val="auto"/>
                    </w:rPr>
                    <w:t>jonesc4@gcsnc.com</w:t>
                  </w:r>
                </w:p>
              </w:tc>
            </w:tr>
            <w:tr w:rsidR="00C34547" w14:paraId="5FC30949" w14:textId="77777777" w:rsidTr="00852F3D">
              <w:trPr>
                <w:trHeight w:hRule="exact" w:val="80"/>
              </w:trPr>
              <w:tc>
                <w:tcPr>
                  <w:tcW w:w="3780" w:type="dxa"/>
                  <w:shd w:val="clear" w:color="auto" w:fill="00B050"/>
                </w:tcPr>
                <w:p w14:paraId="271EB2EE" w14:textId="77777777" w:rsidR="00C34547" w:rsidRDefault="00C34547"/>
              </w:tc>
            </w:tr>
            <w:tr w:rsidR="00C34547" w14:paraId="03775178" w14:textId="77777777" w:rsidTr="00852F3D">
              <w:trPr>
                <w:trHeight w:hRule="exact" w:val="3447"/>
              </w:trPr>
              <w:tc>
                <w:tcPr>
                  <w:tcW w:w="3780" w:type="dxa"/>
                  <w:shd w:val="clear" w:color="auto" w:fill="00B050"/>
                  <w:vAlign w:val="center"/>
                </w:tcPr>
                <w:p w14:paraId="58481188" w14:textId="77777777" w:rsidR="00C34547" w:rsidRPr="000C425F" w:rsidRDefault="000C425F" w:rsidP="00A54FE5">
                  <w:pPr>
                    <w:pStyle w:val="Heading3"/>
                    <w:shd w:val="clear" w:color="auto" w:fill="FFFFFF" w:themeFill="background1"/>
                    <w:rPr>
                      <w:color w:val="00B050"/>
                    </w:rPr>
                  </w:pPr>
                  <w:r w:rsidRPr="000C425F">
                    <w:rPr>
                      <w:color w:val="00B050"/>
                    </w:rPr>
                    <w:t>Penn-Griffin School for the Arts</w:t>
                  </w:r>
                </w:p>
                <w:p w14:paraId="5FD56A57" w14:textId="77777777" w:rsidR="00C34547" w:rsidRPr="000C425F" w:rsidRDefault="00022805" w:rsidP="00A54FE5">
                  <w:pPr>
                    <w:pStyle w:val="ContactInfo"/>
                    <w:shd w:val="clear" w:color="auto" w:fill="FFFFFF" w:themeFill="background1"/>
                    <w:rPr>
                      <w:color w:val="00B050"/>
                    </w:rPr>
                  </w:pPr>
                  <w:sdt>
                    <w:sdtPr>
                      <w:rPr>
                        <w:color w:val="00B050"/>
                      </w:rPr>
                      <w:id w:val="857003158"/>
                      <w:placeholder>
                        <w:docPart w:val="A98ABF634B0E4F179FDB7FD6E02DBA21"/>
                      </w:placeholder>
                      <w:text w:multiLine="1"/>
                    </w:sdtPr>
                    <w:sdtEndPr/>
                    <w:sdtContent>
                      <w:r w:rsidR="000C425F" w:rsidRPr="000C425F">
                        <w:rPr>
                          <w:color w:val="00B050"/>
                        </w:rPr>
                        <w:t>825 Washington Street</w:t>
                      </w:r>
                      <w:r w:rsidR="000C425F" w:rsidRPr="000C425F">
                        <w:rPr>
                          <w:color w:val="00B050"/>
                        </w:rPr>
                        <w:br/>
                        <w:t>High Point, NC 27262</w:t>
                      </w:r>
                      <w:r w:rsidR="000C425F" w:rsidRPr="000C425F">
                        <w:rPr>
                          <w:color w:val="00B050"/>
                        </w:rPr>
                        <w:br/>
                        <w:t>336-819-2870</w:t>
                      </w:r>
                    </w:sdtContent>
                  </w:sdt>
                </w:p>
                <w:p w14:paraId="195D86F1" w14:textId="77777777" w:rsidR="00C34547" w:rsidRPr="00410C26" w:rsidRDefault="00410C26" w:rsidP="00190C92">
                  <w:pPr>
                    <w:pStyle w:val="ContactInf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10C26">
                    <w:rPr>
                      <w:rFonts w:asciiTheme="majorHAnsi" w:hAnsiTheme="majorHAnsi"/>
                      <w:sz w:val="18"/>
                      <w:szCs w:val="18"/>
                    </w:rPr>
                    <w:t>http://</w:t>
                  </w:r>
                  <w:r w:rsidR="000C425F" w:rsidRPr="00410C26">
                    <w:rPr>
                      <w:rFonts w:asciiTheme="majorHAnsi" w:hAnsiTheme="majorHAnsi"/>
                      <w:sz w:val="18"/>
                      <w:szCs w:val="18"/>
                    </w:rPr>
                    <w:t>penn-griffin.gcsnc.com</w:t>
                  </w:r>
                </w:p>
                <w:p w14:paraId="340E7E47" w14:textId="77777777" w:rsidR="005E7E14" w:rsidRDefault="005E7E14" w:rsidP="00A54FE5">
                  <w:pPr>
                    <w:pStyle w:val="Date"/>
                    <w:shd w:val="clear" w:color="auto" w:fill="000000" w:themeFill="text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We look forward to hearing</w:t>
                  </w:r>
                </w:p>
                <w:p w14:paraId="2B0F4282" w14:textId="77777777" w:rsidR="000C425F" w:rsidRPr="000C425F" w:rsidRDefault="005E7E14" w:rsidP="00A54FE5">
                  <w:pPr>
                    <w:pStyle w:val="Date"/>
                    <w:shd w:val="clear" w:color="auto" w:fill="000000" w:themeFill="text1"/>
                  </w:pPr>
                  <w:r>
                    <w:rPr>
                      <w:sz w:val="22"/>
                      <w:szCs w:val="22"/>
                    </w:rPr>
                    <w:t xml:space="preserve"> from you!</w:t>
                  </w:r>
                </w:p>
              </w:tc>
            </w:tr>
          </w:tbl>
          <w:p w14:paraId="137D0CB6" w14:textId="77777777" w:rsidR="00C34547" w:rsidRDefault="00C34547"/>
        </w:tc>
      </w:tr>
    </w:tbl>
    <w:p w14:paraId="6223CF1D" w14:textId="77777777" w:rsidR="00313B63" w:rsidRDefault="00313B63">
      <w:pPr>
        <w:pStyle w:val="NoSpacing"/>
      </w:pPr>
    </w:p>
    <w:sectPr w:rsidR="00313B63" w:rsidSect="00AD7DE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7DD"/>
    <w:multiLevelType w:val="hybridMultilevel"/>
    <w:tmpl w:val="B5143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3DA2"/>
    <w:multiLevelType w:val="hybridMultilevel"/>
    <w:tmpl w:val="4470D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4CF3"/>
    <w:multiLevelType w:val="hybridMultilevel"/>
    <w:tmpl w:val="805CB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053"/>
    <w:multiLevelType w:val="hybridMultilevel"/>
    <w:tmpl w:val="CB9A4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57AE1"/>
    <w:multiLevelType w:val="hybridMultilevel"/>
    <w:tmpl w:val="B96049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10891"/>
    <w:multiLevelType w:val="hybridMultilevel"/>
    <w:tmpl w:val="8F2E7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433F"/>
    <w:multiLevelType w:val="hybridMultilevel"/>
    <w:tmpl w:val="59709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B23AF"/>
    <w:multiLevelType w:val="hybridMultilevel"/>
    <w:tmpl w:val="45321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36CBE"/>
    <w:multiLevelType w:val="hybridMultilevel"/>
    <w:tmpl w:val="E5904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353024">
    <w:abstractNumId w:val="2"/>
  </w:num>
  <w:num w:numId="2" w16cid:durableId="642732279">
    <w:abstractNumId w:val="8"/>
  </w:num>
  <w:num w:numId="3" w16cid:durableId="80564219">
    <w:abstractNumId w:val="4"/>
  </w:num>
  <w:num w:numId="4" w16cid:durableId="1996449481">
    <w:abstractNumId w:val="5"/>
  </w:num>
  <w:num w:numId="5" w16cid:durableId="991519273">
    <w:abstractNumId w:val="7"/>
  </w:num>
  <w:num w:numId="6" w16cid:durableId="1732070643">
    <w:abstractNumId w:val="3"/>
  </w:num>
  <w:num w:numId="7" w16cid:durableId="1033724753">
    <w:abstractNumId w:val="0"/>
  </w:num>
  <w:num w:numId="8" w16cid:durableId="1953827110">
    <w:abstractNumId w:val="1"/>
  </w:num>
  <w:num w:numId="9" w16cid:durableId="749038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F"/>
    <w:rsid w:val="00022805"/>
    <w:rsid w:val="0004455F"/>
    <w:rsid w:val="000C425F"/>
    <w:rsid w:val="000C6F84"/>
    <w:rsid w:val="00114A3C"/>
    <w:rsid w:val="00131FD0"/>
    <w:rsid w:val="00132F61"/>
    <w:rsid w:val="0016563A"/>
    <w:rsid w:val="00190C92"/>
    <w:rsid w:val="001A22C7"/>
    <w:rsid w:val="001B2E44"/>
    <w:rsid w:val="001B3E39"/>
    <w:rsid w:val="001E3521"/>
    <w:rsid w:val="001F2C1A"/>
    <w:rsid w:val="00257F4D"/>
    <w:rsid w:val="002B0F56"/>
    <w:rsid w:val="00313B63"/>
    <w:rsid w:val="003A7FEC"/>
    <w:rsid w:val="003B60CE"/>
    <w:rsid w:val="003C64D2"/>
    <w:rsid w:val="004075FF"/>
    <w:rsid w:val="00410C26"/>
    <w:rsid w:val="00425311"/>
    <w:rsid w:val="00471809"/>
    <w:rsid w:val="004B6ECC"/>
    <w:rsid w:val="00533CD0"/>
    <w:rsid w:val="00537852"/>
    <w:rsid w:val="00543081"/>
    <w:rsid w:val="005706CC"/>
    <w:rsid w:val="005A1767"/>
    <w:rsid w:val="005C55B5"/>
    <w:rsid w:val="005E7E14"/>
    <w:rsid w:val="00633D7D"/>
    <w:rsid w:val="006B0DDE"/>
    <w:rsid w:val="006F4B15"/>
    <w:rsid w:val="00744234"/>
    <w:rsid w:val="007C4329"/>
    <w:rsid w:val="007D07DC"/>
    <w:rsid w:val="00842BDB"/>
    <w:rsid w:val="00852F3D"/>
    <w:rsid w:val="00896175"/>
    <w:rsid w:val="008A6191"/>
    <w:rsid w:val="008B04FB"/>
    <w:rsid w:val="008F68BF"/>
    <w:rsid w:val="00910B05"/>
    <w:rsid w:val="009D1666"/>
    <w:rsid w:val="009D45EC"/>
    <w:rsid w:val="009F4FD2"/>
    <w:rsid w:val="00A46028"/>
    <w:rsid w:val="00A46183"/>
    <w:rsid w:val="00A54FE5"/>
    <w:rsid w:val="00A57132"/>
    <w:rsid w:val="00A66050"/>
    <w:rsid w:val="00A75AB9"/>
    <w:rsid w:val="00AC3776"/>
    <w:rsid w:val="00AD7DE1"/>
    <w:rsid w:val="00AE49B8"/>
    <w:rsid w:val="00B6559E"/>
    <w:rsid w:val="00BD0958"/>
    <w:rsid w:val="00BE3F4B"/>
    <w:rsid w:val="00BE40A7"/>
    <w:rsid w:val="00C342DB"/>
    <w:rsid w:val="00C34547"/>
    <w:rsid w:val="00C404EB"/>
    <w:rsid w:val="00C54457"/>
    <w:rsid w:val="00C82F50"/>
    <w:rsid w:val="00CA007F"/>
    <w:rsid w:val="00D04F1E"/>
    <w:rsid w:val="00DB1396"/>
    <w:rsid w:val="00E91FD2"/>
    <w:rsid w:val="00EA0A7C"/>
    <w:rsid w:val="00EE1D88"/>
    <w:rsid w:val="00EF3BDE"/>
    <w:rsid w:val="00EF445A"/>
    <w:rsid w:val="00F443CD"/>
    <w:rsid w:val="00F8169A"/>
    <w:rsid w:val="00FA1B89"/>
    <w:rsid w:val="02F89F24"/>
    <w:rsid w:val="0D3498CE"/>
    <w:rsid w:val="115DC7B0"/>
    <w:rsid w:val="1EA74646"/>
    <w:rsid w:val="20D16CB7"/>
    <w:rsid w:val="45FE1844"/>
    <w:rsid w:val="466FE58B"/>
    <w:rsid w:val="4BA4421E"/>
    <w:rsid w:val="4D497A8F"/>
    <w:rsid w:val="5207FD4C"/>
    <w:rsid w:val="65CF055C"/>
    <w:rsid w:val="68F96FB9"/>
    <w:rsid w:val="7246C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BAE51"/>
  <w15:docId w15:val="{CF60E76E-D984-4ACB-ABEA-3E19BE44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04455F"/>
    <w:rPr>
      <w:color w:val="24A5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sc4@gcsn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pellk2@gcsnc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8ABF634B0E4F179FDB7FD6E02D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C3F2-02EA-4FBE-9D8C-FD00BD7B2C88}"/>
      </w:docPartPr>
      <w:docPartBody>
        <w:p w:rsidR="004075FF" w:rsidRDefault="004075FF">
          <w:pPr>
            <w:pStyle w:val="A98ABF634B0E4F179FDB7FD6E02DBA21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FF"/>
    <w:rsid w:val="003A7FEC"/>
    <w:rsid w:val="004075FF"/>
    <w:rsid w:val="00543081"/>
    <w:rsid w:val="007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8ABF634B0E4F179FDB7FD6E02DBA21">
    <w:name w:val="A98ABF634B0E4F179FDB7FD6E02DB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Spell</dc:creator>
  <cp:lastModifiedBy>Kim Spell</cp:lastModifiedBy>
  <cp:revision>2</cp:revision>
  <cp:lastPrinted>2022-11-14T15:08:00Z</cp:lastPrinted>
  <dcterms:created xsi:type="dcterms:W3CDTF">2024-09-08T14:30:00Z</dcterms:created>
  <dcterms:modified xsi:type="dcterms:W3CDTF">2024-09-08T14:30:00Z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