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Calibri" w:cs="Calibri" w:eastAsia="Calibri" w:hAnsi="Calibri"/>
          <w:strike w:val="1"/>
          <w:color w:val="1f497d"/>
        </w:rPr>
      </w:pPr>
      <w:r w:rsidDel="00000000" w:rsidR="00000000" w:rsidRPr="00000000">
        <w:rPr>
          <w:rtl w:val="0"/>
        </w:rPr>
        <w:t xml:space="preserve">*Revised: July 2024</w:t>
      </w:r>
      <w:r w:rsidDel="00000000" w:rsidR="00000000" w:rsidRPr="00000000">
        <w:rPr>
          <w:rtl w:val="0"/>
        </w:rPr>
      </w:r>
    </w:p>
    <w:tbl>
      <w:tblPr>
        <w:tblStyle w:val="Table1"/>
        <w:tblW w:w="14055.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40"/>
        <w:gridCol w:w="990"/>
        <w:gridCol w:w="1005"/>
        <w:gridCol w:w="960"/>
        <w:gridCol w:w="960"/>
        <w:tblGridChange w:id="0">
          <w:tblGrid>
            <w:gridCol w:w="10140"/>
            <w:gridCol w:w="990"/>
            <w:gridCol w:w="1005"/>
            <w:gridCol w:w="960"/>
            <w:gridCol w:w="960"/>
          </w:tblGrid>
        </w:tblGridChange>
      </w:tblGrid>
      <w:tr>
        <w:trPr>
          <w:cantSplit w:val="0"/>
          <w:trHeight w:val="1530" w:hRule="atLeast"/>
          <w:tblHeader w:val="0"/>
        </w:trPr>
        <w:tc>
          <w:tcPr>
            <w:gridSpan w:val="5"/>
            <w:vAlign w:val="center"/>
          </w:tcPr>
          <w:p w:rsidR="00000000" w:rsidDel="00000000" w:rsidP="00000000" w:rsidRDefault="00000000" w:rsidRPr="00000000" w14:paraId="00000002">
            <w:pPr>
              <w:spacing w:line="240" w:lineRule="auto"/>
              <w:jc w:val="center"/>
              <w:rPr>
                <w:rFonts w:ascii="Calibri" w:cs="Calibri" w:eastAsia="Calibri" w:hAnsi="Calibri"/>
                <w:b w:val="1"/>
              </w:rPr>
            </w:pPr>
            <w:bookmarkStart w:colFirst="0" w:colLast="0" w:name="_30j0zll" w:id="0"/>
            <w:bookmarkEnd w:id="0"/>
            <w:r w:rsidDel="00000000" w:rsidR="00000000" w:rsidRPr="00000000">
              <w:rPr>
                <w:rFonts w:ascii="Calibri" w:cs="Calibri" w:eastAsia="Calibri" w:hAnsi="Calibri"/>
                <w:b w:val="1"/>
                <w:rtl w:val="0"/>
              </w:rPr>
              <w:t xml:space="preserve">Mathematics</w:t>
            </w:r>
          </w:p>
          <w:p w:rsidR="00000000" w:rsidDel="00000000" w:rsidP="00000000" w:rsidRDefault="00000000" w:rsidRPr="00000000" w14:paraId="00000003">
            <w:pPr>
              <w:spacing w:line="240" w:lineRule="auto"/>
              <w:jc w:val="center"/>
              <w:rPr>
                <w:rFonts w:ascii="Calibri" w:cs="Calibri" w:eastAsia="Calibri" w:hAnsi="Calibri"/>
              </w:rPr>
            </w:pPr>
            <w:bookmarkStart w:colFirst="0" w:colLast="0" w:name="_lclf2i4mxbd9" w:id="1"/>
            <w:bookmarkEnd w:id="1"/>
            <w:r w:rsidDel="00000000" w:rsidR="00000000" w:rsidRPr="00000000">
              <w:rPr>
                <w:rFonts w:ascii="Calibri" w:cs="Calibri" w:eastAsia="Calibri" w:hAnsi="Calibri"/>
                <w:rtl w:val="0"/>
              </w:rPr>
              <w:t xml:space="preserve">Standards Based Report Card 2024-2025</w:t>
            </w:r>
          </w:p>
          <w:p w:rsidR="00000000" w:rsidDel="00000000" w:rsidP="00000000" w:rsidRDefault="00000000" w:rsidRPr="00000000" w14:paraId="00000004">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3rd Grade</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3</w:t>
            </w:r>
            <w:r w:rsidDel="00000000" w:rsidR="00000000" w:rsidRPr="00000000">
              <w:rPr>
                <w:rFonts w:ascii="Calibri" w:cs="Calibri" w:eastAsia="Calibri" w:hAnsi="Calibri"/>
                <w:rtl w:val="0"/>
              </w:rPr>
              <w:t xml:space="preserve">: Meets expectations        </w:t>
            </w:r>
            <w:r w:rsidDel="00000000" w:rsidR="00000000" w:rsidRPr="00000000">
              <w:rPr>
                <w:rFonts w:ascii="Calibri" w:cs="Calibri" w:eastAsia="Calibri" w:hAnsi="Calibri"/>
                <w:b w:val="1"/>
                <w:rtl w:val="0"/>
              </w:rPr>
              <w:t xml:space="preserve">2</w:t>
            </w:r>
            <w:r w:rsidDel="00000000" w:rsidR="00000000" w:rsidRPr="00000000">
              <w:rPr>
                <w:rFonts w:ascii="Calibri" w:cs="Calibri" w:eastAsia="Calibri" w:hAnsi="Calibri"/>
                <w:rtl w:val="0"/>
              </w:rPr>
              <w:t xml:space="preserve">: Approaching expectations         </w:t>
            </w:r>
            <w:r w:rsidDel="00000000" w:rsidR="00000000" w:rsidRPr="00000000">
              <w:rPr>
                <w:rFonts w:ascii="Calibri" w:cs="Calibri" w:eastAsia="Calibri" w:hAnsi="Calibri"/>
                <w:b w:val="1"/>
                <w:rtl w:val="0"/>
              </w:rPr>
              <w:t xml:space="preserve">1</w:t>
            </w:r>
            <w:r w:rsidDel="00000000" w:rsidR="00000000" w:rsidRPr="00000000">
              <w:rPr>
                <w:rFonts w:ascii="Calibri" w:cs="Calibri" w:eastAsia="Calibri" w:hAnsi="Calibri"/>
                <w:rtl w:val="0"/>
              </w:rPr>
              <w:t xml:space="preserve">: Beginning to learn expectations      </w:t>
            </w:r>
            <w:r w:rsidDel="00000000" w:rsidR="00000000" w:rsidRPr="00000000">
              <w:rPr>
                <w:rFonts w:ascii="Calibri" w:cs="Calibri" w:eastAsia="Calibri" w:hAnsi="Calibri"/>
                <w:b w:val="1"/>
                <w:rtl w:val="0"/>
              </w:rPr>
              <w:t xml:space="preserve">Blank Box</w:t>
            </w:r>
            <w:r w:rsidDel="00000000" w:rsidR="00000000" w:rsidRPr="00000000">
              <w:rPr>
                <w:rFonts w:ascii="Calibri" w:cs="Calibri" w:eastAsia="Calibri" w:hAnsi="Calibri"/>
                <w:rtl w:val="0"/>
              </w:rPr>
              <w:t xml:space="preserve">: Not assessed          </w:t>
            </w:r>
            <w:r w:rsidDel="00000000" w:rsidR="00000000" w:rsidRPr="00000000">
              <w:rPr>
                <w:rFonts w:ascii="Calibri" w:cs="Calibri" w:eastAsia="Calibri" w:hAnsi="Calibri"/>
                <w:b w:val="1"/>
                <w:rtl w:val="0"/>
              </w:rPr>
              <w:t xml:space="preserve"> IE</w:t>
            </w:r>
            <w:r w:rsidDel="00000000" w:rsidR="00000000" w:rsidRPr="00000000">
              <w:rPr>
                <w:rFonts w:ascii="Calibri" w:cs="Calibri" w:eastAsia="Calibri" w:hAnsi="Calibri"/>
                <w:rtl w:val="0"/>
              </w:rPr>
              <w:t xml:space="preserve">: Insufficient Evidence</w:t>
            </w:r>
          </w:p>
        </w:tc>
      </w:tr>
      <w:tr>
        <w:trPr>
          <w:cantSplit w:val="0"/>
          <w:trHeight w:val="540" w:hRule="atLeast"/>
          <w:tblHeader w:val="0"/>
        </w:trPr>
        <w:tc>
          <w:tcPr>
            <w:vAlign w:val="center"/>
          </w:tcPr>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Math Priority Standards </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B">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Quarter 1</w:t>
            </w:r>
          </w:p>
        </w:tc>
        <w:tc>
          <w:tcPr>
            <w:vAlign w:val="center"/>
          </w:tcPr>
          <w:p w:rsidR="00000000" w:rsidDel="00000000" w:rsidP="00000000" w:rsidRDefault="00000000" w:rsidRPr="00000000" w14:paraId="0000000C">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Quarter  2</w:t>
            </w:r>
          </w:p>
        </w:tc>
        <w:tc>
          <w:tcPr>
            <w:vAlign w:val="center"/>
          </w:tcPr>
          <w:p w:rsidR="00000000" w:rsidDel="00000000" w:rsidP="00000000" w:rsidRDefault="00000000" w:rsidRPr="00000000" w14:paraId="0000000D">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Quarter 3</w:t>
            </w:r>
          </w:p>
        </w:tc>
        <w:tc>
          <w:tcPr>
            <w:vAlign w:val="center"/>
          </w:tcPr>
          <w:p w:rsidR="00000000" w:rsidDel="00000000" w:rsidP="00000000" w:rsidRDefault="00000000" w:rsidRPr="00000000" w14:paraId="0000000E">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Quarter 4</w:t>
            </w:r>
          </w:p>
        </w:tc>
      </w:tr>
      <w:tr>
        <w:trPr>
          <w:cantSplit w:val="0"/>
          <w:trHeight w:val="600" w:hRule="atLeast"/>
          <w:tblHeader w:val="0"/>
        </w:trPr>
        <w:tc>
          <w:tcPr>
            <w:tcBorders>
              <w:bottom w:color="000000" w:space="0" w:sz="4" w:val="single"/>
            </w:tcBorders>
            <w:shd w:fill="ffffff" w:val="clear"/>
            <w:vAlign w:val="center"/>
          </w:tcPr>
          <w:p w:rsidR="00000000" w:rsidDel="00000000" w:rsidP="00000000" w:rsidRDefault="00000000" w:rsidRPr="00000000" w14:paraId="0000000F">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Uses place value understanding to fluently add and subtract within 1000.</w:t>
            </w:r>
          </w:p>
          <w:p w:rsidR="00000000" w:rsidDel="00000000" w:rsidP="00000000" w:rsidRDefault="00000000" w:rsidRPr="00000000" w14:paraId="00000010">
            <w:pPr>
              <w:widowControl w:val="0"/>
              <w:spacing w:line="240" w:lineRule="auto"/>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3.NBT.A.3 Demonstrate fluency with addition and subtraction within 1000. Fluently add and subtract with numbers and results within 1000 using strategies and algorithms based on place value, properties of operations and/or the relationship between addition and subtraction. (Fluency refers to accuracy and efficiency and does not equate to memorization.)</w:t>
            </w:r>
          </w:p>
        </w:tc>
        <w:tc>
          <w:tcPr>
            <w:tcBorders>
              <w:bottom w:color="000000" w:space="0" w:sz="4" w:val="single"/>
            </w:tcBorders>
            <w:vAlign w:val="center"/>
          </w:tcPr>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12">
            <w:pPr>
              <w:spacing w:line="240" w:lineRule="auto"/>
              <w:jc w:val="center"/>
              <w:rPr>
                <w:rFonts w:ascii="Calibri" w:cs="Calibri" w:eastAsia="Calibri" w:hAnsi="Calibri"/>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13">
            <w:pPr>
              <w:spacing w:line="240" w:lineRule="auto"/>
              <w:jc w:val="center"/>
              <w:rPr>
                <w:rFonts w:ascii="Calibri" w:cs="Calibri" w:eastAsia="Calibri" w:hAnsi="Calibri"/>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14">
            <w:pPr>
              <w:spacing w:line="240" w:lineRule="auto"/>
              <w:jc w:val="center"/>
              <w:rPr>
                <w:rFonts w:ascii="Calibri" w:cs="Calibri" w:eastAsia="Calibri" w:hAnsi="Calibri"/>
              </w:rPr>
            </w:pPr>
            <w:r w:rsidDel="00000000" w:rsidR="00000000" w:rsidRPr="00000000">
              <w:rPr>
                <w:rtl w:val="0"/>
              </w:rPr>
            </w:r>
          </w:p>
        </w:tc>
      </w:tr>
      <w:tr>
        <w:trPr>
          <w:cantSplit w:val="0"/>
          <w:trHeight w:val="520" w:hRule="atLeast"/>
          <w:tblHeader w:val="0"/>
        </w:trPr>
        <w:tc>
          <w:tcPr>
            <w:vAlign w:val="center"/>
          </w:tcPr>
          <w:p w:rsidR="00000000" w:rsidDel="00000000" w:rsidP="00000000" w:rsidRDefault="00000000" w:rsidRPr="00000000" w14:paraId="00000015">
            <w:pPr>
              <w:widowControl w:val="0"/>
              <w:spacing w:line="240" w:lineRule="auto"/>
              <w:rPr>
                <w:rFonts w:ascii="Calibri" w:cs="Calibri" w:eastAsia="Calibri" w:hAnsi="Calibri"/>
                <w:b w:val="1"/>
                <w:color w:val="202020"/>
              </w:rPr>
            </w:pPr>
            <w:r w:rsidDel="00000000" w:rsidR="00000000" w:rsidRPr="00000000">
              <w:rPr>
                <w:rFonts w:ascii="Calibri" w:cs="Calibri" w:eastAsia="Calibri" w:hAnsi="Calibri"/>
                <w:b w:val="1"/>
                <w:color w:val="202020"/>
                <w:rtl w:val="0"/>
              </w:rPr>
              <w:t xml:space="preserve">Interpret the reasonableness of answers.</w:t>
            </w:r>
          </w:p>
          <w:p w:rsidR="00000000" w:rsidDel="00000000" w:rsidP="00000000" w:rsidRDefault="00000000" w:rsidRPr="00000000" w14:paraId="00000016">
            <w:pPr>
              <w:widowControl w:val="0"/>
              <w:spacing w:line="240" w:lineRule="auto"/>
              <w:rPr>
                <w:rFonts w:ascii="Calibri" w:cs="Calibri" w:eastAsia="Calibri" w:hAnsi="Calibri"/>
                <w:color w:val="202020"/>
                <w:sz w:val="18"/>
                <w:szCs w:val="18"/>
              </w:rPr>
            </w:pPr>
            <w:r w:rsidDel="00000000" w:rsidR="00000000" w:rsidRPr="00000000">
              <w:rPr>
                <w:rFonts w:ascii="Calibri" w:cs="Calibri" w:eastAsia="Calibri" w:hAnsi="Calibri"/>
                <w:color w:val="202020"/>
                <w:sz w:val="18"/>
                <w:szCs w:val="18"/>
                <w:rtl w:val="0"/>
              </w:rPr>
              <w:t xml:space="preserve">3.RA.D.10 Interpret the reasonableness of answers using mental computations and estimation strategies including rounding. </w:t>
            </w:r>
          </w:p>
        </w:tc>
        <w:tc>
          <w:tcPr>
            <w:vAlign w:val="center"/>
          </w:tcPr>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18">
            <w:pPr>
              <w:spacing w:line="2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19">
            <w:pPr>
              <w:spacing w:line="2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1A">
            <w:pPr>
              <w:spacing w:line="240" w:lineRule="auto"/>
              <w:jc w:val="center"/>
              <w:rPr>
                <w:rFonts w:ascii="Calibri" w:cs="Calibri" w:eastAsia="Calibri" w:hAnsi="Calibri"/>
              </w:rPr>
            </w:pPr>
            <w:r w:rsidDel="00000000" w:rsidR="00000000" w:rsidRPr="00000000">
              <w:rPr>
                <w:rtl w:val="0"/>
              </w:rPr>
            </w:r>
          </w:p>
        </w:tc>
      </w:tr>
      <w:tr>
        <w:trPr>
          <w:cantSplit w:val="0"/>
          <w:trHeight w:val="520" w:hRule="atLeast"/>
          <w:tblHeader w:val="0"/>
        </w:trPr>
        <w:tc>
          <w:tcPr>
            <w:vAlign w:val="center"/>
          </w:tcPr>
          <w:p w:rsidR="00000000" w:rsidDel="00000000" w:rsidP="00000000" w:rsidRDefault="00000000" w:rsidRPr="00000000" w14:paraId="0000001B">
            <w:pPr>
              <w:widowControl w:val="0"/>
              <w:spacing w:line="240" w:lineRule="auto"/>
              <w:rPr>
                <w:rFonts w:ascii="Calibri" w:cs="Calibri" w:eastAsia="Calibri" w:hAnsi="Calibri"/>
              </w:rPr>
            </w:pPr>
            <w:r w:rsidDel="00000000" w:rsidR="00000000" w:rsidRPr="00000000">
              <w:rPr>
                <w:rFonts w:ascii="Calibri" w:cs="Calibri" w:eastAsia="Calibri" w:hAnsi="Calibri"/>
                <w:b w:val="1"/>
                <w:color w:val="202020"/>
                <w:rtl w:val="0"/>
              </w:rPr>
              <w:t xml:space="preserve">Multiplies and divides within 100 using a variety of strategies</w:t>
            </w:r>
            <w:r w:rsidDel="00000000" w:rsidR="00000000" w:rsidRPr="00000000">
              <w:rPr>
                <w:rtl w:val="0"/>
              </w:rPr>
            </w:r>
          </w:p>
          <w:p w:rsidR="00000000" w:rsidDel="00000000" w:rsidP="00000000" w:rsidRDefault="00000000" w:rsidRPr="00000000" w14:paraId="0000001C">
            <w:pPr>
              <w:widowControl w:val="0"/>
              <w:spacing w:line="240" w:lineRule="auto"/>
              <w:rPr>
                <w:rFonts w:ascii="Calibri" w:cs="Calibri" w:eastAsia="Calibri" w:hAnsi="Calibri"/>
                <w:strike w:val="1"/>
                <w:color w:val="202020"/>
                <w:sz w:val="18"/>
                <w:szCs w:val="18"/>
              </w:rPr>
            </w:pPr>
            <w:r w:rsidDel="00000000" w:rsidR="00000000" w:rsidRPr="00000000">
              <w:rPr>
                <w:rFonts w:ascii="Calibri" w:cs="Calibri" w:eastAsia="Calibri" w:hAnsi="Calibri"/>
                <w:color w:val="202020"/>
                <w:sz w:val="18"/>
                <w:szCs w:val="18"/>
                <w:highlight w:val="white"/>
                <w:rtl w:val="0"/>
              </w:rPr>
              <w:t xml:space="preserve">3.RA.C.7 Multiply and divide with numbers and results within 100 using strategies such as the relationship between multiplication and division or properties of operations. Know all products of two one - digit numbers. </w:t>
            </w:r>
            <w:r w:rsidDel="00000000" w:rsidR="00000000" w:rsidRPr="00000000">
              <w:rPr>
                <w:rtl w:val="0"/>
              </w:rPr>
            </w:r>
          </w:p>
        </w:tc>
        <w:tc>
          <w:tcPr>
            <w:shd w:fill="d9d9d9" w:val="clear"/>
            <w:vAlign w:val="center"/>
          </w:tcPr>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1E">
            <w:pPr>
              <w:spacing w:line="2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1F">
            <w:pPr>
              <w:spacing w:line="2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0">
            <w:pPr>
              <w:spacing w:line="240" w:lineRule="auto"/>
              <w:jc w:val="center"/>
              <w:rPr>
                <w:rFonts w:ascii="Calibri" w:cs="Calibri" w:eastAsia="Calibri" w:hAnsi="Calibri"/>
              </w:rPr>
            </w:pPr>
            <w:r w:rsidDel="00000000" w:rsidR="00000000" w:rsidRPr="00000000">
              <w:rPr>
                <w:rtl w:val="0"/>
              </w:rPr>
            </w:r>
          </w:p>
        </w:tc>
      </w:tr>
      <w:tr>
        <w:trPr>
          <w:cantSplit w:val="0"/>
          <w:trHeight w:val="520" w:hRule="atLeast"/>
          <w:tblHeader w:val="0"/>
        </w:trPr>
        <w:tc>
          <w:tcPr>
            <w:tcBorders>
              <w:bottom w:color="000000" w:space="0" w:sz="4" w:val="single"/>
            </w:tcBorders>
            <w:shd w:fill="ffffff" w:val="clear"/>
            <w:vAlign w:val="center"/>
          </w:tcPr>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Multiplies or adds to find area</w:t>
            </w:r>
            <w:r w:rsidDel="00000000" w:rsidR="00000000" w:rsidRPr="00000000">
              <w:rPr>
                <w:rtl w:val="0"/>
              </w:rPr>
            </w:r>
          </w:p>
          <w:p w:rsidR="00000000" w:rsidDel="00000000" w:rsidP="00000000" w:rsidRDefault="00000000" w:rsidRPr="00000000" w14:paraId="00000022">
            <w:pPr>
              <w:widowControl w:val="0"/>
              <w:spacing w:line="240" w:lineRule="auto"/>
              <w:ind w:left="18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3.GM.C.13&amp;14 Find rectangular arrangements that can be formed for a given area </w:t>
            </w:r>
            <w:r w:rsidDel="00000000" w:rsidR="00000000" w:rsidRPr="00000000">
              <w:rPr>
                <w:rFonts w:ascii="Calibri" w:cs="Calibri" w:eastAsia="Calibri" w:hAnsi="Calibri"/>
                <w:sz w:val="18"/>
                <w:szCs w:val="18"/>
                <w:highlight w:val="white"/>
                <w:rtl w:val="0"/>
              </w:rPr>
              <w:t xml:space="preserve">(e.g., an area of 12 sq. cm can be shown as a 3 x 4 rectangle, a 2 x 6 rectangle or a 1 x 12 rectangle)</w:t>
            </w:r>
            <w:r w:rsidDel="00000000" w:rsidR="00000000" w:rsidRPr="00000000">
              <w:rPr>
                <w:rFonts w:ascii="Calibri" w:cs="Calibri" w:eastAsia="Calibri" w:hAnsi="Calibri"/>
                <w:sz w:val="18"/>
                <w:szCs w:val="18"/>
                <w:rtl w:val="0"/>
              </w:rPr>
              <w:t xml:space="preserve">; Decompose a rectangle into smaller rectangles to find the area of the original rectangle </w:t>
            </w:r>
            <w:r w:rsidDel="00000000" w:rsidR="00000000" w:rsidRPr="00000000">
              <w:rPr>
                <w:rFonts w:ascii="Calibri" w:cs="Calibri" w:eastAsia="Calibri" w:hAnsi="Calibri"/>
                <w:sz w:val="18"/>
                <w:szCs w:val="18"/>
                <w:highlight w:val="white"/>
                <w:rtl w:val="0"/>
              </w:rPr>
              <w:t xml:space="preserve">(Note: This is an application of the distributive property.) (e.g., a 16 x 5 rectangle could be divided into a 10 x 5 rectangle and a 6 x 5 rectangle) The area of the original rectangle can be found by adding 50 + 30.</w:t>
            </w: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tcBorders>
              <w:bottom w:color="000000" w:space="0" w:sz="4" w:val="single"/>
            </w:tcBorders>
            <w:vAlign w:val="center"/>
          </w:tcPr>
          <w:p w:rsidR="00000000" w:rsidDel="00000000" w:rsidP="00000000" w:rsidRDefault="00000000" w:rsidRPr="00000000" w14:paraId="00000027">
            <w:pPr>
              <w:widowControl w:val="0"/>
              <w:rPr>
                <w:rFonts w:ascii="Calibri" w:cs="Calibri" w:eastAsia="Calibri" w:hAnsi="Calibri"/>
              </w:rPr>
            </w:pPr>
            <w:r w:rsidDel="00000000" w:rsidR="00000000" w:rsidRPr="00000000">
              <w:rPr>
                <w:rFonts w:ascii="Calibri" w:cs="Calibri" w:eastAsia="Calibri" w:hAnsi="Calibri"/>
                <w:b w:val="1"/>
                <w:color w:val="202020"/>
                <w:rtl w:val="0"/>
              </w:rPr>
              <w:t xml:space="preserve">Solves</w:t>
            </w:r>
            <w:r w:rsidDel="00000000" w:rsidR="00000000" w:rsidRPr="00000000">
              <w:rPr>
                <w:rFonts w:ascii="Calibri" w:cs="Calibri" w:eastAsia="Calibri" w:hAnsi="Calibri"/>
                <w:b w:val="1"/>
                <w:color w:val="202020"/>
                <w:rtl w:val="0"/>
              </w:rPr>
              <w:t xml:space="preserve"> two-step word problems using the four operations</w:t>
            </w:r>
            <w:r w:rsidDel="00000000" w:rsidR="00000000" w:rsidRPr="00000000">
              <w:rPr>
                <w:rtl w:val="0"/>
              </w:rPr>
            </w:r>
          </w:p>
          <w:p w:rsidR="00000000" w:rsidDel="00000000" w:rsidP="00000000" w:rsidRDefault="00000000" w:rsidRPr="00000000" w14:paraId="00000028">
            <w:pPr>
              <w:widowControl w:val="0"/>
              <w:ind w:left="180" w:firstLine="0"/>
              <w:rPr>
                <w:rFonts w:ascii="Calibri" w:cs="Calibri" w:eastAsia="Calibri" w:hAnsi="Calibri"/>
                <w:color w:val="202020"/>
                <w:sz w:val="18"/>
                <w:szCs w:val="18"/>
              </w:rPr>
            </w:pPr>
            <w:r w:rsidDel="00000000" w:rsidR="00000000" w:rsidRPr="00000000">
              <w:rPr>
                <w:rFonts w:ascii="Calibri" w:cs="Calibri" w:eastAsia="Calibri" w:hAnsi="Calibri"/>
                <w:color w:val="202020"/>
                <w:sz w:val="18"/>
                <w:szCs w:val="18"/>
                <w:rtl w:val="0"/>
              </w:rPr>
              <w:t xml:space="preserve">3.RA.D.9 Write and solve two-step problems involving variables using any of the four operations. </w:t>
            </w:r>
            <w:r w:rsidDel="00000000" w:rsidR="00000000" w:rsidRPr="00000000">
              <w:rPr>
                <w:rFonts w:ascii="Calibri" w:cs="Calibri" w:eastAsia="Calibri" w:hAnsi="Calibri"/>
                <w:color w:val="202020"/>
                <w:sz w:val="18"/>
                <w:szCs w:val="18"/>
                <w:highlight w:val="white"/>
                <w:rtl w:val="0"/>
              </w:rPr>
              <w:t xml:space="preserve">Represent these problems using equations with a letter standing for the unknown quantity</w:t>
            </w:r>
            <w:r w:rsidDel="00000000" w:rsidR="00000000" w:rsidRPr="00000000">
              <w:rPr>
                <w:rtl w:val="0"/>
              </w:rPr>
            </w:r>
          </w:p>
        </w:tc>
        <w:tc>
          <w:tcPr>
            <w:shd w:fill="d9d9d9" w:val="clear"/>
            <w:vAlign w:val="center"/>
          </w:tcPr>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A">
            <w:pPr>
              <w:spacing w:line="2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B">
            <w:pPr>
              <w:spacing w:line="2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C">
            <w:pPr>
              <w:spacing w:line="240" w:lineRule="auto"/>
              <w:jc w:val="center"/>
              <w:rPr>
                <w:rFonts w:ascii="Calibri" w:cs="Calibri" w:eastAsia="Calibri" w:hAnsi="Calibri"/>
              </w:rPr>
            </w:pPr>
            <w:r w:rsidDel="00000000" w:rsidR="00000000" w:rsidRPr="00000000">
              <w:rPr>
                <w:rtl w:val="0"/>
              </w:rPr>
            </w:r>
          </w:p>
        </w:tc>
      </w:tr>
      <w:tr>
        <w:trPr>
          <w:cantSplit w:val="0"/>
          <w:trHeight w:val="520" w:hRule="atLeast"/>
          <w:tblHeader w:val="0"/>
        </w:trPr>
        <w:tc>
          <w:tcPr>
            <w:vAlign w:val="center"/>
          </w:tcPr>
          <w:p w:rsidR="00000000" w:rsidDel="00000000" w:rsidP="00000000" w:rsidRDefault="00000000" w:rsidRPr="00000000" w14:paraId="0000002D">
            <w:pPr>
              <w:widowControl w:val="0"/>
              <w:spacing w:line="240" w:lineRule="auto"/>
              <w:rPr>
                <w:rFonts w:ascii="Calibri" w:cs="Calibri" w:eastAsia="Calibri" w:hAnsi="Calibri"/>
              </w:rPr>
            </w:pPr>
            <w:r w:rsidDel="00000000" w:rsidR="00000000" w:rsidRPr="00000000">
              <w:rPr>
                <w:rFonts w:ascii="Calibri" w:cs="Calibri" w:eastAsia="Calibri" w:hAnsi="Calibri"/>
                <w:b w:val="1"/>
                <w:color w:val="202020"/>
                <w:rtl w:val="0"/>
              </w:rPr>
              <w:t xml:space="preserve">Multiplies within 100 fluently</w:t>
            </w:r>
            <w:r w:rsidDel="00000000" w:rsidR="00000000" w:rsidRPr="00000000">
              <w:rPr>
                <w:rtl w:val="0"/>
              </w:rPr>
            </w:r>
          </w:p>
          <w:p w:rsidR="00000000" w:rsidDel="00000000" w:rsidP="00000000" w:rsidRDefault="00000000" w:rsidRPr="00000000" w14:paraId="0000002E">
            <w:pPr>
              <w:widowControl w:val="0"/>
              <w:spacing w:line="240" w:lineRule="auto"/>
              <w:ind w:left="180" w:firstLine="0"/>
              <w:rPr>
                <w:rFonts w:ascii="Calibri" w:cs="Calibri" w:eastAsia="Calibri" w:hAnsi="Calibri"/>
                <w:color w:val="202020"/>
                <w:sz w:val="18"/>
                <w:szCs w:val="18"/>
              </w:rPr>
            </w:pPr>
            <w:r w:rsidDel="00000000" w:rsidR="00000000" w:rsidRPr="00000000">
              <w:rPr>
                <w:rFonts w:ascii="Calibri" w:cs="Calibri" w:eastAsia="Calibri" w:hAnsi="Calibri"/>
                <w:color w:val="202020"/>
                <w:sz w:val="18"/>
                <w:szCs w:val="18"/>
                <w:rtl w:val="0"/>
              </w:rPr>
              <w:t xml:space="preserve">3.RA.C.8 Demonstrates fluency with products within 100.  </w:t>
            </w:r>
            <w:r w:rsidDel="00000000" w:rsidR="00000000" w:rsidRPr="00000000">
              <w:rPr>
                <w:rFonts w:ascii="Calibri" w:cs="Calibri" w:eastAsia="Calibri" w:hAnsi="Calibri"/>
                <w:color w:val="202020"/>
                <w:sz w:val="18"/>
                <w:szCs w:val="18"/>
                <w:highlight w:val="white"/>
                <w:rtl w:val="0"/>
              </w:rPr>
              <w:t xml:space="preserve">Know all products of two one -digit numbers. While automaticity for basic facts is desired, quick use of mental strategies may suffice. (Fluency refers to accuracy and efficiency and does not equate to memorization.)</w:t>
            </w:r>
            <w:r w:rsidDel="00000000" w:rsidR="00000000" w:rsidRPr="00000000">
              <w:rPr>
                <w:rtl w:val="0"/>
              </w:rPr>
            </w:r>
          </w:p>
        </w:tc>
        <w:tc>
          <w:tcPr>
            <w:shd w:fill="d9d9d9" w:val="clear"/>
            <w:vAlign w:val="center"/>
          </w:tcPr>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tc>
        <w:tc>
          <w:tcPr>
            <w:shd w:fill="d9d9d9" w:val="clear"/>
            <w:vAlign w:val="center"/>
          </w:tcPr>
          <w:p w:rsidR="00000000" w:rsidDel="00000000" w:rsidP="00000000" w:rsidRDefault="00000000" w:rsidRPr="00000000" w14:paraId="00000030">
            <w:pPr>
              <w:spacing w:line="2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31">
            <w:pPr>
              <w:spacing w:line="24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32">
            <w:pPr>
              <w:spacing w:line="240" w:lineRule="auto"/>
              <w:jc w:val="center"/>
              <w:rPr>
                <w:rFonts w:ascii="Calibri" w:cs="Calibri" w:eastAsia="Calibri" w:hAnsi="Calibri"/>
              </w:rPr>
            </w:pPr>
            <w:r w:rsidDel="00000000" w:rsidR="00000000" w:rsidRPr="00000000">
              <w:rPr>
                <w:rtl w:val="0"/>
              </w:rPr>
            </w:r>
          </w:p>
        </w:tc>
      </w:tr>
      <w:tr>
        <w:trPr>
          <w:cantSplit w:val="0"/>
          <w:trHeight w:val="520" w:hRule="atLeast"/>
          <w:tblHeader w:val="0"/>
        </w:trPr>
        <w:tc>
          <w:tcPr>
            <w:tcBorders>
              <w:bottom w:color="000000" w:space="0" w:sz="4" w:val="single"/>
            </w:tcBorders>
            <w:vAlign w:val="center"/>
          </w:tcPr>
          <w:p w:rsidR="00000000" w:rsidDel="00000000" w:rsidP="00000000" w:rsidRDefault="00000000" w:rsidRPr="00000000" w14:paraId="00000033">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Understands fractions as part of a whole</w:t>
            </w:r>
            <w:r w:rsidDel="00000000" w:rsidR="00000000" w:rsidRPr="00000000">
              <w:rPr>
                <w:rtl w:val="0"/>
              </w:rPr>
            </w:r>
          </w:p>
          <w:p w:rsidR="00000000" w:rsidDel="00000000" w:rsidP="00000000" w:rsidRDefault="00000000" w:rsidRPr="00000000" w14:paraId="00000034">
            <w:pPr>
              <w:widowControl w:val="0"/>
              <w:spacing w:line="240" w:lineRule="auto"/>
              <w:ind w:left="180" w:firstLine="0"/>
              <w:rPr>
                <w:rFonts w:ascii="Calibri" w:cs="Calibri" w:eastAsia="Calibri" w:hAnsi="Calibri"/>
                <w:color w:val="202020"/>
                <w:sz w:val="18"/>
                <w:szCs w:val="18"/>
              </w:rPr>
            </w:pPr>
            <w:r w:rsidDel="00000000" w:rsidR="00000000" w:rsidRPr="00000000">
              <w:rPr>
                <w:rFonts w:ascii="Calibri" w:cs="Calibri" w:eastAsia="Calibri" w:hAnsi="Calibri"/>
                <w:sz w:val="18"/>
                <w:szCs w:val="18"/>
                <w:rtl w:val="0"/>
              </w:rPr>
              <w:t xml:space="preserve">3.NF.A.1</w:t>
            </w:r>
            <w:r w:rsidDel="00000000" w:rsidR="00000000" w:rsidRPr="00000000">
              <w:rPr>
                <w:rFonts w:ascii="Calibri" w:cs="Calibri" w:eastAsia="Calibri" w:hAnsi="Calibri"/>
                <w:color w:val="202020"/>
                <w:sz w:val="18"/>
                <w:szCs w:val="18"/>
                <w:rtl w:val="0"/>
              </w:rPr>
              <w:t xml:space="preserve">  Understand a unit fraction as the quantity formed by one part when a whole is partitioned into equal parts.  </w:t>
            </w:r>
            <w:r w:rsidDel="00000000" w:rsidR="00000000" w:rsidRPr="00000000">
              <w:rPr>
                <w:rFonts w:ascii="Calibri" w:cs="Calibri" w:eastAsia="Calibri" w:hAnsi="Calibri"/>
                <w:color w:val="202020"/>
                <w:sz w:val="18"/>
                <w:szCs w:val="18"/>
                <w:highlight w:val="white"/>
                <w:rtl w:val="0"/>
              </w:rPr>
              <w:t xml:space="preserve">(For example, ¼ [1 fourth] represents 1 of the 4 equal parts or ¼ of the whole.)</w:t>
            </w: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36">
            <w:pPr>
              <w:spacing w:line="240" w:lineRule="auto"/>
              <w:jc w:val="center"/>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tc>
      </w:tr>
      <w:tr>
        <w:trPr>
          <w:cantSplit w:val="0"/>
          <w:trHeight w:val="645" w:hRule="atLeast"/>
          <w:tblHeader w:val="0"/>
        </w:trPr>
        <w:tc>
          <w:tcPr>
            <w:tcBorders>
              <w:bottom w:color="000000" w:space="0" w:sz="4" w:val="single"/>
            </w:tcBorders>
            <w:shd w:fill="ffffff" w:val="clear"/>
            <w:vAlign w:val="center"/>
          </w:tcPr>
          <w:p w:rsidR="00000000" w:rsidDel="00000000" w:rsidP="00000000" w:rsidRDefault="00000000" w:rsidRPr="00000000" w14:paraId="00000039">
            <w:pPr>
              <w:widowControl w:val="0"/>
              <w:spacing w:line="240" w:lineRule="auto"/>
              <w:rPr>
                <w:rFonts w:ascii="Calibri" w:cs="Calibri" w:eastAsia="Calibri" w:hAnsi="Calibri"/>
                <w:strike w:val="1"/>
                <w:color w:val="202020"/>
                <w:sz w:val="18"/>
                <w:szCs w:val="18"/>
              </w:rPr>
            </w:pPr>
            <w:r w:rsidDel="00000000" w:rsidR="00000000" w:rsidRPr="00000000">
              <w:rPr>
                <w:rFonts w:ascii="Calibri" w:cs="Calibri" w:eastAsia="Calibri" w:hAnsi="Calibri"/>
                <w:b w:val="1"/>
                <w:color w:val="202020"/>
                <w:rtl w:val="0"/>
              </w:rPr>
              <w:t xml:space="preserve">Explain equivalence of fractions and compare fractions by reasoning about their size.</w:t>
            </w:r>
            <w:r w:rsidDel="00000000" w:rsidR="00000000" w:rsidRPr="00000000">
              <w:rPr>
                <w:rtl w:val="0"/>
              </w:rPr>
            </w:r>
          </w:p>
          <w:p w:rsidR="00000000" w:rsidDel="00000000" w:rsidP="00000000" w:rsidRDefault="00000000" w:rsidRPr="00000000" w14:paraId="0000003A">
            <w:pPr>
              <w:widowControl w:val="0"/>
              <w:spacing w:line="240" w:lineRule="auto"/>
              <w:ind w:left="180" w:firstLine="0"/>
              <w:rPr>
                <w:rFonts w:ascii="Calibri" w:cs="Calibri" w:eastAsia="Calibri" w:hAnsi="Calibri"/>
                <w:color w:val="202020"/>
                <w:sz w:val="18"/>
                <w:szCs w:val="18"/>
              </w:rPr>
            </w:pPr>
            <w:r w:rsidDel="00000000" w:rsidR="00000000" w:rsidRPr="00000000">
              <w:rPr>
                <w:rFonts w:ascii="Calibri" w:cs="Calibri" w:eastAsia="Calibri" w:hAnsi="Calibri"/>
                <w:color w:val="202020"/>
                <w:sz w:val="18"/>
                <w:szCs w:val="18"/>
                <w:rtl w:val="0"/>
              </w:rPr>
              <w:t xml:space="preserve">3.NF.A.7 Explain why fraction comparisons are only valid when the two fractions refer to the same whole.  (Students should r</w:t>
            </w:r>
            <w:r w:rsidDel="00000000" w:rsidR="00000000" w:rsidRPr="00000000">
              <w:rPr>
                <w:rFonts w:ascii="Calibri" w:cs="Calibri" w:eastAsia="Calibri" w:hAnsi="Calibri"/>
                <w:color w:val="202020"/>
                <w:sz w:val="18"/>
                <w:szCs w:val="18"/>
                <w:highlight w:val="white"/>
                <w:rtl w:val="0"/>
              </w:rPr>
              <w:t xml:space="preserve">ecord the results of the comparisons using &lt;, &gt; or = and justify the conclusions by using number lines, manipulative or drawings. (Limit to fractions with denominators 2, 3, 4, 6 and 8.)</w:t>
            </w: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tcBorders>
              <w:bottom w:color="000000" w:space="0" w:sz="4" w:val="single"/>
            </w:tcBorders>
            <w:shd w:fill="ffffff" w:val="clear"/>
            <w:vAlign w:val="center"/>
          </w:tcPr>
          <w:p w:rsidR="00000000" w:rsidDel="00000000" w:rsidP="00000000" w:rsidRDefault="00000000" w:rsidRPr="00000000" w14:paraId="0000003F">
            <w:pPr>
              <w:widowControl w:val="0"/>
              <w:spacing w:line="240" w:lineRule="auto"/>
              <w:rPr>
                <w:rFonts w:ascii="Calibri" w:cs="Calibri" w:eastAsia="Calibri" w:hAnsi="Calibri"/>
                <w:color w:val="373737"/>
              </w:rPr>
            </w:pPr>
            <w:r w:rsidDel="00000000" w:rsidR="00000000" w:rsidRPr="00000000">
              <w:rPr>
                <w:rFonts w:ascii="Calibri" w:cs="Calibri" w:eastAsia="Calibri" w:hAnsi="Calibri"/>
                <w:b w:val="1"/>
                <w:color w:val="202020"/>
                <w:rtl w:val="0"/>
              </w:rPr>
              <w:t xml:space="preserve">Understands properties of shapes</w:t>
            </w:r>
            <w:r w:rsidDel="00000000" w:rsidR="00000000" w:rsidRPr="00000000">
              <w:rPr>
                <w:rtl w:val="0"/>
              </w:rPr>
            </w:r>
          </w:p>
          <w:p w:rsidR="00000000" w:rsidDel="00000000" w:rsidP="00000000" w:rsidRDefault="00000000" w:rsidRPr="00000000" w14:paraId="00000040">
            <w:pPr>
              <w:widowControl w:val="0"/>
              <w:spacing w:line="240" w:lineRule="auto"/>
              <w:ind w:left="180" w:firstLine="0"/>
              <w:rPr>
                <w:rFonts w:ascii="Calibri" w:cs="Calibri" w:eastAsia="Calibri" w:hAnsi="Calibri"/>
                <w:b w:val="1"/>
                <w:color w:val="202020"/>
                <w:sz w:val="18"/>
                <w:szCs w:val="18"/>
              </w:rPr>
            </w:pPr>
            <w:r w:rsidDel="00000000" w:rsidR="00000000" w:rsidRPr="00000000">
              <w:rPr>
                <w:rFonts w:ascii="Calibri" w:cs="Calibri" w:eastAsia="Calibri" w:hAnsi="Calibri"/>
                <w:color w:val="373737"/>
                <w:sz w:val="18"/>
                <w:szCs w:val="18"/>
                <w:rtl w:val="0"/>
              </w:rPr>
              <w:t xml:space="preserve"> 3.GM.A.1 </w:t>
            </w:r>
            <w:r w:rsidDel="00000000" w:rsidR="00000000" w:rsidRPr="00000000">
              <w:rPr>
                <w:rFonts w:ascii="Calibri" w:cs="Calibri" w:eastAsia="Calibri" w:hAnsi="Calibri"/>
                <w:color w:val="202020"/>
                <w:sz w:val="18"/>
                <w:szCs w:val="18"/>
                <w:rtl w:val="0"/>
              </w:rPr>
              <w:t xml:space="preserve">Understand that shapes in different categories (e.g., rhombuses, rectangles, and others) may share attributes (e.g., having four sides), and that the shared attributes can define a larger category (e.g., quadrilaterals). Recognize rhombuses, rectangles, and squares as examples of quadrilaterals, and draw examples of quadrilaterals that do not belong to any of these subcategories</w:t>
            </w: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tcBorders>
              <w:bottom w:color="000000" w:space="0" w:sz="4" w:val="single"/>
            </w:tcBorders>
            <w:shd w:fill="ffffff" w:val="clear"/>
            <w:vAlign w:val="center"/>
          </w:tcPr>
          <w:p w:rsidR="00000000" w:rsidDel="00000000" w:rsidP="00000000" w:rsidRDefault="00000000" w:rsidRPr="00000000" w14:paraId="00000045">
            <w:pPr>
              <w:widowControl w:val="0"/>
              <w:spacing w:line="240" w:lineRule="auto"/>
              <w:rPr>
                <w:rFonts w:ascii="Calibri" w:cs="Calibri" w:eastAsia="Calibri" w:hAnsi="Calibri"/>
                <w:b w:val="1"/>
                <w:color w:val="202020"/>
              </w:rPr>
            </w:pPr>
            <w:r w:rsidDel="00000000" w:rsidR="00000000" w:rsidRPr="00000000">
              <w:rPr>
                <w:rFonts w:ascii="Calibri" w:cs="Calibri" w:eastAsia="Calibri" w:hAnsi="Calibri"/>
                <w:b w:val="1"/>
                <w:color w:val="202020"/>
                <w:rtl w:val="0"/>
              </w:rPr>
              <w:t xml:space="preserve">Understands concepts of perimeters.</w:t>
            </w:r>
          </w:p>
          <w:p w:rsidR="00000000" w:rsidDel="00000000" w:rsidP="00000000" w:rsidRDefault="00000000" w:rsidRPr="00000000" w14:paraId="00000046">
            <w:pPr>
              <w:widowControl w:val="0"/>
              <w:spacing w:line="240" w:lineRule="auto"/>
              <w:rPr>
                <w:rFonts w:ascii="Calibri" w:cs="Calibri" w:eastAsia="Calibri" w:hAnsi="Calibri"/>
                <w:color w:val="202020"/>
                <w:sz w:val="18"/>
                <w:szCs w:val="18"/>
              </w:rPr>
            </w:pPr>
            <w:r w:rsidDel="00000000" w:rsidR="00000000" w:rsidRPr="00000000">
              <w:rPr>
                <w:rFonts w:ascii="Calibri" w:cs="Calibri" w:eastAsia="Calibri" w:hAnsi="Calibri"/>
                <w:color w:val="202020"/>
                <w:sz w:val="18"/>
                <w:szCs w:val="18"/>
                <w:rtl w:val="0"/>
              </w:rPr>
              <w:t xml:space="preserve">3.GM.D.15 Solve problems involving perimeters of polygons.  (</w:t>
            </w:r>
            <w:r w:rsidDel="00000000" w:rsidR="00000000" w:rsidRPr="00000000">
              <w:rPr>
                <w:rFonts w:ascii="Calibri" w:cs="Calibri" w:eastAsia="Calibri" w:hAnsi="Calibri"/>
                <w:color w:val="202020"/>
                <w:sz w:val="18"/>
                <w:szCs w:val="18"/>
                <w:highlight w:val="white"/>
                <w:rtl w:val="0"/>
              </w:rPr>
              <w:t xml:space="preserve">The student is to solve problems involving perimeters of polygons including finding the perimeter when given side lengths and finding missing side lengths when given the perimeter.</w:t>
            </w: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4B">
      <w:pPr>
        <w:rPr>
          <w:rFonts w:ascii="Calibri" w:cs="Calibri" w:eastAsia="Calibri" w:hAnsi="Calibri"/>
        </w:rPr>
        <w:sectPr>
          <w:headerReference r:id="rId6" w:type="default"/>
          <w:pgSz w:h="12240" w:w="15840" w:orient="landscape"/>
          <w:pgMar w:bottom="360" w:top="360" w:left="720" w:right="720" w:header="720" w:footer="720"/>
          <w:pgNumType w:start="1"/>
        </w:sect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tl w:val="0"/>
        </w:rPr>
      </w:r>
    </w:p>
    <w:tbl>
      <w:tblPr>
        <w:tblStyle w:val="Table2"/>
        <w:tblW w:w="141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70"/>
        <w:gridCol w:w="4950"/>
        <w:gridCol w:w="4770"/>
        <w:tblGridChange w:id="0">
          <w:tblGrid>
            <w:gridCol w:w="4470"/>
            <w:gridCol w:w="4950"/>
            <w:gridCol w:w="4770"/>
          </w:tblGrid>
        </w:tblGridChange>
      </w:tblGrid>
      <w:tr>
        <w:trPr>
          <w:cantSplit w:val="0"/>
          <w:trHeight w:val="84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b w:val="1"/>
                <w:sz w:val="28"/>
                <w:szCs w:val="28"/>
              </w:rPr>
            </w:pPr>
            <w:r w:rsidDel="00000000" w:rsidR="00000000" w:rsidRPr="00000000">
              <w:rPr>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sz w:val="26"/>
                <w:szCs w:val="26"/>
              </w:rPr>
            </w:pPr>
            <w:r w:rsidDel="00000000" w:rsidR="00000000" w:rsidRPr="00000000">
              <w:rPr>
                <w:rtl w:val="0"/>
              </w:rPr>
              <w:t xml:space="preserve">3.NBT.A.3 Demonstrate fluency with addition and subtraction within 1000. Fluently add and subtract with numbers and results within 1000 using strategies and algorithms based on place value, properties of operations and/or the relationship between addition and subtraction. (Fluency refers to accuracy and efficiency and does not equate to memorization.)</w:t>
            </w:r>
            <w:r w:rsidDel="00000000" w:rsidR="00000000" w:rsidRPr="00000000">
              <w:rPr>
                <w:rtl w:val="0"/>
              </w:rPr>
            </w:r>
          </w:p>
          <w:p w:rsidR="00000000" w:rsidDel="00000000" w:rsidP="00000000" w:rsidRDefault="00000000" w:rsidRPr="00000000" w14:paraId="0000004F">
            <w:pPr>
              <w:widowControl w:val="0"/>
              <w:spacing w:line="240" w:lineRule="auto"/>
              <w:rPr>
                <w:b w:val="1"/>
              </w:rPr>
            </w:pPr>
            <w:r w:rsidDel="00000000" w:rsidR="00000000" w:rsidRPr="00000000">
              <w:rPr>
                <w:b w:val="1"/>
                <w:rtl w:val="0"/>
              </w:rPr>
              <w:t xml:space="preserve">Report Card:</w:t>
            </w:r>
            <w:r w:rsidDel="00000000" w:rsidR="00000000" w:rsidRPr="00000000">
              <w:rPr>
                <w:rtl w:val="0"/>
              </w:rPr>
              <w:t xml:space="preserve">:  </w:t>
            </w:r>
            <w:r w:rsidDel="00000000" w:rsidR="00000000" w:rsidRPr="00000000">
              <w:rPr>
                <w:b w:val="1"/>
                <w:rtl w:val="0"/>
              </w:rPr>
              <w:t xml:space="preserve">Uses place value understanding to fluently add and subtract within 1000</w:t>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b w:val="1"/>
                <w:sz w:val="28"/>
                <w:szCs w:val="28"/>
              </w:rPr>
            </w:pPr>
            <w:r w:rsidDel="00000000" w:rsidR="00000000" w:rsidRPr="00000000">
              <w:rPr>
                <w:b w:val="1"/>
                <w:sz w:val="28"/>
                <w:szCs w:val="28"/>
                <w:rtl w:val="0"/>
              </w:rPr>
              <w:t xml:space="preserve">Learning Targets</w:t>
            </w:r>
          </w:p>
          <w:p w:rsidR="00000000" w:rsidDel="00000000" w:rsidP="00000000" w:rsidRDefault="00000000" w:rsidRPr="00000000" w14:paraId="00000052">
            <w:pPr>
              <w:widowControl w:val="0"/>
              <w:spacing w:line="240" w:lineRule="auto"/>
              <w:jc w:val="center"/>
              <w:rPr>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10"/>
              </w:numPr>
              <w:spacing w:line="240" w:lineRule="auto"/>
              <w:ind w:left="720" w:hanging="360"/>
            </w:pPr>
            <w:r w:rsidDel="00000000" w:rsidR="00000000" w:rsidRPr="00000000">
              <w:rPr>
                <w:rtl w:val="0"/>
              </w:rPr>
              <w:t xml:space="preserve">I can participate in a number talk involving addition and subtraction and defend my strategy on how I came up with the answer. (MP3)</w:t>
            </w:r>
          </w:p>
          <w:p w:rsidR="00000000" w:rsidDel="00000000" w:rsidP="00000000" w:rsidRDefault="00000000" w:rsidRPr="00000000" w14:paraId="00000054">
            <w:pPr>
              <w:widowControl w:val="0"/>
              <w:numPr>
                <w:ilvl w:val="0"/>
                <w:numId w:val="10"/>
              </w:numPr>
              <w:spacing w:line="240" w:lineRule="auto"/>
              <w:ind w:left="720" w:hanging="360"/>
            </w:pPr>
            <w:r w:rsidDel="00000000" w:rsidR="00000000" w:rsidRPr="00000000">
              <w:rPr>
                <w:rtl w:val="0"/>
              </w:rPr>
              <w:t xml:space="preserve">I can explain how I added or subtracted with a peer. (MP1/MP3)</w:t>
            </w:r>
          </w:p>
          <w:p w:rsidR="00000000" w:rsidDel="00000000" w:rsidP="00000000" w:rsidRDefault="00000000" w:rsidRPr="00000000" w14:paraId="00000055">
            <w:pPr>
              <w:widowControl w:val="0"/>
              <w:numPr>
                <w:ilvl w:val="0"/>
                <w:numId w:val="10"/>
              </w:numPr>
              <w:spacing w:line="240" w:lineRule="auto"/>
              <w:ind w:left="720" w:hanging="360"/>
            </w:pPr>
            <w:r w:rsidDel="00000000" w:rsidR="00000000" w:rsidRPr="00000000">
              <w:rPr>
                <w:rtl w:val="0"/>
              </w:rPr>
              <w:t xml:space="preserve">I can choose appropriate tools when adding and subtracting.(MP5) </w:t>
            </w:r>
          </w:p>
          <w:p w:rsidR="00000000" w:rsidDel="00000000" w:rsidP="00000000" w:rsidRDefault="00000000" w:rsidRPr="00000000" w14:paraId="00000056">
            <w:pPr>
              <w:widowControl w:val="0"/>
              <w:numPr>
                <w:ilvl w:val="0"/>
                <w:numId w:val="10"/>
              </w:numPr>
              <w:spacing w:line="240" w:lineRule="auto"/>
              <w:ind w:left="720" w:hanging="360"/>
            </w:pPr>
            <w:r w:rsidDel="00000000" w:rsidR="00000000" w:rsidRPr="00000000">
              <w:rPr>
                <w:rtl w:val="0"/>
              </w:rPr>
              <w:t xml:space="preserve">I can use partial sums to add numbers within 1000.(MP7)</w:t>
            </w:r>
          </w:p>
          <w:p w:rsidR="00000000" w:rsidDel="00000000" w:rsidP="00000000" w:rsidRDefault="00000000" w:rsidRPr="00000000" w14:paraId="00000057">
            <w:pPr>
              <w:widowControl w:val="0"/>
              <w:numPr>
                <w:ilvl w:val="0"/>
                <w:numId w:val="10"/>
              </w:numPr>
              <w:spacing w:line="240" w:lineRule="auto"/>
              <w:ind w:left="720" w:hanging="360"/>
            </w:pPr>
            <w:r w:rsidDel="00000000" w:rsidR="00000000" w:rsidRPr="00000000">
              <w:rPr>
                <w:rtl w:val="0"/>
              </w:rPr>
              <w:t xml:space="preserve">I can explain my reasoning using math vocabulary. (MP6)</w:t>
            </w:r>
          </w:p>
          <w:p w:rsidR="00000000" w:rsidDel="00000000" w:rsidP="00000000" w:rsidRDefault="00000000" w:rsidRPr="00000000" w14:paraId="00000058">
            <w:pPr>
              <w:widowControl w:val="0"/>
              <w:numPr>
                <w:ilvl w:val="0"/>
                <w:numId w:val="10"/>
              </w:numPr>
              <w:spacing w:line="240" w:lineRule="auto"/>
              <w:ind w:left="720" w:hanging="360"/>
            </w:pPr>
            <w:r w:rsidDel="00000000" w:rsidR="00000000" w:rsidRPr="00000000">
              <w:rPr>
                <w:rtl w:val="0"/>
              </w:rPr>
              <w:t xml:space="preserve">I can use mental math to add. </w:t>
            </w:r>
          </w:p>
          <w:p w:rsidR="00000000" w:rsidDel="00000000" w:rsidP="00000000" w:rsidRDefault="00000000" w:rsidRPr="00000000" w14:paraId="00000059">
            <w:pPr>
              <w:widowControl w:val="0"/>
              <w:numPr>
                <w:ilvl w:val="0"/>
                <w:numId w:val="10"/>
              </w:numPr>
              <w:spacing w:line="240" w:lineRule="auto"/>
              <w:ind w:left="720" w:hanging="360"/>
            </w:pPr>
            <w:r w:rsidDel="00000000" w:rsidR="00000000" w:rsidRPr="00000000">
              <w:rPr>
                <w:rtl w:val="0"/>
              </w:rPr>
              <w:t xml:space="preserve">I can use the standard algorithm to subtract numbers within 1000.(MP7)</w:t>
            </w:r>
          </w:p>
          <w:p w:rsidR="00000000" w:rsidDel="00000000" w:rsidP="00000000" w:rsidRDefault="00000000" w:rsidRPr="00000000" w14:paraId="0000005A">
            <w:pPr>
              <w:widowControl w:val="0"/>
              <w:numPr>
                <w:ilvl w:val="0"/>
                <w:numId w:val="10"/>
              </w:numPr>
              <w:spacing w:line="240" w:lineRule="auto"/>
              <w:ind w:left="720" w:hanging="360"/>
            </w:pPr>
            <w:r w:rsidDel="00000000" w:rsidR="00000000" w:rsidRPr="00000000">
              <w:rPr>
                <w:rtl w:val="0"/>
              </w:rPr>
              <w:t xml:space="preserve">I can use mental math to subtract.</w:t>
            </w:r>
          </w:p>
          <w:p w:rsidR="00000000" w:rsidDel="00000000" w:rsidP="00000000" w:rsidRDefault="00000000" w:rsidRPr="00000000" w14:paraId="0000005B">
            <w:pPr>
              <w:widowControl w:val="0"/>
              <w:numPr>
                <w:ilvl w:val="0"/>
                <w:numId w:val="10"/>
              </w:numPr>
              <w:spacing w:line="240" w:lineRule="auto"/>
              <w:ind w:left="720" w:hanging="360"/>
            </w:pPr>
            <w:r w:rsidDel="00000000" w:rsidR="00000000" w:rsidRPr="00000000">
              <w:rPr>
                <w:rtl w:val="0"/>
              </w:rPr>
              <w:t xml:space="preserve">I can use the relationship between inverse operations to problem solve.(MP2)</w:t>
            </w:r>
          </w:p>
          <w:p w:rsidR="00000000" w:rsidDel="00000000" w:rsidP="00000000" w:rsidRDefault="00000000" w:rsidRPr="00000000" w14:paraId="0000005C">
            <w:pPr>
              <w:widowControl w:val="0"/>
              <w:numPr>
                <w:ilvl w:val="0"/>
                <w:numId w:val="10"/>
              </w:numPr>
              <w:spacing w:line="240" w:lineRule="auto"/>
              <w:ind w:left="720" w:hanging="360"/>
            </w:pPr>
            <w:r w:rsidDel="00000000" w:rsidR="00000000" w:rsidRPr="00000000">
              <w:rPr>
                <w:rtl w:val="0"/>
              </w:rPr>
              <w:t xml:space="preserve">I can estimate in the real world using mathematical equations.(MP4)</w:t>
            </w:r>
          </w:p>
          <w:p w:rsidR="00000000" w:rsidDel="00000000" w:rsidP="00000000" w:rsidRDefault="00000000" w:rsidRPr="00000000" w14:paraId="0000005D">
            <w:pPr>
              <w:widowControl w:val="0"/>
              <w:numPr>
                <w:ilvl w:val="0"/>
                <w:numId w:val="10"/>
              </w:numPr>
              <w:spacing w:line="240" w:lineRule="auto"/>
              <w:ind w:left="720" w:hanging="360"/>
            </w:pPr>
            <w:r w:rsidDel="00000000" w:rsidR="00000000" w:rsidRPr="00000000">
              <w:rPr>
                <w:rtl w:val="0"/>
              </w:rPr>
              <w:t xml:space="preserve">I can calculate accurately and efficiently and use clear and concise notation to record my work.(MP6)</w:t>
            </w:r>
          </w:p>
          <w:p w:rsidR="00000000" w:rsidDel="00000000" w:rsidP="00000000" w:rsidRDefault="00000000" w:rsidRPr="00000000" w14:paraId="0000005E">
            <w:pPr>
              <w:widowControl w:val="0"/>
              <w:numPr>
                <w:ilvl w:val="0"/>
                <w:numId w:val="10"/>
              </w:numPr>
              <w:spacing w:line="240" w:lineRule="auto"/>
              <w:ind w:left="720" w:hanging="360"/>
            </w:pPr>
            <w:r w:rsidDel="00000000" w:rsidR="00000000" w:rsidRPr="00000000">
              <w:rPr>
                <w:rtl w:val="0"/>
              </w:rPr>
              <w:t xml:space="preserve">I know what it means to regroup.</w:t>
            </w:r>
          </w:p>
          <w:p w:rsidR="00000000" w:rsidDel="00000000" w:rsidP="00000000" w:rsidRDefault="00000000" w:rsidRPr="00000000" w14:paraId="0000005F">
            <w:pPr>
              <w:widowControl w:val="0"/>
              <w:numPr>
                <w:ilvl w:val="0"/>
                <w:numId w:val="10"/>
              </w:numPr>
              <w:spacing w:line="240" w:lineRule="auto"/>
              <w:ind w:left="720" w:hanging="360"/>
            </w:pPr>
            <w:r w:rsidDel="00000000" w:rsidR="00000000" w:rsidRPr="00000000">
              <w:rPr>
                <w:rtl w:val="0"/>
              </w:rPr>
              <w:t xml:space="preserve">I can discover and apply the rule of the commutative property (number talks).</w:t>
            </w:r>
          </w:p>
          <w:p w:rsidR="00000000" w:rsidDel="00000000" w:rsidP="00000000" w:rsidRDefault="00000000" w:rsidRPr="00000000" w14:paraId="00000060">
            <w:pPr>
              <w:widowControl w:val="0"/>
              <w:numPr>
                <w:ilvl w:val="0"/>
                <w:numId w:val="10"/>
              </w:numPr>
              <w:spacing w:line="240" w:lineRule="auto"/>
              <w:ind w:left="720" w:hanging="360"/>
            </w:pPr>
            <w:r w:rsidDel="00000000" w:rsidR="00000000" w:rsidRPr="00000000">
              <w:rPr>
                <w:rtl w:val="0"/>
              </w:rPr>
              <w:t xml:space="preserve">I can discover and apply the rule of the identity property. (number talks)</w:t>
            </w:r>
          </w:p>
          <w:p w:rsidR="00000000" w:rsidDel="00000000" w:rsidP="00000000" w:rsidRDefault="00000000" w:rsidRPr="00000000" w14:paraId="00000061">
            <w:pPr>
              <w:widowControl w:val="0"/>
              <w:numPr>
                <w:ilvl w:val="0"/>
                <w:numId w:val="10"/>
              </w:numPr>
              <w:spacing w:line="240" w:lineRule="auto"/>
              <w:ind w:left="720" w:hanging="360"/>
            </w:pPr>
            <w:r w:rsidDel="00000000" w:rsidR="00000000" w:rsidRPr="00000000">
              <w:rPr>
                <w:rtl w:val="0"/>
              </w:rPr>
              <w:t xml:space="preserve">I can discover and apply the rule of the associative property. (number talks) </w:t>
            </w:r>
          </w:p>
          <w:p w:rsidR="00000000" w:rsidDel="00000000" w:rsidP="00000000" w:rsidRDefault="00000000" w:rsidRPr="00000000" w14:paraId="00000062">
            <w:pPr>
              <w:widowControl w:val="0"/>
              <w:numPr>
                <w:ilvl w:val="0"/>
                <w:numId w:val="10"/>
              </w:numPr>
              <w:spacing w:line="240" w:lineRule="auto"/>
              <w:ind w:left="720" w:hanging="360"/>
            </w:pPr>
            <w:r w:rsidDel="00000000" w:rsidR="00000000" w:rsidRPr="00000000">
              <w:rPr>
                <w:rtl w:val="0"/>
              </w:rPr>
              <w:t xml:space="preserve">I can use addition and subtraction properties in new situations. (MP7)</w:t>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b w:val="1"/>
                <w:sz w:val="28"/>
                <w:szCs w:val="28"/>
              </w:rPr>
            </w:pPr>
            <w:r w:rsidDel="00000000" w:rsidR="00000000" w:rsidRPr="00000000">
              <w:rPr>
                <w:b w:val="1"/>
                <w:sz w:val="28"/>
                <w:szCs w:val="28"/>
                <w:rtl w:val="0"/>
              </w:rPr>
              <w:t xml:space="preserve">Common Misconceptions</w:t>
            </w:r>
          </w:p>
          <w:p w:rsidR="00000000" w:rsidDel="00000000" w:rsidP="00000000" w:rsidRDefault="00000000" w:rsidRPr="00000000" w14:paraId="00000065">
            <w:pPr>
              <w:widowControl w:val="0"/>
              <w:spacing w:line="240" w:lineRule="auto"/>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066">
            <w:pPr>
              <w:widowControl w:val="0"/>
              <w:numPr>
                <w:ilvl w:val="0"/>
                <w:numId w:val="1"/>
              </w:numPr>
              <w:spacing w:line="240" w:lineRule="auto"/>
              <w:ind w:left="720" w:hanging="360"/>
            </w:pPr>
            <w:r w:rsidDel="00000000" w:rsidR="00000000" w:rsidRPr="00000000">
              <w:rPr>
                <w:rtl w:val="0"/>
              </w:rPr>
              <w:t xml:space="preserve">Students may mix up digit placement when using partial products or standard algorithm resulting in incorrect solutions.</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b w:val="1"/>
                <w:sz w:val="28"/>
                <w:szCs w:val="28"/>
              </w:rPr>
            </w:pPr>
            <w:r w:rsidDel="00000000" w:rsidR="00000000" w:rsidRPr="00000000">
              <w:rPr>
                <w:b w:val="1"/>
                <w:sz w:val="28"/>
                <w:szCs w:val="28"/>
                <w:rtl w:val="0"/>
              </w:rPr>
              <w:t xml:space="preserve">Meeting the Standard</w:t>
            </w:r>
          </w:p>
          <w:p w:rsidR="00000000" w:rsidDel="00000000" w:rsidP="00000000" w:rsidRDefault="00000000" w:rsidRPr="00000000" w14:paraId="00000069">
            <w:pPr>
              <w:widowControl w:val="0"/>
              <w:spacing w:line="240" w:lineRule="auto"/>
              <w:jc w:val="center"/>
              <w:rPr>
                <w:b w:val="1"/>
                <w:sz w:val="28"/>
                <w:szCs w:val="28"/>
              </w:rPr>
            </w:pPr>
            <w:r w:rsidDel="00000000" w:rsidR="00000000" w:rsidRPr="00000000">
              <w:rPr>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b w:val="1"/>
                <w:sz w:val="28"/>
                <w:szCs w:val="28"/>
              </w:rPr>
            </w:pPr>
            <w:r w:rsidDel="00000000" w:rsidR="00000000" w:rsidRPr="00000000">
              <w:rPr>
                <w:b w:val="1"/>
                <w:sz w:val="28"/>
                <w:szCs w:val="28"/>
                <w:rtl w:val="0"/>
              </w:rPr>
              <w:t xml:space="preserve">Approaching the Standard</w:t>
            </w:r>
          </w:p>
          <w:p w:rsidR="00000000" w:rsidDel="00000000" w:rsidP="00000000" w:rsidRDefault="00000000" w:rsidRPr="00000000" w14:paraId="0000006B">
            <w:pPr>
              <w:widowControl w:val="0"/>
              <w:spacing w:line="240" w:lineRule="auto"/>
              <w:jc w:val="center"/>
              <w:rPr>
                <w:b w:val="1"/>
                <w:sz w:val="28"/>
                <w:szCs w:val="28"/>
              </w:rPr>
            </w:pPr>
            <w:r w:rsidDel="00000000" w:rsidR="00000000" w:rsidRPr="00000000">
              <w:rPr>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b w:val="1"/>
                <w:sz w:val="28"/>
                <w:szCs w:val="28"/>
              </w:rPr>
            </w:pPr>
            <w:r w:rsidDel="00000000" w:rsidR="00000000" w:rsidRPr="00000000">
              <w:rPr>
                <w:b w:val="1"/>
                <w:sz w:val="28"/>
                <w:szCs w:val="28"/>
                <w:rtl w:val="0"/>
              </w:rPr>
              <w:t xml:space="preserve">Beginning to Learn</w:t>
            </w:r>
          </w:p>
          <w:p w:rsidR="00000000" w:rsidDel="00000000" w:rsidP="00000000" w:rsidRDefault="00000000" w:rsidRPr="00000000" w14:paraId="0000006D">
            <w:pPr>
              <w:widowControl w:val="0"/>
              <w:spacing w:line="240" w:lineRule="auto"/>
              <w:jc w:val="center"/>
              <w:rPr>
                <w:b w:val="1"/>
                <w:sz w:val="28"/>
                <w:szCs w:val="28"/>
              </w:rPr>
            </w:pPr>
            <w:r w:rsidDel="00000000" w:rsidR="00000000" w:rsidRPr="00000000">
              <w:rPr>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t xml:space="preserve">Student can independently add and subtract numbers up to 1000 using a variety of strategies as well as mental math to come up with solutions. Student can share their thought process with others to justify their solution.</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t xml:space="preserve">Student can add and subtract numbers up to 1000 while sometimes making errors in place value placement or mental math computations. Student can explain their process or their thinking but may still arrive at the wrong solution.</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t xml:space="preserve">Student struggles to add and subtract larger numbers and consistently struggles to use given strategies for finding solutions. </w:t>
            </w:r>
          </w:p>
        </w:tc>
      </w:tr>
      <w:tr>
        <w:trPr>
          <w:cantSplit w:val="0"/>
          <w:trHeight w:val="74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b w:val="1"/>
                <w:sz w:val="28"/>
                <w:szCs w:val="28"/>
              </w:rPr>
            </w:pPr>
            <w:r w:rsidDel="00000000" w:rsidR="00000000" w:rsidRPr="00000000">
              <w:rPr>
                <w:b w:val="1"/>
                <w:sz w:val="28"/>
                <w:szCs w:val="28"/>
                <w:rtl w:val="0"/>
              </w:rPr>
              <w:t xml:space="preserve">Next Level </w:t>
            </w:r>
          </w:p>
          <w:p w:rsidR="00000000" w:rsidDel="00000000" w:rsidP="00000000" w:rsidRDefault="00000000" w:rsidRPr="00000000" w14:paraId="00000072">
            <w:pPr>
              <w:widowControl w:val="0"/>
              <w:spacing w:line="240" w:lineRule="auto"/>
              <w:jc w:val="center"/>
              <w:rPr>
                <w:sz w:val="28"/>
                <w:szCs w:val="28"/>
              </w:rPr>
            </w:pP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73">
            <w:pPr>
              <w:widowControl w:val="0"/>
              <w:numPr>
                <w:ilvl w:val="0"/>
                <w:numId w:val="12"/>
              </w:numPr>
              <w:spacing w:after="0" w:afterAutospacing="0" w:before="0" w:line="312" w:lineRule="auto"/>
              <w:ind w:left="540" w:right="-140" w:hanging="360"/>
            </w:pPr>
            <w:r w:rsidDel="00000000" w:rsidR="00000000" w:rsidRPr="00000000">
              <w:rPr>
                <w:rtl w:val="0"/>
              </w:rPr>
              <w:t xml:space="preserve">Fluently add and subtract multi-digit whole numbers up to 1,000,000 using the standard algorithm.</w:t>
            </w:r>
          </w:p>
          <w:p w:rsidR="00000000" w:rsidDel="00000000" w:rsidP="00000000" w:rsidRDefault="00000000" w:rsidRPr="00000000" w14:paraId="00000074">
            <w:pPr>
              <w:widowControl w:val="0"/>
              <w:numPr>
                <w:ilvl w:val="0"/>
                <w:numId w:val="12"/>
              </w:numPr>
              <w:spacing w:after="0" w:before="0" w:line="312" w:lineRule="auto"/>
              <w:ind w:left="540" w:right="-140" w:hanging="360"/>
            </w:pPr>
            <w:r w:rsidDel="00000000" w:rsidR="00000000" w:rsidRPr="00000000">
              <w:rPr>
                <w:rtl w:val="0"/>
              </w:rPr>
              <w:t xml:space="preserve">Generate a number pattern that follows a given rule such as add 3 starting at 1. Recognize patterns created within these sequences.</w:t>
            </w:r>
          </w:p>
        </w:tc>
      </w:tr>
    </w:tbl>
    <w:p w:rsidR="00000000" w:rsidDel="00000000" w:rsidP="00000000" w:rsidRDefault="00000000" w:rsidRPr="00000000" w14:paraId="00000076">
      <w:pPr>
        <w:rPr/>
        <w:sectPr>
          <w:type w:val="nextPage"/>
          <w:pgSz w:h="12240" w:w="15840" w:orient="landscape"/>
          <w:pgMar w:bottom="360" w:top="360" w:left="720" w:right="720" w:header="720" w:footer="720"/>
        </w:sectPr>
      </w:pP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tl w:val="0"/>
        </w:rPr>
      </w:r>
    </w:p>
    <w:tbl>
      <w:tblPr>
        <w:tblStyle w:val="Table3"/>
        <w:tblW w:w="141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70"/>
        <w:gridCol w:w="4950"/>
        <w:gridCol w:w="4770"/>
        <w:tblGridChange w:id="0">
          <w:tblGrid>
            <w:gridCol w:w="4470"/>
            <w:gridCol w:w="4950"/>
            <w:gridCol w:w="4770"/>
          </w:tblGrid>
        </w:tblGridChange>
      </w:tblGrid>
      <w:tr>
        <w:trPr>
          <w:cantSplit w:val="0"/>
          <w:trHeight w:val="84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b w:val="1"/>
                <w:sz w:val="28"/>
                <w:szCs w:val="28"/>
              </w:rPr>
            </w:pPr>
            <w:r w:rsidDel="00000000" w:rsidR="00000000" w:rsidRPr="00000000">
              <w:rPr>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sz w:val="26"/>
                <w:szCs w:val="26"/>
              </w:rPr>
            </w:pPr>
            <w:r w:rsidDel="00000000" w:rsidR="00000000" w:rsidRPr="00000000">
              <w:rPr>
                <w:color w:val="202020"/>
                <w:rtl w:val="0"/>
              </w:rPr>
              <w:t xml:space="preserve">3.RA.D.10 Interpret the reasonableness of answers using mental computations and estimation strategies including rounding. </w:t>
            </w:r>
            <w:r w:rsidDel="00000000" w:rsidR="00000000" w:rsidRPr="00000000">
              <w:rPr>
                <w:rtl w:val="0"/>
              </w:rPr>
            </w:r>
          </w:p>
          <w:p w:rsidR="00000000" w:rsidDel="00000000" w:rsidP="00000000" w:rsidRDefault="00000000" w:rsidRPr="00000000" w14:paraId="0000007A">
            <w:pPr>
              <w:widowControl w:val="0"/>
              <w:spacing w:line="240" w:lineRule="auto"/>
              <w:rPr>
                <w:b w:val="1"/>
              </w:rPr>
            </w:pPr>
            <w:r w:rsidDel="00000000" w:rsidR="00000000" w:rsidRPr="00000000">
              <w:rPr>
                <w:b w:val="1"/>
                <w:rtl w:val="0"/>
              </w:rPr>
              <w:t xml:space="preserve">Report Card</w:t>
            </w:r>
            <w:r w:rsidDel="00000000" w:rsidR="00000000" w:rsidRPr="00000000">
              <w:rPr>
                <w:rtl w:val="0"/>
              </w:rPr>
              <w:t xml:space="preserve">:  </w:t>
            </w:r>
            <w:r w:rsidDel="00000000" w:rsidR="00000000" w:rsidRPr="00000000">
              <w:rPr>
                <w:b w:val="1"/>
                <w:rtl w:val="0"/>
              </w:rPr>
              <w:t xml:space="preserve">Interpret the reasonableness of answers</w:t>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b w:val="1"/>
                <w:sz w:val="28"/>
                <w:szCs w:val="28"/>
              </w:rPr>
            </w:pPr>
            <w:r w:rsidDel="00000000" w:rsidR="00000000" w:rsidRPr="00000000">
              <w:rPr>
                <w:b w:val="1"/>
                <w:sz w:val="28"/>
                <w:szCs w:val="28"/>
                <w:rtl w:val="0"/>
              </w:rPr>
              <w:t xml:space="preserve">Learning Targets</w:t>
            </w:r>
          </w:p>
          <w:p w:rsidR="00000000" w:rsidDel="00000000" w:rsidP="00000000" w:rsidRDefault="00000000" w:rsidRPr="00000000" w14:paraId="0000007D">
            <w:pPr>
              <w:widowControl w:val="0"/>
              <w:spacing w:line="240" w:lineRule="auto"/>
              <w:jc w:val="center"/>
              <w:rPr>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7E">
            <w:pPr>
              <w:widowControl w:val="0"/>
              <w:numPr>
                <w:ilvl w:val="0"/>
                <w:numId w:val="10"/>
              </w:numPr>
              <w:spacing w:line="240" w:lineRule="auto"/>
              <w:ind w:left="720" w:hanging="360"/>
            </w:pPr>
            <w:r w:rsidDel="00000000" w:rsidR="00000000" w:rsidRPr="00000000">
              <w:rPr>
                <w:rtl w:val="0"/>
              </w:rPr>
              <w:t xml:space="preserve">I can round to the nearest 10 and 100.</w:t>
            </w:r>
          </w:p>
          <w:p w:rsidR="00000000" w:rsidDel="00000000" w:rsidP="00000000" w:rsidRDefault="00000000" w:rsidRPr="00000000" w14:paraId="0000007F">
            <w:pPr>
              <w:widowControl w:val="0"/>
              <w:numPr>
                <w:ilvl w:val="0"/>
                <w:numId w:val="10"/>
              </w:numPr>
              <w:spacing w:line="240" w:lineRule="auto"/>
              <w:ind w:left="720" w:hanging="360"/>
            </w:pPr>
            <w:r w:rsidDel="00000000" w:rsidR="00000000" w:rsidRPr="00000000">
              <w:rPr>
                <w:rtl w:val="0"/>
              </w:rPr>
              <w:t xml:space="preserve">I can choose appropriate tools to round to the nearest 10 and 100.(MP5)</w:t>
            </w:r>
          </w:p>
          <w:p w:rsidR="00000000" w:rsidDel="00000000" w:rsidP="00000000" w:rsidRDefault="00000000" w:rsidRPr="00000000" w14:paraId="00000080">
            <w:pPr>
              <w:widowControl w:val="0"/>
              <w:numPr>
                <w:ilvl w:val="0"/>
                <w:numId w:val="10"/>
              </w:numPr>
              <w:spacing w:line="240" w:lineRule="auto"/>
              <w:ind w:left="720" w:hanging="360"/>
            </w:pPr>
            <w:r w:rsidDel="00000000" w:rsidR="00000000" w:rsidRPr="00000000">
              <w:rPr>
                <w:rtl w:val="0"/>
              </w:rPr>
              <w:t xml:space="preserve">I know the value of a digit in the ones, tens, hundreds, and thousands place.</w:t>
            </w:r>
          </w:p>
          <w:p w:rsidR="00000000" w:rsidDel="00000000" w:rsidP="00000000" w:rsidRDefault="00000000" w:rsidRPr="00000000" w14:paraId="00000081">
            <w:pPr>
              <w:widowControl w:val="0"/>
              <w:numPr>
                <w:ilvl w:val="0"/>
                <w:numId w:val="10"/>
              </w:numPr>
              <w:spacing w:line="240" w:lineRule="auto"/>
              <w:ind w:left="720" w:hanging="360"/>
              <w:rPr>
                <w:u w:val="none"/>
              </w:rPr>
            </w:pPr>
            <w:r w:rsidDel="00000000" w:rsidR="00000000" w:rsidRPr="00000000">
              <w:rPr>
                <w:rtl w:val="0"/>
              </w:rPr>
              <w:t xml:space="preserve">I can use number sense to determine if an answer is reasonable</w:t>
            </w:r>
          </w:p>
          <w:p w:rsidR="00000000" w:rsidDel="00000000" w:rsidP="00000000" w:rsidRDefault="00000000" w:rsidRPr="00000000" w14:paraId="00000082">
            <w:pPr>
              <w:widowControl w:val="0"/>
              <w:numPr>
                <w:ilvl w:val="0"/>
                <w:numId w:val="10"/>
              </w:numPr>
              <w:spacing w:line="240" w:lineRule="auto"/>
              <w:ind w:left="720" w:hanging="360"/>
            </w:pPr>
            <w:r w:rsidDel="00000000" w:rsidR="00000000" w:rsidRPr="00000000">
              <w:rPr>
                <w:rtl w:val="0"/>
              </w:rPr>
              <w:t xml:space="preserve">I can estimate in the real world. (MP2/MP4)</w:t>
            </w:r>
          </w:p>
          <w:p w:rsidR="00000000" w:rsidDel="00000000" w:rsidP="00000000" w:rsidRDefault="00000000" w:rsidRPr="00000000" w14:paraId="00000083">
            <w:pPr>
              <w:widowControl w:val="0"/>
              <w:numPr>
                <w:ilvl w:val="0"/>
                <w:numId w:val="10"/>
              </w:numPr>
              <w:spacing w:line="240" w:lineRule="auto"/>
              <w:ind w:left="720" w:hanging="360"/>
            </w:pPr>
            <w:r w:rsidDel="00000000" w:rsidR="00000000" w:rsidRPr="00000000">
              <w:rPr>
                <w:rtl w:val="0"/>
              </w:rPr>
              <w:t xml:space="preserve">I can construct an argument explaining why rounding to the nearest ten or hundred would make sense. (MP3)</w:t>
            </w:r>
            <w:r w:rsidDel="00000000" w:rsidR="00000000" w:rsidRPr="00000000">
              <w:rPr>
                <w:rtl w:val="0"/>
              </w:rPr>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b w:val="1"/>
                <w:sz w:val="28"/>
                <w:szCs w:val="28"/>
              </w:rPr>
            </w:pPr>
            <w:r w:rsidDel="00000000" w:rsidR="00000000" w:rsidRPr="00000000">
              <w:rPr>
                <w:b w:val="1"/>
                <w:sz w:val="28"/>
                <w:szCs w:val="28"/>
                <w:rtl w:val="0"/>
              </w:rPr>
              <w:t xml:space="preserve">Common Misconceptions</w:t>
            </w:r>
          </w:p>
          <w:p w:rsidR="00000000" w:rsidDel="00000000" w:rsidP="00000000" w:rsidRDefault="00000000" w:rsidRPr="00000000" w14:paraId="00000086">
            <w:pPr>
              <w:widowControl w:val="0"/>
              <w:spacing w:line="240" w:lineRule="auto"/>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087">
            <w:pPr>
              <w:widowControl w:val="0"/>
              <w:numPr>
                <w:ilvl w:val="0"/>
                <w:numId w:val="1"/>
              </w:numPr>
              <w:spacing w:line="240" w:lineRule="auto"/>
              <w:ind w:left="720" w:hanging="360"/>
            </w:pPr>
            <w:r w:rsidDel="00000000" w:rsidR="00000000" w:rsidRPr="00000000">
              <w:rPr>
                <w:rtl w:val="0"/>
              </w:rPr>
              <w:t xml:space="preserve">Round to the nearest 10 instead of the nearest 100, or vice versa</w:t>
            </w:r>
          </w:p>
          <w:p w:rsidR="00000000" w:rsidDel="00000000" w:rsidP="00000000" w:rsidRDefault="00000000" w:rsidRPr="00000000" w14:paraId="00000088">
            <w:pPr>
              <w:widowControl w:val="0"/>
              <w:numPr>
                <w:ilvl w:val="0"/>
                <w:numId w:val="1"/>
              </w:numPr>
              <w:spacing w:line="240" w:lineRule="auto"/>
              <w:ind w:left="720" w:hanging="360"/>
            </w:pPr>
            <w:r w:rsidDel="00000000" w:rsidR="00000000" w:rsidRPr="00000000">
              <w:rPr>
                <w:rtl w:val="0"/>
              </w:rPr>
              <w:t xml:space="preserve">Confuse the meaning of least and greatest</w:t>
            </w:r>
          </w:p>
          <w:p w:rsidR="00000000" w:rsidDel="00000000" w:rsidP="00000000" w:rsidRDefault="00000000" w:rsidRPr="00000000" w14:paraId="00000089">
            <w:pPr>
              <w:widowControl w:val="0"/>
              <w:numPr>
                <w:ilvl w:val="0"/>
                <w:numId w:val="1"/>
              </w:numPr>
              <w:spacing w:line="240" w:lineRule="auto"/>
              <w:ind w:left="720" w:hanging="360"/>
            </w:pPr>
            <w:r w:rsidDel="00000000" w:rsidR="00000000" w:rsidRPr="00000000">
              <w:rPr>
                <w:rtl w:val="0"/>
              </w:rPr>
              <w:t xml:space="preserve">Look at the wrong digit when determining whether to round up or round down</w:t>
            </w:r>
          </w:p>
          <w:p w:rsidR="00000000" w:rsidDel="00000000" w:rsidP="00000000" w:rsidRDefault="00000000" w:rsidRPr="00000000" w14:paraId="0000008A">
            <w:pPr>
              <w:widowControl w:val="0"/>
              <w:numPr>
                <w:ilvl w:val="0"/>
                <w:numId w:val="1"/>
              </w:numPr>
              <w:spacing w:line="240" w:lineRule="auto"/>
              <w:ind w:left="720" w:hanging="360"/>
            </w:pPr>
            <w:r w:rsidDel="00000000" w:rsidR="00000000" w:rsidRPr="00000000">
              <w:rPr>
                <w:rtl w:val="0"/>
              </w:rPr>
              <w:t xml:space="preserve">Mistakenly round twice: first to the tens place, and then to the hundreds place</w:t>
            </w:r>
          </w:p>
          <w:p w:rsidR="00000000" w:rsidDel="00000000" w:rsidP="00000000" w:rsidRDefault="00000000" w:rsidRPr="00000000" w14:paraId="0000008B">
            <w:pPr>
              <w:widowControl w:val="0"/>
              <w:numPr>
                <w:ilvl w:val="0"/>
                <w:numId w:val="1"/>
              </w:numPr>
              <w:spacing w:line="240" w:lineRule="auto"/>
              <w:ind w:left="720" w:hanging="360"/>
            </w:pPr>
            <w:r w:rsidDel="00000000" w:rsidR="00000000" w:rsidRPr="00000000">
              <w:rPr>
                <w:rtl w:val="0"/>
              </w:rPr>
              <w:t xml:space="preserve">Does not understand landmark or friendly numbers to estimate a solution</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b w:val="1"/>
                <w:sz w:val="28"/>
                <w:szCs w:val="28"/>
              </w:rPr>
            </w:pPr>
            <w:r w:rsidDel="00000000" w:rsidR="00000000" w:rsidRPr="00000000">
              <w:rPr>
                <w:b w:val="1"/>
                <w:sz w:val="28"/>
                <w:szCs w:val="28"/>
                <w:rtl w:val="0"/>
              </w:rPr>
              <w:t xml:space="preserve">Meeting the Standard</w:t>
            </w:r>
          </w:p>
          <w:p w:rsidR="00000000" w:rsidDel="00000000" w:rsidP="00000000" w:rsidRDefault="00000000" w:rsidRPr="00000000" w14:paraId="0000008E">
            <w:pPr>
              <w:widowControl w:val="0"/>
              <w:spacing w:line="240" w:lineRule="auto"/>
              <w:jc w:val="center"/>
              <w:rPr>
                <w:b w:val="1"/>
                <w:sz w:val="28"/>
                <w:szCs w:val="28"/>
              </w:rPr>
            </w:pPr>
            <w:r w:rsidDel="00000000" w:rsidR="00000000" w:rsidRPr="00000000">
              <w:rPr>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b w:val="1"/>
                <w:sz w:val="28"/>
                <w:szCs w:val="28"/>
              </w:rPr>
            </w:pPr>
            <w:r w:rsidDel="00000000" w:rsidR="00000000" w:rsidRPr="00000000">
              <w:rPr>
                <w:b w:val="1"/>
                <w:sz w:val="28"/>
                <w:szCs w:val="28"/>
                <w:rtl w:val="0"/>
              </w:rPr>
              <w:t xml:space="preserve">Approaching the Standard</w:t>
            </w:r>
          </w:p>
          <w:p w:rsidR="00000000" w:rsidDel="00000000" w:rsidP="00000000" w:rsidRDefault="00000000" w:rsidRPr="00000000" w14:paraId="00000090">
            <w:pPr>
              <w:widowControl w:val="0"/>
              <w:spacing w:line="240" w:lineRule="auto"/>
              <w:jc w:val="center"/>
              <w:rPr>
                <w:b w:val="1"/>
                <w:sz w:val="28"/>
                <w:szCs w:val="28"/>
              </w:rPr>
            </w:pPr>
            <w:r w:rsidDel="00000000" w:rsidR="00000000" w:rsidRPr="00000000">
              <w:rPr>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b w:val="1"/>
                <w:sz w:val="28"/>
                <w:szCs w:val="28"/>
              </w:rPr>
            </w:pPr>
            <w:r w:rsidDel="00000000" w:rsidR="00000000" w:rsidRPr="00000000">
              <w:rPr>
                <w:b w:val="1"/>
                <w:sz w:val="28"/>
                <w:szCs w:val="28"/>
                <w:rtl w:val="0"/>
              </w:rPr>
              <w:t xml:space="preserve">Beginning to Learn</w:t>
            </w:r>
          </w:p>
          <w:p w:rsidR="00000000" w:rsidDel="00000000" w:rsidP="00000000" w:rsidRDefault="00000000" w:rsidRPr="00000000" w14:paraId="00000092">
            <w:pPr>
              <w:widowControl w:val="0"/>
              <w:spacing w:line="240" w:lineRule="auto"/>
              <w:jc w:val="center"/>
              <w:rPr>
                <w:b w:val="1"/>
                <w:sz w:val="28"/>
                <w:szCs w:val="28"/>
              </w:rPr>
            </w:pPr>
            <w:r w:rsidDel="00000000" w:rsidR="00000000" w:rsidRPr="00000000">
              <w:rPr>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Student can apply their place-value knowledge, number sense, and rounding to determine if an answer is reasonable</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t xml:space="preserve">Student can apply their place-value knowledge , number sense, and rounding skill with moderate accuracy to find the reasonableness of a solution.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t xml:space="preserve">Student lacks place-value knowledge and and number sense to find the reasonableness of a solution.  Student may not be able to identify landmark numbers or count by 10 or 100 and may struggle to use number lines or hundreds charts as appropriate tools.</w:t>
            </w:r>
          </w:p>
        </w:tc>
      </w:tr>
      <w:tr>
        <w:trPr>
          <w:cantSplit w:val="0"/>
          <w:trHeight w:val="74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b w:val="1"/>
                <w:sz w:val="28"/>
                <w:szCs w:val="28"/>
              </w:rPr>
            </w:pPr>
            <w:r w:rsidDel="00000000" w:rsidR="00000000" w:rsidRPr="00000000">
              <w:rPr>
                <w:b w:val="1"/>
                <w:sz w:val="28"/>
                <w:szCs w:val="28"/>
                <w:rtl w:val="0"/>
              </w:rPr>
              <w:t xml:space="preserve">Next Level </w:t>
            </w:r>
          </w:p>
          <w:p w:rsidR="00000000" w:rsidDel="00000000" w:rsidP="00000000" w:rsidRDefault="00000000" w:rsidRPr="00000000" w14:paraId="00000097">
            <w:pPr>
              <w:widowControl w:val="0"/>
              <w:spacing w:line="240" w:lineRule="auto"/>
              <w:jc w:val="center"/>
              <w:rPr>
                <w:sz w:val="28"/>
                <w:szCs w:val="28"/>
              </w:rPr>
            </w:pP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98">
            <w:pPr>
              <w:widowControl w:val="0"/>
              <w:numPr>
                <w:ilvl w:val="0"/>
                <w:numId w:val="3"/>
              </w:numPr>
              <w:spacing w:after="0" w:before="0" w:line="312" w:lineRule="auto"/>
              <w:ind w:left="720" w:right="-140" w:hanging="360"/>
              <w:rPr>
                <w:u w:val="none"/>
              </w:rPr>
            </w:pPr>
            <w:r w:rsidDel="00000000" w:rsidR="00000000" w:rsidRPr="00000000">
              <w:rPr>
                <w:rtl w:val="0"/>
              </w:rPr>
              <w:t xml:space="preserve">Applies the place value knowledge or number sense to the powers of ten.</w:t>
            </w:r>
          </w:p>
        </w:tc>
      </w:tr>
    </w:tbl>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tbl>
      <w:tblPr>
        <w:tblStyle w:val="Table4"/>
        <w:tblW w:w="142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4995"/>
        <w:gridCol w:w="4725"/>
        <w:tblGridChange w:id="0">
          <w:tblGrid>
            <w:gridCol w:w="4500"/>
            <w:gridCol w:w="4995"/>
            <w:gridCol w:w="4725"/>
          </w:tblGrid>
        </w:tblGridChange>
      </w:tblGrid>
      <w:tr>
        <w:trPr>
          <w:cantSplit w:val="0"/>
          <w:trHeight w:val="160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b w:val="1"/>
                <w:sz w:val="28"/>
                <w:szCs w:val="28"/>
              </w:rPr>
            </w:pPr>
            <w:r w:rsidDel="00000000" w:rsidR="00000000" w:rsidRPr="00000000">
              <w:rPr>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pPr>
            <w:r w:rsidDel="00000000" w:rsidR="00000000" w:rsidRPr="00000000">
              <w:rPr>
                <w:color w:val="202020"/>
                <w:rtl w:val="0"/>
              </w:rPr>
              <w:t xml:space="preserve">3.RA.C.7 Multiply and divide with numbers and results within 100 using strategies such as the relationship between multiplication and division or properties of operations. Know all products of two one - digit numbers. </w:t>
            </w:r>
            <w:r w:rsidDel="00000000" w:rsidR="00000000" w:rsidRPr="00000000">
              <w:rPr>
                <w:color w:val="202020"/>
                <w:rtl w:val="0"/>
              </w:rPr>
              <w:t xml:space="preserve">.</w:t>
            </w:r>
            <w:r w:rsidDel="00000000" w:rsidR="00000000" w:rsidRPr="00000000">
              <w:rPr>
                <w:rtl w:val="0"/>
              </w:rPr>
            </w:r>
          </w:p>
          <w:p w:rsidR="00000000" w:rsidDel="00000000" w:rsidP="00000000" w:rsidRDefault="00000000" w:rsidRPr="00000000" w14:paraId="000000A0">
            <w:pPr>
              <w:widowControl w:val="0"/>
              <w:spacing w:line="240" w:lineRule="auto"/>
              <w:rPr>
                <w:b w:val="1"/>
                <w:color w:val="202020"/>
              </w:rPr>
            </w:pPr>
            <w:r w:rsidDel="00000000" w:rsidR="00000000" w:rsidRPr="00000000">
              <w:rPr>
                <w:b w:val="1"/>
                <w:rtl w:val="0"/>
              </w:rPr>
              <w:t xml:space="preserve">Report Card:</w:t>
            </w:r>
            <w:r w:rsidDel="00000000" w:rsidR="00000000" w:rsidRPr="00000000">
              <w:rPr>
                <w:color w:val="202020"/>
                <w:rtl w:val="0"/>
              </w:rPr>
              <w:t xml:space="preserve">  </w:t>
            </w:r>
            <w:r w:rsidDel="00000000" w:rsidR="00000000" w:rsidRPr="00000000">
              <w:rPr>
                <w:b w:val="1"/>
                <w:color w:val="202020"/>
                <w:rtl w:val="0"/>
              </w:rPr>
              <w:t xml:space="preserve">Multiplies and divides within 100 using a variety of strategies</w:t>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b w:val="1"/>
                <w:sz w:val="28"/>
                <w:szCs w:val="28"/>
              </w:rPr>
            </w:pPr>
            <w:r w:rsidDel="00000000" w:rsidR="00000000" w:rsidRPr="00000000">
              <w:rPr>
                <w:b w:val="1"/>
                <w:sz w:val="28"/>
                <w:szCs w:val="28"/>
                <w:rtl w:val="0"/>
              </w:rPr>
              <w:t xml:space="preserve">Learning Targets</w:t>
            </w:r>
          </w:p>
          <w:p w:rsidR="00000000" w:rsidDel="00000000" w:rsidP="00000000" w:rsidRDefault="00000000" w:rsidRPr="00000000" w14:paraId="000000A3">
            <w:pPr>
              <w:widowControl w:val="0"/>
              <w:spacing w:line="240" w:lineRule="auto"/>
              <w:jc w:val="center"/>
              <w:rPr>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A4">
            <w:pPr>
              <w:widowControl w:val="0"/>
              <w:numPr>
                <w:ilvl w:val="0"/>
                <w:numId w:val="11"/>
              </w:numPr>
              <w:spacing w:line="240" w:lineRule="auto"/>
              <w:ind w:left="720" w:hanging="360"/>
            </w:pPr>
            <w:r w:rsidDel="00000000" w:rsidR="00000000" w:rsidRPr="00000000">
              <w:rPr>
                <w:rtl w:val="0"/>
              </w:rPr>
              <w:t xml:space="preserve">I can recognize patterns to be a more efficient mathematician and create a shortcut/algorithm. (MP8)</w:t>
            </w:r>
          </w:p>
          <w:p w:rsidR="00000000" w:rsidDel="00000000" w:rsidP="00000000" w:rsidRDefault="00000000" w:rsidRPr="00000000" w14:paraId="000000A5">
            <w:pPr>
              <w:widowControl w:val="0"/>
              <w:numPr>
                <w:ilvl w:val="0"/>
                <w:numId w:val="11"/>
              </w:numPr>
              <w:spacing w:line="240" w:lineRule="auto"/>
              <w:ind w:left="720" w:hanging="360"/>
            </w:pPr>
            <w:r w:rsidDel="00000000" w:rsidR="00000000" w:rsidRPr="00000000">
              <w:rPr>
                <w:rtl w:val="0"/>
              </w:rPr>
              <w:t xml:space="preserve">I can use multiple strategies (counting all, counting on, composing and decomposing numbers using properties, creating and easier problem, etc) to solve a problem. (MP1)</w:t>
            </w:r>
            <w:r w:rsidDel="00000000" w:rsidR="00000000" w:rsidRPr="00000000">
              <w:rPr>
                <w:rtl w:val="0"/>
              </w:rPr>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b w:val="1"/>
                <w:sz w:val="28"/>
                <w:szCs w:val="28"/>
              </w:rPr>
            </w:pPr>
            <w:r w:rsidDel="00000000" w:rsidR="00000000" w:rsidRPr="00000000">
              <w:rPr>
                <w:b w:val="1"/>
                <w:sz w:val="28"/>
                <w:szCs w:val="28"/>
                <w:rtl w:val="0"/>
              </w:rPr>
              <w:t xml:space="preserve">Common Misconceptions</w:t>
            </w:r>
          </w:p>
          <w:p w:rsidR="00000000" w:rsidDel="00000000" w:rsidP="00000000" w:rsidRDefault="00000000" w:rsidRPr="00000000" w14:paraId="000000A8">
            <w:pPr>
              <w:widowControl w:val="0"/>
              <w:spacing w:line="240" w:lineRule="auto"/>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0A9">
            <w:pPr>
              <w:widowControl w:val="0"/>
              <w:numPr>
                <w:ilvl w:val="0"/>
                <w:numId w:val="17"/>
              </w:numPr>
              <w:spacing w:line="240" w:lineRule="auto"/>
              <w:ind w:left="720" w:hanging="360"/>
            </w:pPr>
            <w:r w:rsidDel="00000000" w:rsidR="00000000" w:rsidRPr="00000000">
              <w:rPr>
                <w:rtl w:val="0"/>
              </w:rPr>
              <w:t xml:space="preserve">Do not recognize equal group problem situations</w:t>
            </w:r>
          </w:p>
          <w:p w:rsidR="00000000" w:rsidDel="00000000" w:rsidP="00000000" w:rsidRDefault="00000000" w:rsidRPr="00000000" w14:paraId="000000AA">
            <w:pPr>
              <w:widowControl w:val="0"/>
              <w:numPr>
                <w:ilvl w:val="0"/>
                <w:numId w:val="17"/>
              </w:numPr>
              <w:spacing w:line="240" w:lineRule="auto"/>
              <w:ind w:left="720" w:hanging="360"/>
            </w:pPr>
            <w:r w:rsidDel="00000000" w:rsidR="00000000" w:rsidRPr="00000000">
              <w:rPr>
                <w:rtl w:val="0"/>
              </w:rPr>
              <w:t xml:space="preserve">Do not understand how to group factors in a different way</w:t>
            </w:r>
            <w:r w:rsidDel="00000000" w:rsidR="00000000" w:rsidRPr="00000000">
              <w:rPr>
                <w:rtl w:val="0"/>
              </w:rPr>
            </w:r>
          </w:p>
          <w:p w:rsidR="00000000" w:rsidDel="00000000" w:rsidP="00000000" w:rsidRDefault="00000000" w:rsidRPr="00000000" w14:paraId="000000AB">
            <w:pPr>
              <w:widowControl w:val="0"/>
              <w:numPr>
                <w:ilvl w:val="0"/>
                <w:numId w:val="17"/>
              </w:numPr>
              <w:spacing w:line="240" w:lineRule="auto"/>
              <w:ind w:left="720" w:hanging="360"/>
            </w:pPr>
            <w:r w:rsidDel="00000000" w:rsidR="00000000" w:rsidRPr="00000000">
              <w:rPr>
                <w:rtl w:val="0"/>
              </w:rPr>
              <w:t xml:space="preserve">Break apart a factor into two lesser numbers, but don’t understand how to use these lesser numbers to make multiplication easier</w:t>
            </w:r>
          </w:p>
          <w:p w:rsidR="00000000" w:rsidDel="00000000" w:rsidP="00000000" w:rsidRDefault="00000000" w:rsidRPr="00000000" w14:paraId="000000AC">
            <w:pPr>
              <w:widowControl w:val="0"/>
              <w:numPr>
                <w:ilvl w:val="0"/>
                <w:numId w:val="17"/>
              </w:numPr>
              <w:spacing w:line="240" w:lineRule="auto"/>
              <w:ind w:left="720" w:hanging="360"/>
            </w:pPr>
            <w:r w:rsidDel="00000000" w:rsidR="00000000" w:rsidRPr="00000000">
              <w:rPr>
                <w:rtl w:val="0"/>
              </w:rPr>
              <w:t xml:space="preserve">Incorrectly apply the distributive property by adding or multiplying all of the numbers or only distributing to the first number inside the parentheses</w:t>
            </w:r>
          </w:p>
          <w:p w:rsidR="00000000" w:rsidDel="00000000" w:rsidP="00000000" w:rsidRDefault="00000000" w:rsidRPr="00000000" w14:paraId="000000AD">
            <w:pPr>
              <w:widowControl w:val="0"/>
              <w:numPr>
                <w:ilvl w:val="0"/>
                <w:numId w:val="17"/>
              </w:numPr>
              <w:spacing w:line="240" w:lineRule="auto"/>
              <w:ind w:left="720" w:hanging="360"/>
            </w:pPr>
            <w:r w:rsidDel="00000000" w:rsidR="00000000" w:rsidRPr="00000000">
              <w:rPr>
                <w:rtl w:val="0"/>
              </w:rPr>
              <w:t xml:space="preserve">Do not understand the relationship between multiplication and division</w:t>
            </w:r>
          </w:p>
          <w:p w:rsidR="00000000" w:rsidDel="00000000" w:rsidP="00000000" w:rsidRDefault="00000000" w:rsidRPr="00000000" w14:paraId="000000AE">
            <w:pPr>
              <w:widowControl w:val="0"/>
              <w:numPr>
                <w:ilvl w:val="0"/>
                <w:numId w:val="17"/>
              </w:numPr>
              <w:spacing w:line="240" w:lineRule="auto"/>
              <w:ind w:left="720" w:hanging="360"/>
            </w:pPr>
            <w:r w:rsidDel="00000000" w:rsidR="00000000" w:rsidRPr="00000000">
              <w:rPr>
                <w:rtl w:val="0"/>
              </w:rPr>
              <w:t xml:space="preserve">Do not understand division as repeated subtraction</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center"/>
              <w:rPr>
                <w:b w:val="1"/>
                <w:sz w:val="28"/>
                <w:szCs w:val="28"/>
              </w:rPr>
            </w:pPr>
            <w:r w:rsidDel="00000000" w:rsidR="00000000" w:rsidRPr="00000000">
              <w:rPr>
                <w:b w:val="1"/>
                <w:sz w:val="28"/>
                <w:szCs w:val="28"/>
                <w:rtl w:val="0"/>
              </w:rPr>
              <w:t xml:space="preserve">Meeting the Standard</w:t>
            </w:r>
          </w:p>
          <w:p w:rsidR="00000000" w:rsidDel="00000000" w:rsidP="00000000" w:rsidRDefault="00000000" w:rsidRPr="00000000" w14:paraId="000000B1">
            <w:pPr>
              <w:widowControl w:val="0"/>
              <w:spacing w:line="240" w:lineRule="auto"/>
              <w:jc w:val="center"/>
              <w:rPr>
                <w:b w:val="1"/>
                <w:sz w:val="28"/>
                <w:szCs w:val="28"/>
              </w:rPr>
            </w:pPr>
            <w:r w:rsidDel="00000000" w:rsidR="00000000" w:rsidRPr="00000000">
              <w:rPr>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b w:val="1"/>
                <w:sz w:val="28"/>
                <w:szCs w:val="28"/>
              </w:rPr>
            </w:pPr>
            <w:r w:rsidDel="00000000" w:rsidR="00000000" w:rsidRPr="00000000">
              <w:rPr>
                <w:b w:val="1"/>
                <w:sz w:val="28"/>
                <w:szCs w:val="28"/>
                <w:rtl w:val="0"/>
              </w:rPr>
              <w:t xml:space="preserve">Approaching the Standard</w:t>
            </w:r>
          </w:p>
          <w:p w:rsidR="00000000" w:rsidDel="00000000" w:rsidP="00000000" w:rsidRDefault="00000000" w:rsidRPr="00000000" w14:paraId="000000B3">
            <w:pPr>
              <w:widowControl w:val="0"/>
              <w:spacing w:line="240" w:lineRule="auto"/>
              <w:jc w:val="center"/>
              <w:rPr>
                <w:b w:val="1"/>
                <w:sz w:val="28"/>
                <w:szCs w:val="28"/>
              </w:rPr>
            </w:pPr>
            <w:r w:rsidDel="00000000" w:rsidR="00000000" w:rsidRPr="00000000">
              <w:rPr>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center"/>
              <w:rPr>
                <w:b w:val="1"/>
                <w:sz w:val="28"/>
                <w:szCs w:val="28"/>
              </w:rPr>
            </w:pPr>
            <w:r w:rsidDel="00000000" w:rsidR="00000000" w:rsidRPr="00000000">
              <w:rPr>
                <w:b w:val="1"/>
                <w:sz w:val="28"/>
                <w:szCs w:val="28"/>
                <w:rtl w:val="0"/>
              </w:rPr>
              <w:t xml:space="preserve">Beginning to Learn</w:t>
            </w:r>
          </w:p>
          <w:p w:rsidR="00000000" w:rsidDel="00000000" w:rsidP="00000000" w:rsidRDefault="00000000" w:rsidRPr="00000000" w14:paraId="000000B5">
            <w:pPr>
              <w:widowControl w:val="0"/>
              <w:spacing w:line="240" w:lineRule="auto"/>
              <w:jc w:val="center"/>
              <w:rPr>
                <w:b w:val="1"/>
                <w:sz w:val="28"/>
                <w:szCs w:val="28"/>
              </w:rPr>
            </w:pPr>
            <w:r w:rsidDel="00000000" w:rsidR="00000000" w:rsidRPr="00000000">
              <w:rPr>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t xml:space="preserve">Student flexibly multiplies and divides numbers within 100 with high accuracy and can explain that the operations are the reverse operation of each other using a variety of methods to demonstrate understanding including verbal explanations, property rules, counting on, counting all, equal groups, skip counting, decomposing, repeated addition, repeated subtraction, arrays, manipulatives, equations, and/or symbols.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t xml:space="preserve">Student multiplies and divides numbers within 100 with moderate accuracy and can only use one or two methods to demonstrate understanding and may or may not be able to explain that multiplication and division are inverse operations of the other.</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t xml:space="preserve">Student multiplies and divides numbers within 100 inconsistently and is unable to describe the properties of operations or use a variety of strategies to solve.</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b w:val="1"/>
                <w:sz w:val="28"/>
                <w:szCs w:val="28"/>
              </w:rPr>
            </w:pPr>
            <w:r w:rsidDel="00000000" w:rsidR="00000000" w:rsidRPr="00000000">
              <w:rPr>
                <w:b w:val="1"/>
                <w:sz w:val="28"/>
                <w:szCs w:val="28"/>
                <w:rtl w:val="0"/>
              </w:rPr>
              <w:t xml:space="preserve">Next Level </w:t>
            </w:r>
          </w:p>
          <w:p w:rsidR="00000000" w:rsidDel="00000000" w:rsidP="00000000" w:rsidRDefault="00000000" w:rsidRPr="00000000" w14:paraId="000000BA">
            <w:pPr>
              <w:widowControl w:val="0"/>
              <w:spacing w:line="240" w:lineRule="auto"/>
              <w:jc w:val="center"/>
              <w:rPr>
                <w:sz w:val="28"/>
                <w:szCs w:val="28"/>
              </w:rPr>
            </w:pP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BB">
            <w:pPr>
              <w:widowControl w:val="0"/>
              <w:numPr>
                <w:ilvl w:val="0"/>
                <w:numId w:val="6"/>
              </w:numPr>
              <w:spacing w:after="0" w:afterAutospacing="0" w:before="0" w:line="312" w:lineRule="auto"/>
              <w:ind w:left="720" w:right="-140" w:hanging="360"/>
            </w:pPr>
            <w:r w:rsidDel="00000000" w:rsidR="00000000" w:rsidRPr="00000000">
              <w:rPr>
                <w:rtl w:val="0"/>
              </w:rPr>
              <w:t xml:space="preserve">Fluently multiplies and divides using mental strategies efficiently</w:t>
            </w:r>
          </w:p>
          <w:p w:rsidR="00000000" w:rsidDel="00000000" w:rsidP="00000000" w:rsidRDefault="00000000" w:rsidRPr="00000000" w14:paraId="000000BC">
            <w:pPr>
              <w:widowControl w:val="0"/>
              <w:numPr>
                <w:ilvl w:val="0"/>
                <w:numId w:val="6"/>
              </w:numPr>
              <w:spacing w:after="0" w:before="0" w:line="312" w:lineRule="auto"/>
              <w:ind w:left="720" w:right="-140" w:hanging="360"/>
            </w:pPr>
            <w:r w:rsidDel="00000000" w:rsidR="00000000" w:rsidRPr="00000000">
              <w:rPr>
                <w:rtl w:val="0"/>
              </w:rPr>
              <w:t xml:space="preserve">Use strategies to multiply factors up to 12</w:t>
            </w:r>
          </w:p>
        </w:tc>
      </w:tr>
    </w:tbl>
    <w:p w:rsidR="00000000" w:rsidDel="00000000" w:rsidP="00000000" w:rsidRDefault="00000000" w:rsidRPr="00000000" w14:paraId="000000BE">
      <w:pPr>
        <w:rPr>
          <w:b w:val="1"/>
        </w:rPr>
      </w:pPr>
      <w:r w:rsidDel="00000000" w:rsidR="00000000" w:rsidRPr="00000000">
        <w:rPr>
          <w:rtl w:val="0"/>
        </w:rPr>
      </w:r>
    </w:p>
    <w:p w:rsidR="00000000" w:rsidDel="00000000" w:rsidP="00000000" w:rsidRDefault="00000000" w:rsidRPr="00000000" w14:paraId="000000BF">
      <w:pPr>
        <w:rPr>
          <w:b w:val="1"/>
        </w:rPr>
      </w:pPr>
      <w:r w:rsidDel="00000000" w:rsidR="00000000" w:rsidRPr="00000000">
        <w:rPr>
          <w:rtl w:val="0"/>
        </w:rPr>
      </w:r>
    </w:p>
    <w:tbl>
      <w:tblPr>
        <w:tblStyle w:val="Table5"/>
        <w:tblW w:w="14175.0"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40"/>
        <w:gridCol w:w="4575"/>
        <w:gridCol w:w="4860"/>
        <w:tblGridChange w:id="0">
          <w:tblGrid>
            <w:gridCol w:w="4740"/>
            <w:gridCol w:w="4575"/>
            <w:gridCol w:w="4860"/>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b w:val="1"/>
                <w:sz w:val="28"/>
                <w:szCs w:val="28"/>
              </w:rPr>
            </w:pPr>
            <w:r w:rsidDel="00000000" w:rsidR="00000000" w:rsidRPr="00000000">
              <w:rPr>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b w:val="1"/>
              </w:rPr>
            </w:pPr>
            <w:r w:rsidDel="00000000" w:rsidR="00000000" w:rsidRPr="00000000">
              <w:rPr>
                <w:rtl w:val="0"/>
              </w:rPr>
              <w:t xml:space="preserve">3.GM.C.13&amp;14 Find rectangular arrangements that can be formed for a given area </w:t>
            </w:r>
            <w:r w:rsidDel="00000000" w:rsidR="00000000" w:rsidRPr="00000000">
              <w:rPr>
                <w:rtl w:val="0"/>
              </w:rPr>
              <w:t xml:space="preserve">(e.g., an area of 12 sq. cm can be shown as a 3 x 4 rectangle, a 2 x 6 rectangle or a 1 x 12 rectangle)</w:t>
            </w:r>
            <w:r w:rsidDel="00000000" w:rsidR="00000000" w:rsidRPr="00000000">
              <w:rPr>
                <w:rtl w:val="0"/>
              </w:rPr>
              <w:t xml:space="preserve">; Decompose a rectangle into smaller rectangles to find the area of the original rectangle </w:t>
            </w:r>
            <w:r w:rsidDel="00000000" w:rsidR="00000000" w:rsidRPr="00000000">
              <w:rPr>
                <w:rtl w:val="0"/>
              </w:rPr>
              <w:t xml:space="preserve">(Note: This is an application of the distributive property.) (e.g., a 16 x 5 rectangle could be divided into a 10 x 5 rectangle and a 6 x 5 rectangle) </w:t>
            </w:r>
            <w:r w:rsidDel="00000000" w:rsidR="00000000" w:rsidRPr="00000000">
              <w:rPr>
                <w:b w:val="1"/>
                <w:rtl w:val="0"/>
              </w:rPr>
              <w:t xml:space="preserve">Report Card:</w:t>
            </w:r>
            <w:r w:rsidDel="00000000" w:rsidR="00000000" w:rsidRPr="00000000">
              <w:rPr>
                <w:rtl w:val="0"/>
              </w:rPr>
              <w:t xml:space="preserve"> </w:t>
            </w:r>
            <w:r w:rsidDel="00000000" w:rsidR="00000000" w:rsidRPr="00000000">
              <w:rPr>
                <w:b w:val="1"/>
                <w:rtl w:val="0"/>
              </w:rPr>
              <w:t xml:space="preserve">Multiplies or adds to find area</w:t>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b w:val="1"/>
                <w:sz w:val="28"/>
                <w:szCs w:val="28"/>
              </w:rPr>
            </w:pPr>
            <w:r w:rsidDel="00000000" w:rsidR="00000000" w:rsidRPr="00000000">
              <w:rPr>
                <w:b w:val="1"/>
                <w:sz w:val="28"/>
                <w:szCs w:val="28"/>
                <w:rtl w:val="0"/>
              </w:rPr>
              <w:t xml:space="preserve">Learning Targets</w:t>
            </w:r>
          </w:p>
          <w:p w:rsidR="00000000" w:rsidDel="00000000" w:rsidP="00000000" w:rsidRDefault="00000000" w:rsidRPr="00000000" w14:paraId="000000C4">
            <w:pPr>
              <w:widowControl w:val="0"/>
              <w:spacing w:line="240" w:lineRule="auto"/>
              <w:jc w:val="center"/>
              <w:rPr>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C5">
            <w:pPr>
              <w:widowControl w:val="0"/>
              <w:numPr>
                <w:ilvl w:val="0"/>
                <w:numId w:val="13"/>
              </w:numPr>
              <w:spacing w:line="240" w:lineRule="auto"/>
              <w:ind w:left="720" w:hanging="360"/>
              <w:rPr>
                <w:sz w:val="20"/>
                <w:szCs w:val="20"/>
              </w:rPr>
            </w:pPr>
            <w:r w:rsidDel="00000000" w:rsidR="00000000" w:rsidRPr="00000000">
              <w:rPr>
                <w:sz w:val="20"/>
                <w:szCs w:val="20"/>
                <w:rtl w:val="0"/>
              </w:rPr>
              <w:t xml:space="preserve">I can find the area of a rectangle by tiling it. </w:t>
            </w:r>
          </w:p>
          <w:p w:rsidR="00000000" w:rsidDel="00000000" w:rsidP="00000000" w:rsidRDefault="00000000" w:rsidRPr="00000000" w14:paraId="000000C6">
            <w:pPr>
              <w:widowControl w:val="0"/>
              <w:numPr>
                <w:ilvl w:val="0"/>
                <w:numId w:val="13"/>
              </w:numPr>
              <w:spacing w:line="240" w:lineRule="auto"/>
              <w:ind w:left="720" w:hanging="360"/>
              <w:rPr>
                <w:sz w:val="20"/>
                <w:szCs w:val="20"/>
              </w:rPr>
            </w:pPr>
            <w:r w:rsidDel="00000000" w:rsidR="00000000" w:rsidRPr="00000000">
              <w:rPr>
                <w:sz w:val="20"/>
                <w:szCs w:val="20"/>
                <w:rtl w:val="0"/>
              </w:rPr>
              <w:t xml:space="preserve">I can discover the formula for finding the area of a rectangle through exploration and experiences.(MP7, MP8)</w:t>
            </w:r>
          </w:p>
          <w:p w:rsidR="00000000" w:rsidDel="00000000" w:rsidP="00000000" w:rsidRDefault="00000000" w:rsidRPr="00000000" w14:paraId="000000C7">
            <w:pPr>
              <w:widowControl w:val="0"/>
              <w:numPr>
                <w:ilvl w:val="0"/>
                <w:numId w:val="13"/>
              </w:numPr>
              <w:spacing w:line="240" w:lineRule="auto"/>
              <w:ind w:left="720" w:hanging="360"/>
              <w:rPr>
                <w:sz w:val="20"/>
                <w:szCs w:val="20"/>
              </w:rPr>
            </w:pPr>
            <w:r w:rsidDel="00000000" w:rsidR="00000000" w:rsidRPr="00000000">
              <w:rPr>
                <w:sz w:val="20"/>
                <w:szCs w:val="20"/>
                <w:rtl w:val="0"/>
              </w:rPr>
              <w:t xml:space="preserve">I can identify side lengths of a rectangle to find perimeter and area</w:t>
            </w:r>
          </w:p>
          <w:p w:rsidR="00000000" w:rsidDel="00000000" w:rsidP="00000000" w:rsidRDefault="00000000" w:rsidRPr="00000000" w14:paraId="000000C8">
            <w:pPr>
              <w:widowControl w:val="0"/>
              <w:numPr>
                <w:ilvl w:val="0"/>
                <w:numId w:val="13"/>
              </w:numPr>
              <w:spacing w:line="240" w:lineRule="auto"/>
              <w:ind w:left="720" w:hanging="360"/>
              <w:rPr>
                <w:sz w:val="20"/>
                <w:szCs w:val="20"/>
              </w:rPr>
            </w:pPr>
            <w:r w:rsidDel="00000000" w:rsidR="00000000" w:rsidRPr="00000000">
              <w:rPr>
                <w:sz w:val="20"/>
                <w:szCs w:val="20"/>
                <w:rtl w:val="0"/>
              </w:rPr>
              <w:t xml:space="preserve">I can flexibly use multiplication and addition to solve area problems (adding unit squares, skip counting, multiplying length and width, distributive property, commutative property).  </w:t>
            </w:r>
          </w:p>
          <w:p w:rsidR="00000000" w:rsidDel="00000000" w:rsidP="00000000" w:rsidRDefault="00000000" w:rsidRPr="00000000" w14:paraId="000000C9">
            <w:pPr>
              <w:widowControl w:val="0"/>
              <w:numPr>
                <w:ilvl w:val="0"/>
                <w:numId w:val="13"/>
              </w:numPr>
              <w:spacing w:line="240" w:lineRule="auto"/>
              <w:ind w:left="720" w:hanging="360"/>
              <w:rPr>
                <w:sz w:val="20"/>
                <w:szCs w:val="20"/>
              </w:rPr>
            </w:pPr>
            <w:r w:rsidDel="00000000" w:rsidR="00000000" w:rsidRPr="00000000">
              <w:rPr>
                <w:sz w:val="20"/>
                <w:szCs w:val="20"/>
                <w:rtl w:val="0"/>
              </w:rPr>
              <w:t xml:space="preserve">I can use the identified pattern and structure to solve new area of rectangle problems (multiplying the side lengths: l x w). (MP7) </w:t>
            </w:r>
          </w:p>
          <w:p w:rsidR="00000000" w:rsidDel="00000000" w:rsidP="00000000" w:rsidRDefault="00000000" w:rsidRPr="00000000" w14:paraId="000000CA">
            <w:pPr>
              <w:widowControl w:val="0"/>
              <w:numPr>
                <w:ilvl w:val="0"/>
                <w:numId w:val="13"/>
              </w:numPr>
              <w:spacing w:line="240" w:lineRule="auto"/>
              <w:ind w:left="720" w:hanging="360"/>
              <w:rPr>
                <w:sz w:val="20"/>
                <w:szCs w:val="20"/>
              </w:rPr>
            </w:pPr>
            <w:r w:rsidDel="00000000" w:rsidR="00000000" w:rsidRPr="00000000">
              <w:rPr>
                <w:sz w:val="20"/>
                <w:szCs w:val="20"/>
                <w:rtl w:val="0"/>
              </w:rPr>
              <w:t xml:space="preserve">I know that area is conserved even if the shape is rotated.  </w:t>
            </w:r>
          </w:p>
          <w:p w:rsidR="00000000" w:rsidDel="00000000" w:rsidP="00000000" w:rsidRDefault="00000000" w:rsidRPr="00000000" w14:paraId="000000CB">
            <w:pPr>
              <w:widowControl w:val="0"/>
              <w:numPr>
                <w:ilvl w:val="0"/>
                <w:numId w:val="13"/>
              </w:numPr>
              <w:spacing w:line="240" w:lineRule="auto"/>
              <w:ind w:left="720" w:hanging="360"/>
              <w:rPr>
                <w:sz w:val="20"/>
                <w:szCs w:val="20"/>
              </w:rPr>
            </w:pPr>
            <w:r w:rsidDel="00000000" w:rsidR="00000000" w:rsidRPr="00000000">
              <w:rPr>
                <w:sz w:val="20"/>
                <w:szCs w:val="20"/>
                <w:rtl w:val="0"/>
              </w:rPr>
              <w:t xml:space="preserve">I can explain a real life scenario using an area formula.(MP4)</w:t>
            </w:r>
          </w:p>
          <w:p w:rsidR="00000000" w:rsidDel="00000000" w:rsidP="00000000" w:rsidRDefault="00000000" w:rsidRPr="00000000" w14:paraId="000000CC">
            <w:pPr>
              <w:widowControl w:val="0"/>
              <w:numPr>
                <w:ilvl w:val="0"/>
                <w:numId w:val="13"/>
              </w:numPr>
              <w:spacing w:line="240" w:lineRule="auto"/>
              <w:ind w:left="720" w:hanging="360"/>
              <w:rPr>
                <w:sz w:val="20"/>
                <w:szCs w:val="20"/>
              </w:rPr>
            </w:pPr>
            <w:r w:rsidDel="00000000" w:rsidR="00000000" w:rsidRPr="00000000">
              <w:rPr>
                <w:sz w:val="20"/>
                <w:szCs w:val="20"/>
                <w:rtl w:val="0"/>
              </w:rPr>
              <w:t xml:space="preserve">I can use a variety of tools to model the distributive property of multiplication to find area (graph paper, tiles, area model). (MP7)</w:t>
            </w:r>
          </w:p>
          <w:p w:rsidR="00000000" w:rsidDel="00000000" w:rsidP="00000000" w:rsidRDefault="00000000" w:rsidRPr="00000000" w14:paraId="000000CD">
            <w:pPr>
              <w:widowControl w:val="0"/>
              <w:numPr>
                <w:ilvl w:val="0"/>
                <w:numId w:val="13"/>
              </w:numPr>
              <w:spacing w:line="240" w:lineRule="auto"/>
              <w:ind w:left="720" w:hanging="360"/>
              <w:rPr>
                <w:sz w:val="20"/>
                <w:szCs w:val="20"/>
              </w:rPr>
            </w:pPr>
            <w:r w:rsidDel="00000000" w:rsidR="00000000" w:rsidRPr="00000000">
              <w:rPr>
                <w:sz w:val="20"/>
                <w:szCs w:val="20"/>
                <w:rtl w:val="0"/>
              </w:rPr>
              <w:t xml:space="preserve">I can communicate why the distributive property can help solve for the area of a composite figure. (MP8)</w:t>
            </w:r>
          </w:p>
          <w:p w:rsidR="00000000" w:rsidDel="00000000" w:rsidP="00000000" w:rsidRDefault="00000000" w:rsidRPr="00000000" w14:paraId="000000CE">
            <w:pPr>
              <w:widowControl w:val="0"/>
              <w:numPr>
                <w:ilvl w:val="0"/>
                <w:numId w:val="13"/>
              </w:numPr>
              <w:spacing w:line="240" w:lineRule="auto"/>
              <w:ind w:left="720" w:hanging="360"/>
              <w:rPr>
                <w:sz w:val="20"/>
                <w:szCs w:val="20"/>
              </w:rPr>
            </w:pPr>
            <w:r w:rsidDel="00000000" w:rsidR="00000000" w:rsidRPr="00000000">
              <w:rPr>
                <w:sz w:val="20"/>
                <w:szCs w:val="20"/>
                <w:rtl w:val="0"/>
              </w:rPr>
              <w:t xml:space="preserve">I can decompose composite figures into rectangles to find the area of the whole.  </w:t>
            </w:r>
          </w:p>
          <w:p w:rsidR="00000000" w:rsidDel="00000000" w:rsidP="00000000" w:rsidRDefault="00000000" w:rsidRPr="00000000" w14:paraId="000000CF">
            <w:pPr>
              <w:widowControl w:val="0"/>
              <w:numPr>
                <w:ilvl w:val="0"/>
                <w:numId w:val="13"/>
              </w:numPr>
              <w:spacing w:line="240" w:lineRule="auto"/>
              <w:ind w:left="720" w:hanging="360"/>
              <w:rPr>
                <w:sz w:val="20"/>
                <w:szCs w:val="20"/>
              </w:rPr>
            </w:pPr>
            <w:r w:rsidDel="00000000" w:rsidR="00000000" w:rsidRPr="00000000">
              <w:rPr>
                <w:sz w:val="20"/>
                <w:szCs w:val="20"/>
                <w:rtl w:val="0"/>
              </w:rPr>
              <w:t xml:space="preserve">I can construct an argument explaining my strategy to solve a real world problem. (MP3)</w:t>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b w:val="1"/>
                <w:sz w:val="28"/>
                <w:szCs w:val="28"/>
              </w:rPr>
            </w:pPr>
            <w:r w:rsidDel="00000000" w:rsidR="00000000" w:rsidRPr="00000000">
              <w:rPr>
                <w:b w:val="1"/>
                <w:sz w:val="28"/>
                <w:szCs w:val="28"/>
                <w:rtl w:val="0"/>
              </w:rPr>
              <w:t xml:space="preserve">Common Misconceptions</w:t>
            </w:r>
          </w:p>
          <w:p w:rsidR="00000000" w:rsidDel="00000000" w:rsidP="00000000" w:rsidRDefault="00000000" w:rsidRPr="00000000" w14:paraId="000000D2">
            <w:pPr>
              <w:widowControl w:val="0"/>
              <w:spacing w:line="240" w:lineRule="auto"/>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0D3">
            <w:pPr>
              <w:widowControl w:val="0"/>
              <w:numPr>
                <w:ilvl w:val="0"/>
                <w:numId w:val="9"/>
              </w:numPr>
              <w:spacing w:line="240" w:lineRule="auto"/>
              <w:ind w:left="720" w:hanging="360"/>
            </w:pPr>
            <w:r w:rsidDel="00000000" w:rsidR="00000000" w:rsidRPr="00000000">
              <w:rPr>
                <w:rtl w:val="0"/>
              </w:rPr>
              <w:t xml:space="preserve">Find the length of a side instead of the area of a shape</w:t>
            </w:r>
          </w:p>
          <w:p w:rsidR="00000000" w:rsidDel="00000000" w:rsidP="00000000" w:rsidRDefault="00000000" w:rsidRPr="00000000" w14:paraId="000000D4">
            <w:pPr>
              <w:widowControl w:val="0"/>
              <w:numPr>
                <w:ilvl w:val="0"/>
                <w:numId w:val="9"/>
              </w:numPr>
              <w:spacing w:line="240" w:lineRule="auto"/>
              <w:ind w:left="720" w:hanging="360"/>
            </w:pPr>
            <w:r w:rsidDel="00000000" w:rsidR="00000000" w:rsidRPr="00000000">
              <w:rPr>
                <w:rtl w:val="0"/>
              </w:rPr>
              <w:t xml:space="preserve">Miscount the number of square units in a shape or miscount rows or squares in a row</w:t>
            </w:r>
          </w:p>
          <w:p w:rsidR="00000000" w:rsidDel="00000000" w:rsidP="00000000" w:rsidRDefault="00000000" w:rsidRPr="00000000" w14:paraId="000000D5">
            <w:pPr>
              <w:widowControl w:val="0"/>
              <w:numPr>
                <w:ilvl w:val="0"/>
                <w:numId w:val="9"/>
              </w:numPr>
              <w:spacing w:line="240" w:lineRule="auto"/>
              <w:ind w:left="720" w:hanging="360"/>
            </w:pPr>
            <w:r w:rsidDel="00000000" w:rsidR="00000000" w:rsidRPr="00000000">
              <w:rPr>
                <w:rtl w:val="0"/>
              </w:rPr>
              <w:t xml:space="preserve">Add sides of lengths instead of multiplying</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b w:val="1"/>
                <w:sz w:val="28"/>
                <w:szCs w:val="28"/>
              </w:rPr>
            </w:pPr>
            <w:r w:rsidDel="00000000" w:rsidR="00000000" w:rsidRPr="00000000">
              <w:rPr>
                <w:b w:val="1"/>
                <w:sz w:val="28"/>
                <w:szCs w:val="28"/>
                <w:rtl w:val="0"/>
              </w:rPr>
              <w:t xml:space="preserve">Meeting the Standard (3)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b w:val="1"/>
                <w:sz w:val="28"/>
                <w:szCs w:val="28"/>
              </w:rPr>
            </w:pPr>
            <w:r w:rsidDel="00000000" w:rsidR="00000000" w:rsidRPr="00000000">
              <w:rPr>
                <w:b w:val="1"/>
                <w:sz w:val="28"/>
                <w:szCs w:val="28"/>
                <w:rtl w:val="0"/>
              </w:rPr>
              <w:t xml:space="preserve">Approaching the Standard (2)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b w:val="1"/>
                <w:sz w:val="28"/>
                <w:szCs w:val="28"/>
              </w:rPr>
            </w:pPr>
            <w:r w:rsidDel="00000000" w:rsidR="00000000" w:rsidRPr="00000000">
              <w:rPr>
                <w:b w:val="1"/>
                <w:sz w:val="28"/>
                <w:szCs w:val="28"/>
                <w:rtl w:val="0"/>
              </w:rPr>
              <w:t xml:space="preserve">Beginning to Learn (1)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rtl w:val="0"/>
              </w:rPr>
              <w:t xml:space="preserve">Student uses their understanding of the multiplicative relationship between a rectangle’s length and width and its area.  Applies the understanding of decomposing a rectangle or composite figure into rows and columns of the same sized square units to find the total number of square units to find the area.  Finds the area by multiplying the length times the width and uses the correct label.</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pPr>
            <w:r w:rsidDel="00000000" w:rsidR="00000000" w:rsidRPr="00000000">
              <w:rPr>
                <w:rtl w:val="0"/>
              </w:rPr>
              <w:t xml:space="preserve">Student finds area with moderate accuracy and can only use one method.  Has difficulty decomposing composite shapes to find area.  Student has a limited understanding of square units and how to label area correctly in square units, centimeters, feet, etc.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pPr>
            <w:r w:rsidDel="00000000" w:rsidR="00000000" w:rsidRPr="00000000">
              <w:rPr>
                <w:rtl w:val="0"/>
              </w:rPr>
              <w:t xml:space="preserve">Student has a limited understanding of area as the space inside a two-dimensional figure and inconsistently uses multiplication to find area.  Student may try tiling to find area but misdraws the array or miscounts the squares.  Student inconsistently labels the area in square units, centimeters, feet, etc. </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sz w:val="28"/>
                <w:szCs w:val="28"/>
              </w:rPr>
            </w:pPr>
            <w:r w:rsidDel="00000000" w:rsidR="00000000" w:rsidRPr="00000000">
              <w:rPr>
                <w:b w:val="1"/>
                <w:sz w:val="28"/>
                <w:szCs w:val="28"/>
                <w:rtl w:val="0"/>
              </w:rPr>
              <w:t xml:space="preserve">Next Level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DE">
            <w:pPr>
              <w:widowControl w:val="0"/>
              <w:spacing w:after="0" w:before="0" w:line="312" w:lineRule="auto"/>
              <w:ind w:right="-140"/>
              <w:rPr/>
            </w:pPr>
            <w:r w:rsidDel="00000000" w:rsidR="00000000" w:rsidRPr="00000000">
              <w:rPr>
                <w:rtl w:val="0"/>
              </w:rPr>
              <w:t xml:space="preserve">Use models to develop and understand the area formula</w:t>
            </w:r>
          </w:p>
        </w:tc>
      </w:tr>
    </w:tbl>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tbl>
      <w:tblPr>
        <w:tblStyle w:val="Table6"/>
        <w:tblW w:w="139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4365"/>
        <w:gridCol w:w="4920"/>
        <w:tblGridChange w:id="0">
          <w:tblGrid>
            <w:gridCol w:w="4635"/>
            <w:gridCol w:w="4365"/>
            <w:gridCol w:w="4920"/>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b w:val="1"/>
                <w:sz w:val="28"/>
                <w:szCs w:val="28"/>
              </w:rPr>
            </w:pPr>
            <w:r w:rsidDel="00000000" w:rsidR="00000000" w:rsidRPr="00000000">
              <w:rPr>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color w:val="202020"/>
              </w:rPr>
            </w:pPr>
            <w:r w:rsidDel="00000000" w:rsidR="00000000" w:rsidRPr="00000000">
              <w:rPr>
                <w:color w:val="202020"/>
                <w:rtl w:val="0"/>
              </w:rPr>
              <w:t xml:space="preserve">3.RA.D.9 Write and solve two-step problems involving variables using any of the four operations. </w:t>
            </w:r>
            <w:r w:rsidDel="00000000" w:rsidR="00000000" w:rsidRPr="00000000">
              <w:rPr>
                <w:color w:val="202020"/>
                <w:rtl w:val="0"/>
              </w:rPr>
              <w:t xml:space="preserve">Represent these problems using equations with a letter standing for the unknown quantity</w:t>
            </w:r>
          </w:p>
          <w:p w:rsidR="00000000" w:rsidDel="00000000" w:rsidP="00000000" w:rsidRDefault="00000000" w:rsidRPr="00000000" w14:paraId="000000E5">
            <w:pPr>
              <w:widowControl w:val="0"/>
              <w:spacing w:line="240" w:lineRule="auto"/>
              <w:rPr>
                <w:b w:val="1"/>
                <w:color w:val="202020"/>
              </w:rPr>
            </w:pPr>
            <w:r w:rsidDel="00000000" w:rsidR="00000000" w:rsidRPr="00000000">
              <w:rPr>
                <w:b w:val="1"/>
                <w:color w:val="202020"/>
                <w:rtl w:val="0"/>
              </w:rPr>
              <w:t xml:space="preserve">Report Card: </w:t>
            </w:r>
            <w:r w:rsidDel="00000000" w:rsidR="00000000" w:rsidRPr="00000000">
              <w:rPr>
                <w:b w:val="1"/>
                <w:color w:val="202020"/>
                <w:rtl w:val="0"/>
              </w:rPr>
              <w:t xml:space="preserve">Solves</w:t>
            </w:r>
            <w:r w:rsidDel="00000000" w:rsidR="00000000" w:rsidRPr="00000000">
              <w:rPr>
                <w:b w:val="1"/>
                <w:color w:val="202020"/>
                <w:rtl w:val="0"/>
              </w:rPr>
              <w:t xml:space="preserve"> two-step word problems using the four operations</w:t>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sz w:val="28"/>
                <w:szCs w:val="28"/>
              </w:rPr>
            </w:pPr>
            <w:r w:rsidDel="00000000" w:rsidR="00000000" w:rsidRPr="00000000">
              <w:rPr>
                <w:b w:val="1"/>
                <w:sz w:val="28"/>
                <w:szCs w:val="28"/>
                <w:rtl w:val="0"/>
              </w:rPr>
              <w:t xml:space="preserve">Learning Targets</w:t>
            </w: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E8">
            <w:pPr>
              <w:widowControl w:val="0"/>
              <w:numPr>
                <w:ilvl w:val="0"/>
                <w:numId w:val="8"/>
              </w:numPr>
              <w:spacing w:line="240" w:lineRule="auto"/>
              <w:ind w:left="720" w:hanging="360"/>
            </w:pPr>
            <w:r w:rsidDel="00000000" w:rsidR="00000000" w:rsidRPr="00000000">
              <w:rPr>
                <w:rtl w:val="0"/>
              </w:rPr>
              <w:t xml:space="preserve">I can solve two-step word problems using the four operations.</w:t>
            </w:r>
          </w:p>
          <w:p w:rsidR="00000000" w:rsidDel="00000000" w:rsidP="00000000" w:rsidRDefault="00000000" w:rsidRPr="00000000" w14:paraId="000000E9">
            <w:pPr>
              <w:widowControl w:val="0"/>
              <w:numPr>
                <w:ilvl w:val="0"/>
                <w:numId w:val="8"/>
              </w:numPr>
              <w:spacing w:line="240" w:lineRule="auto"/>
              <w:ind w:left="720" w:hanging="360"/>
            </w:pPr>
            <w:r w:rsidDel="00000000" w:rsidR="00000000" w:rsidRPr="00000000">
              <w:rPr>
                <w:rtl w:val="0"/>
              </w:rPr>
              <w:t xml:space="preserve">I can explain the meaning of a problem and look for ways to solve it. (MP1) </w:t>
            </w:r>
          </w:p>
          <w:p w:rsidR="00000000" w:rsidDel="00000000" w:rsidP="00000000" w:rsidRDefault="00000000" w:rsidRPr="00000000" w14:paraId="000000EA">
            <w:pPr>
              <w:widowControl w:val="0"/>
              <w:numPr>
                <w:ilvl w:val="0"/>
                <w:numId w:val="8"/>
              </w:numPr>
              <w:spacing w:line="240" w:lineRule="auto"/>
              <w:ind w:left="720" w:hanging="360"/>
            </w:pPr>
            <w:r w:rsidDel="00000000" w:rsidR="00000000" w:rsidRPr="00000000">
              <w:rPr>
                <w:rtl w:val="0"/>
              </w:rPr>
              <w:t xml:space="preserve">I can represent a problem using an equation with a letter for the unknown.</w:t>
            </w:r>
          </w:p>
          <w:p w:rsidR="00000000" w:rsidDel="00000000" w:rsidP="00000000" w:rsidRDefault="00000000" w:rsidRPr="00000000" w14:paraId="000000EB">
            <w:pPr>
              <w:widowControl w:val="0"/>
              <w:numPr>
                <w:ilvl w:val="0"/>
                <w:numId w:val="8"/>
              </w:numPr>
              <w:spacing w:line="240" w:lineRule="auto"/>
              <w:ind w:left="720" w:hanging="360"/>
            </w:pPr>
            <w:r w:rsidDel="00000000" w:rsidR="00000000" w:rsidRPr="00000000">
              <w:rPr>
                <w:rtl w:val="0"/>
              </w:rPr>
              <w:t xml:space="preserve">I can check my work using physical models, pictures, diagrams, equations, verbal descriptions, tables, or graphs to see if it’s reasonable. (MP1)</w:t>
            </w:r>
          </w:p>
          <w:p w:rsidR="00000000" w:rsidDel="00000000" w:rsidP="00000000" w:rsidRDefault="00000000" w:rsidRPr="00000000" w14:paraId="000000EC">
            <w:pPr>
              <w:widowControl w:val="0"/>
              <w:numPr>
                <w:ilvl w:val="0"/>
                <w:numId w:val="8"/>
              </w:numPr>
              <w:spacing w:line="240" w:lineRule="auto"/>
              <w:ind w:left="720" w:hanging="360"/>
            </w:pPr>
            <w:r w:rsidDel="00000000" w:rsidR="00000000" w:rsidRPr="00000000">
              <w:rPr>
                <w:rtl w:val="0"/>
              </w:rPr>
              <w:t xml:space="preserve">I can listen to others and critique their strategies. (MP3)</w:t>
            </w:r>
          </w:p>
          <w:p w:rsidR="00000000" w:rsidDel="00000000" w:rsidP="00000000" w:rsidRDefault="00000000" w:rsidRPr="00000000" w14:paraId="000000ED">
            <w:pPr>
              <w:widowControl w:val="0"/>
              <w:numPr>
                <w:ilvl w:val="0"/>
                <w:numId w:val="8"/>
              </w:numPr>
              <w:spacing w:line="240" w:lineRule="auto"/>
              <w:ind w:left="720" w:hanging="360"/>
            </w:pPr>
            <w:r w:rsidDel="00000000" w:rsidR="00000000" w:rsidRPr="00000000">
              <w:rPr>
                <w:rtl w:val="0"/>
              </w:rPr>
              <w:t xml:space="preserve">I can solve addition and subtraction word problems (add to, take away, put together, take apart, compare) with unknowns in all positions.</w:t>
            </w:r>
          </w:p>
          <w:p w:rsidR="00000000" w:rsidDel="00000000" w:rsidP="00000000" w:rsidRDefault="00000000" w:rsidRPr="00000000" w14:paraId="000000EE">
            <w:pPr>
              <w:widowControl w:val="0"/>
              <w:numPr>
                <w:ilvl w:val="0"/>
                <w:numId w:val="8"/>
              </w:numPr>
              <w:spacing w:line="240" w:lineRule="auto"/>
              <w:ind w:left="720" w:hanging="360"/>
            </w:pPr>
            <w:r w:rsidDel="00000000" w:rsidR="00000000" w:rsidRPr="00000000">
              <w:rPr>
                <w:rtl w:val="0"/>
              </w:rPr>
              <w:t xml:space="preserve">I can solve equal group word problems using drawings and equations with a symbol for the unknown number to represent the problem. (MP1)</w:t>
            </w:r>
          </w:p>
          <w:p w:rsidR="00000000" w:rsidDel="00000000" w:rsidP="00000000" w:rsidRDefault="00000000" w:rsidRPr="00000000" w14:paraId="000000EF">
            <w:pPr>
              <w:widowControl w:val="0"/>
              <w:numPr>
                <w:ilvl w:val="0"/>
                <w:numId w:val="8"/>
              </w:numPr>
              <w:spacing w:line="240" w:lineRule="auto"/>
              <w:ind w:left="720" w:hanging="360"/>
            </w:pPr>
            <w:r w:rsidDel="00000000" w:rsidR="00000000" w:rsidRPr="00000000">
              <w:rPr>
                <w:rtl w:val="0"/>
              </w:rPr>
              <w:t xml:space="preserve">I can solve array word problems using drawings and equations with a symbol for the unknown number to represent the problem. (MP1) </w:t>
            </w:r>
          </w:p>
          <w:p w:rsidR="00000000" w:rsidDel="00000000" w:rsidP="00000000" w:rsidRDefault="00000000" w:rsidRPr="00000000" w14:paraId="000000F0">
            <w:pPr>
              <w:widowControl w:val="0"/>
              <w:numPr>
                <w:ilvl w:val="0"/>
                <w:numId w:val="8"/>
              </w:numPr>
              <w:spacing w:line="240" w:lineRule="auto"/>
              <w:ind w:left="720" w:hanging="360"/>
            </w:pPr>
            <w:r w:rsidDel="00000000" w:rsidR="00000000" w:rsidRPr="00000000">
              <w:rPr>
                <w:rtl w:val="0"/>
              </w:rPr>
              <w:t xml:space="preserve">I can solve area word problems using drawings and equations with a symbol for the unknown number to represent the problem. (MP1)</w:t>
            </w:r>
          </w:p>
          <w:p w:rsidR="00000000" w:rsidDel="00000000" w:rsidP="00000000" w:rsidRDefault="00000000" w:rsidRPr="00000000" w14:paraId="000000F1">
            <w:pPr>
              <w:widowControl w:val="0"/>
              <w:numPr>
                <w:ilvl w:val="0"/>
                <w:numId w:val="8"/>
              </w:numPr>
              <w:spacing w:line="240" w:lineRule="auto"/>
              <w:ind w:left="720" w:hanging="360"/>
            </w:pPr>
            <w:r w:rsidDel="00000000" w:rsidR="00000000" w:rsidRPr="00000000">
              <w:rPr>
                <w:color w:val="202020"/>
                <w:rtl w:val="0"/>
              </w:rPr>
              <w:t xml:space="preserve">I can assess the reasonableness of answers using mental computation and estimation</w:t>
            </w:r>
            <w:r w:rsidDel="00000000" w:rsidR="00000000" w:rsidRPr="00000000">
              <w:rPr>
                <w:rtl w:val="0"/>
              </w:rPr>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center"/>
              <w:rPr>
                <w:b w:val="1"/>
                <w:sz w:val="28"/>
                <w:szCs w:val="28"/>
              </w:rPr>
            </w:pPr>
            <w:r w:rsidDel="00000000" w:rsidR="00000000" w:rsidRPr="00000000">
              <w:rPr>
                <w:b w:val="1"/>
                <w:sz w:val="28"/>
                <w:szCs w:val="28"/>
                <w:rtl w:val="0"/>
              </w:rPr>
              <w:t xml:space="preserve">Common Misconceptions</w:t>
            </w:r>
          </w:p>
          <w:p w:rsidR="00000000" w:rsidDel="00000000" w:rsidP="00000000" w:rsidRDefault="00000000" w:rsidRPr="00000000" w14:paraId="000000F4">
            <w:pPr>
              <w:widowControl w:val="0"/>
              <w:spacing w:line="240" w:lineRule="auto"/>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0F5">
            <w:pPr>
              <w:widowControl w:val="0"/>
              <w:numPr>
                <w:ilvl w:val="0"/>
                <w:numId w:val="7"/>
              </w:numPr>
              <w:spacing w:line="240" w:lineRule="auto"/>
              <w:ind w:left="720" w:hanging="360"/>
            </w:pPr>
            <w:r w:rsidDel="00000000" w:rsidR="00000000" w:rsidRPr="00000000">
              <w:rPr>
                <w:rtl w:val="0"/>
              </w:rPr>
              <w:t xml:space="preserve">Perform only one step or do not recognize there are two steps</w:t>
            </w:r>
          </w:p>
          <w:p w:rsidR="00000000" w:rsidDel="00000000" w:rsidP="00000000" w:rsidRDefault="00000000" w:rsidRPr="00000000" w14:paraId="000000F6">
            <w:pPr>
              <w:widowControl w:val="0"/>
              <w:numPr>
                <w:ilvl w:val="0"/>
                <w:numId w:val="7"/>
              </w:numPr>
              <w:spacing w:line="240" w:lineRule="auto"/>
              <w:ind w:left="720" w:hanging="360"/>
            </w:pPr>
            <w:r w:rsidDel="00000000" w:rsidR="00000000" w:rsidRPr="00000000">
              <w:rPr>
                <w:rtl w:val="0"/>
              </w:rPr>
              <w:t xml:space="preserve">Identify the one or both operations needed to solve the problem incorrectly</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b w:val="1"/>
                <w:sz w:val="28"/>
                <w:szCs w:val="28"/>
              </w:rPr>
            </w:pPr>
            <w:r w:rsidDel="00000000" w:rsidR="00000000" w:rsidRPr="00000000">
              <w:rPr>
                <w:b w:val="1"/>
                <w:sz w:val="28"/>
                <w:szCs w:val="28"/>
                <w:rtl w:val="0"/>
              </w:rPr>
              <w:t xml:space="preserve">Meeting the Standard</w:t>
            </w:r>
          </w:p>
          <w:p w:rsidR="00000000" w:rsidDel="00000000" w:rsidP="00000000" w:rsidRDefault="00000000" w:rsidRPr="00000000" w14:paraId="000000F9">
            <w:pPr>
              <w:widowControl w:val="0"/>
              <w:spacing w:line="240" w:lineRule="auto"/>
              <w:jc w:val="center"/>
              <w:rPr>
                <w:b w:val="1"/>
                <w:sz w:val="28"/>
                <w:szCs w:val="28"/>
              </w:rPr>
            </w:pPr>
            <w:r w:rsidDel="00000000" w:rsidR="00000000" w:rsidRPr="00000000">
              <w:rPr>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b w:val="1"/>
                <w:sz w:val="28"/>
                <w:szCs w:val="28"/>
              </w:rPr>
            </w:pPr>
            <w:r w:rsidDel="00000000" w:rsidR="00000000" w:rsidRPr="00000000">
              <w:rPr>
                <w:b w:val="1"/>
                <w:sz w:val="28"/>
                <w:szCs w:val="28"/>
                <w:rtl w:val="0"/>
              </w:rPr>
              <w:t xml:space="preserve">Approaching the Standard</w:t>
            </w:r>
          </w:p>
          <w:p w:rsidR="00000000" w:rsidDel="00000000" w:rsidP="00000000" w:rsidRDefault="00000000" w:rsidRPr="00000000" w14:paraId="000000FB">
            <w:pPr>
              <w:widowControl w:val="0"/>
              <w:spacing w:line="240" w:lineRule="auto"/>
              <w:jc w:val="center"/>
              <w:rPr>
                <w:b w:val="1"/>
                <w:sz w:val="28"/>
                <w:szCs w:val="28"/>
              </w:rPr>
            </w:pPr>
            <w:r w:rsidDel="00000000" w:rsidR="00000000" w:rsidRPr="00000000">
              <w:rPr>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b w:val="1"/>
                <w:sz w:val="28"/>
                <w:szCs w:val="28"/>
              </w:rPr>
            </w:pPr>
            <w:r w:rsidDel="00000000" w:rsidR="00000000" w:rsidRPr="00000000">
              <w:rPr>
                <w:b w:val="1"/>
                <w:sz w:val="28"/>
                <w:szCs w:val="28"/>
                <w:rtl w:val="0"/>
              </w:rPr>
              <w:t xml:space="preserve">Beginning to Learn</w:t>
            </w:r>
          </w:p>
          <w:p w:rsidR="00000000" w:rsidDel="00000000" w:rsidP="00000000" w:rsidRDefault="00000000" w:rsidRPr="00000000" w14:paraId="000000FD">
            <w:pPr>
              <w:widowControl w:val="0"/>
              <w:spacing w:line="240" w:lineRule="auto"/>
              <w:jc w:val="center"/>
              <w:rPr>
                <w:b w:val="1"/>
                <w:sz w:val="28"/>
                <w:szCs w:val="28"/>
              </w:rPr>
            </w:pPr>
            <w:r w:rsidDel="00000000" w:rsidR="00000000" w:rsidRPr="00000000">
              <w:rPr>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pPr>
            <w:r w:rsidDel="00000000" w:rsidR="00000000" w:rsidRPr="00000000">
              <w:rPr>
                <w:rtl w:val="0"/>
              </w:rPr>
              <w:t xml:space="preserve">Student models and </w:t>
            </w:r>
            <w:r w:rsidDel="00000000" w:rsidR="00000000" w:rsidRPr="00000000">
              <w:rPr>
                <w:rtl w:val="0"/>
              </w:rPr>
              <w:t xml:space="preserve">solves</w:t>
            </w:r>
            <w:r w:rsidDel="00000000" w:rsidR="00000000" w:rsidRPr="00000000">
              <w:rPr>
                <w:rtl w:val="0"/>
              </w:rPr>
              <w:t xml:space="preserve"> two-step word problems involving all four operations within a variety of problem types (add to, take away from, put together, take apart and compare, equal groups and arrays), and with the unknown located at different spots in the equation. Student will use drawings, diagrams, words, and equations to represent situations in word problems.  Student can explain multiple ways to solve the problem and assess the reasonableness of answers.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pPr>
            <w:r w:rsidDel="00000000" w:rsidR="00000000" w:rsidRPr="00000000">
              <w:rPr>
                <w:rtl w:val="0"/>
              </w:rPr>
              <w:t xml:space="preserve">Student solves two-step word problems with moderate accuracy.  Student may complete only part of a problem or be unable to explain their strategy or make sense of the answer.  Student may be proficient at one or two types of problems and need support with the more complex problem types.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pPr>
            <w:r w:rsidDel="00000000" w:rsidR="00000000" w:rsidRPr="00000000">
              <w:rPr>
                <w:rtl w:val="0"/>
              </w:rPr>
              <w:t xml:space="preserve">Student solves two-step word problems inconsistently and is unable to determine the needed operations, or make sense of the answer. </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center"/>
              <w:rPr>
                <w:sz w:val="28"/>
                <w:szCs w:val="28"/>
              </w:rPr>
            </w:pPr>
            <w:r w:rsidDel="00000000" w:rsidR="00000000" w:rsidRPr="00000000">
              <w:rPr>
                <w:b w:val="1"/>
                <w:sz w:val="28"/>
                <w:szCs w:val="28"/>
                <w:rtl w:val="0"/>
              </w:rPr>
              <w:t xml:space="preserve">Next Level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02">
            <w:pPr>
              <w:widowControl w:val="0"/>
              <w:spacing w:after="0" w:before="0" w:line="312" w:lineRule="auto"/>
              <w:ind w:right="-140"/>
              <w:rPr/>
            </w:pPr>
            <w:r w:rsidDel="00000000" w:rsidR="00000000" w:rsidRPr="00000000">
              <w:rPr>
                <w:rtl w:val="0"/>
              </w:rPr>
              <w:t xml:space="preserve">Model and solve multi-step word problems involving all four operations </w:t>
            </w:r>
          </w:p>
        </w:tc>
      </w:tr>
    </w:tbl>
    <w:p w:rsidR="00000000" w:rsidDel="00000000" w:rsidP="00000000" w:rsidRDefault="00000000" w:rsidRPr="00000000" w14:paraId="00000104">
      <w:pPr>
        <w:rPr/>
      </w:pPr>
      <w:r w:rsidDel="00000000" w:rsidR="00000000" w:rsidRPr="00000000">
        <w:rPr>
          <w:rtl w:val="0"/>
        </w:rPr>
      </w:r>
    </w:p>
    <w:tbl>
      <w:tblPr>
        <w:tblStyle w:val="Table7"/>
        <w:tblW w:w="143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65"/>
        <w:gridCol w:w="4620"/>
        <w:gridCol w:w="5025"/>
        <w:tblGridChange w:id="0">
          <w:tblGrid>
            <w:gridCol w:w="4665"/>
            <w:gridCol w:w="4620"/>
            <w:gridCol w:w="5025"/>
          </w:tblGrid>
        </w:tblGridChange>
      </w:tblGrid>
      <w:tr>
        <w:trPr>
          <w:cantSplit w:val="0"/>
          <w:trHeight w:val="1245"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b w:val="1"/>
                <w:sz w:val="28"/>
                <w:szCs w:val="28"/>
              </w:rPr>
            </w:pPr>
            <w:r w:rsidDel="00000000" w:rsidR="00000000" w:rsidRPr="00000000">
              <w:rPr>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color w:val="202020"/>
              </w:rPr>
            </w:pPr>
            <w:r w:rsidDel="00000000" w:rsidR="00000000" w:rsidRPr="00000000">
              <w:rPr>
                <w:color w:val="202020"/>
                <w:rtl w:val="0"/>
              </w:rPr>
              <w:t xml:space="preserve">3.RA.C.8 Demonstrates fluency with products within 100. </w:t>
            </w:r>
          </w:p>
          <w:p w:rsidR="00000000" w:rsidDel="00000000" w:rsidP="00000000" w:rsidRDefault="00000000" w:rsidRPr="00000000" w14:paraId="00000107">
            <w:pPr>
              <w:widowControl w:val="0"/>
              <w:spacing w:line="240" w:lineRule="auto"/>
              <w:rPr/>
            </w:pPr>
            <w:r w:rsidDel="00000000" w:rsidR="00000000" w:rsidRPr="00000000">
              <w:rPr>
                <w:color w:val="202020"/>
                <w:rtl w:val="0"/>
              </w:rPr>
              <w:t xml:space="preserve"> </w:t>
            </w:r>
            <w:r w:rsidDel="00000000" w:rsidR="00000000" w:rsidRPr="00000000">
              <w:rPr>
                <w:color w:val="202020"/>
                <w:rtl w:val="0"/>
              </w:rPr>
              <w:t xml:space="preserve">While automaticity for basic facts is desired, quick use of mental strategies may suffice. (Fluency refers to accuracy, flexibility, and efficiency and does not equate to memorization.)</w:t>
            </w:r>
            <w:r w:rsidDel="00000000" w:rsidR="00000000" w:rsidRPr="00000000">
              <w:rPr>
                <w:color w:val="202020"/>
                <w:rtl w:val="0"/>
              </w:rPr>
              <w:t xml:space="preserve">.</w:t>
            </w:r>
            <w:r w:rsidDel="00000000" w:rsidR="00000000" w:rsidRPr="00000000">
              <w:rPr>
                <w:rtl w:val="0"/>
              </w:rPr>
            </w:r>
          </w:p>
          <w:p w:rsidR="00000000" w:rsidDel="00000000" w:rsidP="00000000" w:rsidRDefault="00000000" w:rsidRPr="00000000" w14:paraId="00000108">
            <w:pPr>
              <w:widowControl w:val="0"/>
              <w:spacing w:line="240" w:lineRule="auto"/>
              <w:rPr>
                <w:b w:val="1"/>
                <w:color w:val="202020"/>
              </w:rPr>
            </w:pPr>
            <w:r w:rsidDel="00000000" w:rsidR="00000000" w:rsidRPr="00000000">
              <w:rPr>
                <w:b w:val="1"/>
                <w:rtl w:val="0"/>
              </w:rPr>
              <w:t xml:space="preserve">Report Card: </w:t>
            </w:r>
            <w:r w:rsidDel="00000000" w:rsidR="00000000" w:rsidRPr="00000000">
              <w:rPr>
                <w:color w:val="202020"/>
                <w:rtl w:val="0"/>
              </w:rPr>
              <w:t xml:space="preserve"> </w:t>
            </w:r>
            <w:r w:rsidDel="00000000" w:rsidR="00000000" w:rsidRPr="00000000">
              <w:rPr>
                <w:b w:val="1"/>
                <w:color w:val="202020"/>
                <w:rtl w:val="0"/>
              </w:rPr>
              <w:t xml:space="preserve">Multiplies within 100 fluently </w:t>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b w:val="1"/>
                <w:sz w:val="28"/>
                <w:szCs w:val="28"/>
              </w:rPr>
            </w:pPr>
            <w:r w:rsidDel="00000000" w:rsidR="00000000" w:rsidRPr="00000000">
              <w:rPr>
                <w:b w:val="1"/>
                <w:sz w:val="28"/>
                <w:szCs w:val="28"/>
                <w:rtl w:val="0"/>
              </w:rPr>
              <w:t xml:space="preserve">Learning Targets</w:t>
            </w:r>
          </w:p>
          <w:p w:rsidR="00000000" w:rsidDel="00000000" w:rsidP="00000000" w:rsidRDefault="00000000" w:rsidRPr="00000000" w14:paraId="0000010B">
            <w:pPr>
              <w:widowControl w:val="0"/>
              <w:spacing w:line="240" w:lineRule="auto"/>
              <w:jc w:val="center"/>
              <w:rPr>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10C">
            <w:pPr>
              <w:widowControl w:val="0"/>
              <w:numPr>
                <w:ilvl w:val="0"/>
                <w:numId w:val="2"/>
              </w:numPr>
              <w:spacing w:line="240" w:lineRule="auto"/>
              <w:ind w:left="720" w:hanging="360"/>
            </w:pPr>
            <w:r w:rsidDel="00000000" w:rsidR="00000000" w:rsidRPr="00000000">
              <w:rPr>
                <w:rtl w:val="0"/>
              </w:rPr>
              <w:t xml:space="preserve">I can notice the generalization to be a more efficient mathematician and create a shortcut/algorithm. (MP8)</w:t>
            </w:r>
          </w:p>
          <w:p w:rsidR="00000000" w:rsidDel="00000000" w:rsidP="00000000" w:rsidRDefault="00000000" w:rsidRPr="00000000" w14:paraId="0000010D">
            <w:pPr>
              <w:widowControl w:val="0"/>
              <w:numPr>
                <w:ilvl w:val="0"/>
                <w:numId w:val="2"/>
              </w:numPr>
              <w:spacing w:line="240" w:lineRule="auto"/>
              <w:ind w:left="720" w:hanging="360"/>
            </w:pPr>
            <w:r w:rsidDel="00000000" w:rsidR="00000000" w:rsidRPr="00000000">
              <w:rPr>
                <w:rtl w:val="0"/>
              </w:rPr>
              <w:t xml:space="preserve">I can use multiple strategies (counting all, counting on, composing and decomposing numbers using properties, creating and easier problem, etc) to solve a problem. (MP1)</w:t>
            </w:r>
          </w:p>
          <w:p w:rsidR="00000000" w:rsidDel="00000000" w:rsidP="00000000" w:rsidRDefault="00000000" w:rsidRPr="00000000" w14:paraId="0000010E">
            <w:pPr>
              <w:widowControl w:val="0"/>
              <w:numPr>
                <w:ilvl w:val="0"/>
                <w:numId w:val="2"/>
              </w:numPr>
              <w:spacing w:line="240" w:lineRule="auto"/>
              <w:ind w:left="720" w:hanging="360"/>
            </w:pPr>
            <w:r w:rsidDel="00000000" w:rsidR="00000000" w:rsidRPr="00000000">
              <w:rPr>
                <w:rtl w:val="0"/>
              </w:rPr>
              <w:t xml:space="preserve">I can fluently multiply basic facts within 100. (fluently means accurate, efficient and flexible) (MP6)</w:t>
            </w:r>
            <w:r w:rsidDel="00000000" w:rsidR="00000000" w:rsidRPr="00000000">
              <w:rPr>
                <w:rtl w:val="0"/>
              </w:rPr>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b w:val="1"/>
                <w:sz w:val="28"/>
                <w:szCs w:val="28"/>
              </w:rPr>
            </w:pPr>
            <w:r w:rsidDel="00000000" w:rsidR="00000000" w:rsidRPr="00000000">
              <w:rPr>
                <w:b w:val="1"/>
                <w:sz w:val="28"/>
                <w:szCs w:val="28"/>
                <w:rtl w:val="0"/>
              </w:rPr>
              <w:t xml:space="preserve">Common Misconceptions</w:t>
            </w:r>
          </w:p>
          <w:p w:rsidR="00000000" w:rsidDel="00000000" w:rsidP="00000000" w:rsidRDefault="00000000" w:rsidRPr="00000000" w14:paraId="00000111">
            <w:pPr>
              <w:widowControl w:val="0"/>
              <w:spacing w:line="240" w:lineRule="auto"/>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112">
            <w:pPr>
              <w:widowControl w:val="0"/>
              <w:numPr>
                <w:ilvl w:val="0"/>
                <w:numId w:val="15"/>
              </w:numPr>
              <w:spacing w:line="240" w:lineRule="auto"/>
              <w:ind w:left="720" w:hanging="360"/>
            </w:pPr>
            <w:r w:rsidDel="00000000" w:rsidR="00000000" w:rsidRPr="00000000">
              <w:rPr>
                <w:rtl w:val="0"/>
              </w:rPr>
              <w:t xml:space="preserve">Do not recognize equal group problem situations</w:t>
            </w:r>
          </w:p>
          <w:p w:rsidR="00000000" w:rsidDel="00000000" w:rsidP="00000000" w:rsidRDefault="00000000" w:rsidRPr="00000000" w14:paraId="00000113">
            <w:pPr>
              <w:widowControl w:val="0"/>
              <w:numPr>
                <w:ilvl w:val="0"/>
                <w:numId w:val="15"/>
              </w:numPr>
              <w:spacing w:line="240" w:lineRule="auto"/>
              <w:ind w:left="720" w:hanging="360"/>
            </w:pPr>
            <w:r w:rsidDel="00000000" w:rsidR="00000000" w:rsidRPr="00000000">
              <w:rPr>
                <w:rtl w:val="0"/>
              </w:rPr>
              <w:t xml:space="preserve">Do not understand how to group factors in a different way</w:t>
            </w:r>
            <w:r w:rsidDel="00000000" w:rsidR="00000000" w:rsidRPr="00000000">
              <w:rPr>
                <w:rtl w:val="0"/>
              </w:rPr>
            </w:r>
          </w:p>
          <w:p w:rsidR="00000000" w:rsidDel="00000000" w:rsidP="00000000" w:rsidRDefault="00000000" w:rsidRPr="00000000" w14:paraId="00000114">
            <w:pPr>
              <w:widowControl w:val="0"/>
              <w:numPr>
                <w:ilvl w:val="0"/>
                <w:numId w:val="15"/>
              </w:numPr>
              <w:spacing w:line="240" w:lineRule="auto"/>
              <w:ind w:left="720" w:hanging="360"/>
            </w:pPr>
            <w:r w:rsidDel="00000000" w:rsidR="00000000" w:rsidRPr="00000000">
              <w:rPr>
                <w:rtl w:val="0"/>
              </w:rPr>
              <w:t xml:space="preserve">Break apart a factor into two lesser numbers, but don’t understand how to use these lesser numbers to make multiplication easier</w:t>
            </w:r>
          </w:p>
          <w:p w:rsidR="00000000" w:rsidDel="00000000" w:rsidP="00000000" w:rsidRDefault="00000000" w:rsidRPr="00000000" w14:paraId="00000115">
            <w:pPr>
              <w:widowControl w:val="0"/>
              <w:numPr>
                <w:ilvl w:val="0"/>
                <w:numId w:val="15"/>
              </w:numPr>
              <w:spacing w:line="240" w:lineRule="auto"/>
              <w:ind w:left="720" w:hanging="360"/>
            </w:pPr>
            <w:r w:rsidDel="00000000" w:rsidR="00000000" w:rsidRPr="00000000">
              <w:rPr>
                <w:rtl w:val="0"/>
              </w:rPr>
              <w:t xml:space="preserve">Incorrectly apply the distributive property by adding or multiplying all of the numbers or only distributing to the first number inside the parentheses</w:t>
            </w:r>
          </w:p>
          <w:p w:rsidR="00000000" w:rsidDel="00000000" w:rsidP="00000000" w:rsidRDefault="00000000" w:rsidRPr="00000000" w14:paraId="00000116">
            <w:pPr>
              <w:widowControl w:val="0"/>
              <w:numPr>
                <w:ilvl w:val="0"/>
                <w:numId w:val="15"/>
              </w:numPr>
              <w:spacing w:line="240" w:lineRule="auto"/>
              <w:ind w:left="720" w:hanging="360"/>
            </w:pPr>
            <w:r w:rsidDel="00000000" w:rsidR="00000000" w:rsidRPr="00000000">
              <w:rPr>
                <w:rtl w:val="0"/>
              </w:rPr>
              <w:t xml:space="preserve">Do not understand the relationship between multiplication and division</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jc w:val="center"/>
              <w:rPr>
                <w:b w:val="1"/>
                <w:sz w:val="28"/>
                <w:szCs w:val="28"/>
              </w:rPr>
            </w:pPr>
            <w:r w:rsidDel="00000000" w:rsidR="00000000" w:rsidRPr="00000000">
              <w:rPr>
                <w:b w:val="1"/>
                <w:sz w:val="28"/>
                <w:szCs w:val="28"/>
                <w:rtl w:val="0"/>
              </w:rPr>
              <w:t xml:space="preserve">Meeting the Standard</w:t>
            </w:r>
          </w:p>
          <w:p w:rsidR="00000000" w:rsidDel="00000000" w:rsidP="00000000" w:rsidRDefault="00000000" w:rsidRPr="00000000" w14:paraId="00000119">
            <w:pPr>
              <w:widowControl w:val="0"/>
              <w:spacing w:line="240" w:lineRule="auto"/>
              <w:jc w:val="center"/>
              <w:rPr>
                <w:b w:val="1"/>
                <w:sz w:val="28"/>
                <w:szCs w:val="28"/>
              </w:rPr>
            </w:pPr>
            <w:r w:rsidDel="00000000" w:rsidR="00000000" w:rsidRPr="00000000">
              <w:rPr>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b w:val="1"/>
                <w:sz w:val="28"/>
                <w:szCs w:val="28"/>
              </w:rPr>
            </w:pPr>
            <w:r w:rsidDel="00000000" w:rsidR="00000000" w:rsidRPr="00000000">
              <w:rPr>
                <w:b w:val="1"/>
                <w:sz w:val="28"/>
                <w:szCs w:val="28"/>
                <w:rtl w:val="0"/>
              </w:rPr>
              <w:t xml:space="preserve">Approaching the Standard</w:t>
            </w:r>
          </w:p>
          <w:p w:rsidR="00000000" w:rsidDel="00000000" w:rsidP="00000000" w:rsidRDefault="00000000" w:rsidRPr="00000000" w14:paraId="0000011B">
            <w:pPr>
              <w:widowControl w:val="0"/>
              <w:spacing w:line="240" w:lineRule="auto"/>
              <w:jc w:val="center"/>
              <w:rPr>
                <w:b w:val="1"/>
                <w:sz w:val="28"/>
                <w:szCs w:val="28"/>
              </w:rPr>
            </w:pPr>
            <w:r w:rsidDel="00000000" w:rsidR="00000000" w:rsidRPr="00000000">
              <w:rPr>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jc w:val="center"/>
              <w:rPr>
                <w:b w:val="1"/>
                <w:sz w:val="28"/>
                <w:szCs w:val="28"/>
              </w:rPr>
            </w:pPr>
            <w:r w:rsidDel="00000000" w:rsidR="00000000" w:rsidRPr="00000000">
              <w:rPr>
                <w:b w:val="1"/>
                <w:sz w:val="28"/>
                <w:szCs w:val="28"/>
                <w:rtl w:val="0"/>
              </w:rPr>
              <w:t xml:space="preserve">Beginning to Learn</w:t>
            </w:r>
          </w:p>
          <w:p w:rsidR="00000000" w:rsidDel="00000000" w:rsidP="00000000" w:rsidRDefault="00000000" w:rsidRPr="00000000" w14:paraId="0000011D">
            <w:pPr>
              <w:widowControl w:val="0"/>
              <w:spacing w:line="240" w:lineRule="auto"/>
              <w:jc w:val="center"/>
              <w:rPr>
                <w:b w:val="1"/>
                <w:sz w:val="28"/>
                <w:szCs w:val="28"/>
              </w:rPr>
            </w:pPr>
            <w:r w:rsidDel="00000000" w:rsidR="00000000" w:rsidRPr="00000000">
              <w:rPr>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pPr>
            <w:r w:rsidDel="00000000" w:rsidR="00000000" w:rsidRPr="00000000">
              <w:rPr>
                <w:rtl w:val="0"/>
              </w:rPr>
              <w:t xml:space="preserve">Student fluently multiplies numbers within 100 with high accuracy using a variety of strategies including property rules, mental skip counting, mental decomposition of numbers, etc.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pPr>
            <w:r w:rsidDel="00000000" w:rsidR="00000000" w:rsidRPr="00000000">
              <w:rPr>
                <w:rtl w:val="0"/>
              </w:rPr>
              <w:t xml:space="preserve">Student multiplies numbers within 100 with moderate accuracy sometimes efficient math strategies and sometimes needing tools (manipulatives, drawing arrays, etc.).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pPr>
            <w:r w:rsidDel="00000000" w:rsidR="00000000" w:rsidRPr="00000000">
              <w:rPr>
                <w:rtl w:val="0"/>
              </w:rPr>
              <w:t xml:space="preserve">Student multiplies numbers within 100 inconsistently with or without tools or consistently uses tools to multiply accurately.</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jc w:val="center"/>
              <w:rPr>
                <w:b w:val="1"/>
                <w:sz w:val="28"/>
                <w:szCs w:val="28"/>
              </w:rPr>
            </w:pPr>
            <w:r w:rsidDel="00000000" w:rsidR="00000000" w:rsidRPr="00000000">
              <w:rPr>
                <w:b w:val="1"/>
                <w:sz w:val="28"/>
                <w:szCs w:val="28"/>
                <w:rtl w:val="0"/>
              </w:rPr>
              <w:t xml:space="preserve">Next Level </w:t>
            </w:r>
          </w:p>
          <w:p w:rsidR="00000000" w:rsidDel="00000000" w:rsidP="00000000" w:rsidRDefault="00000000" w:rsidRPr="00000000" w14:paraId="00000122">
            <w:pPr>
              <w:widowControl w:val="0"/>
              <w:spacing w:line="240" w:lineRule="auto"/>
              <w:jc w:val="center"/>
              <w:rPr>
                <w:sz w:val="28"/>
                <w:szCs w:val="28"/>
              </w:rPr>
            </w:pP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23">
            <w:pPr>
              <w:widowControl w:val="0"/>
              <w:numPr>
                <w:ilvl w:val="0"/>
                <w:numId w:val="14"/>
              </w:numPr>
              <w:spacing w:after="0" w:afterAutospacing="0" w:before="0" w:line="312" w:lineRule="auto"/>
              <w:ind w:left="720" w:right="-140" w:hanging="360"/>
              <w:rPr>
                <w:u w:val="none"/>
              </w:rPr>
            </w:pPr>
            <w:r w:rsidDel="00000000" w:rsidR="00000000" w:rsidRPr="00000000">
              <w:rPr>
                <w:rtl w:val="0"/>
              </w:rPr>
              <w:t xml:space="preserve">Multiply 1 digit and 2 digit numbers using a variety of strategies</w:t>
            </w:r>
          </w:p>
          <w:p w:rsidR="00000000" w:rsidDel="00000000" w:rsidP="00000000" w:rsidRDefault="00000000" w:rsidRPr="00000000" w14:paraId="00000124">
            <w:pPr>
              <w:widowControl w:val="0"/>
              <w:numPr>
                <w:ilvl w:val="0"/>
                <w:numId w:val="14"/>
              </w:numPr>
              <w:spacing w:after="0" w:before="0" w:line="312" w:lineRule="auto"/>
              <w:ind w:left="720" w:right="-140" w:hanging="360"/>
              <w:rPr>
                <w:u w:val="none"/>
              </w:rPr>
            </w:pPr>
            <w:r w:rsidDel="00000000" w:rsidR="00000000" w:rsidRPr="00000000">
              <w:rPr>
                <w:rtl w:val="0"/>
              </w:rPr>
              <w:t xml:space="preserve">Apply powers of 10 to basic facts</w:t>
            </w:r>
          </w:p>
        </w:tc>
      </w:tr>
    </w:tbl>
    <w:p w:rsidR="00000000" w:rsidDel="00000000" w:rsidP="00000000" w:rsidRDefault="00000000" w:rsidRPr="00000000" w14:paraId="00000126">
      <w:pPr>
        <w:rPr>
          <w:b w:val="1"/>
        </w:rPr>
      </w:pPr>
      <w:r w:rsidDel="00000000" w:rsidR="00000000" w:rsidRPr="00000000">
        <w:rPr>
          <w:rtl w:val="0"/>
        </w:rPr>
      </w:r>
    </w:p>
    <w:p w:rsidR="00000000" w:rsidDel="00000000" w:rsidP="00000000" w:rsidRDefault="00000000" w:rsidRPr="00000000" w14:paraId="00000127">
      <w:pPr>
        <w:rPr>
          <w:b w:val="1"/>
        </w:rPr>
      </w:pPr>
      <w:r w:rsidDel="00000000" w:rsidR="00000000" w:rsidRPr="00000000">
        <w:rPr>
          <w:rtl w:val="0"/>
        </w:rPr>
      </w:r>
    </w:p>
    <w:p w:rsidR="00000000" w:rsidDel="00000000" w:rsidP="00000000" w:rsidRDefault="00000000" w:rsidRPr="00000000" w14:paraId="00000128">
      <w:pPr>
        <w:rPr>
          <w:b w:val="1"/>
        </w:rPr>
      </w:pPr>
      <w:r w:rsidDel="00000000" w:rsidR="00000000" w:rsidRPr="00000000">
        <w:rPr>
          <w:rtl w:val="0"/>
        </w:rPr>
      </w:r>
    </w:p>
    <w:p w:rsidR="00000000" w:rsidDel="00000000" w:rsidP="00000000" w:rsidRDefault="00000000" w:rsidRPr="00000000" w14:paraId="00000129">
      <w:pPr>
        <w:rPr>
          <w:b w:val="1"/>
        </w:rPr>
      </w:pPr>
      <w:r w:rsidDel="00000000" w:rsidR="00000000" w:rsidRPr="00000000">
        <w:rPr>
          <w:rtl w:val="0"/>
        </w:rPr>
      </w:r>
    </w:p>
    <w:tbl>
      <w:tblPr>
        <w:tblStyle w:val="Table8"/>
        <w:tblW w:w="141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60"/>
        <w:gridCol w:w="4830"/>
        <w:gridCol w:w="5070"/>
        <w:tblGridChange w:id="0">
          <w:tblGrid>
            <w:gridCol w:w="4260"/>
            <w:gridCol w:w="4830"/>
            <w:gridCol w:w="5070"/>
          </w:tblGrid>
        </w:tblGridChange>
      </w:tblGrid>
      <w:tr>
        <w:trPr>
          <w:cantSplit w:val="0"/>
          <w:trHeight w:val="126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jc w:val="center"/>
              <w:rPr>
                <w:b w:val="1"/>
                <w:sz w:val="28"/>
                <w:szCs w:val="28"/>
              </w:rPr>
            </w:pPr>
            <w:r w:rsidDel="00000000" w:rsidR="00000000" w:rsidRPr="00000000">
              <w:rPr>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ind w:left="180" w:firstLine="0"/>
              <w:rPr>
                <w:color w:val="202020"/>
              </w:rPr>
            </w:pPr>
            <w:r w:rsidDel="00000000" w:rsidR="00000000" w:rsidRPr="00000000">
              <w:rPr>
                <w:rtl w:val="0"/>
              </w:rPr>
              <w:t xml:space="preserve">3.NF.A.1</w:t>
            </w:r>
            <w:r w:rsidDel="00000000" w:rsidR="00000000" w:rsidRPr="00000000">
              <w:rPr>
                <w:color w:val="202020"/>
                <w:rtl w:val="0"/>
              </w:rPr>
              <w:t xml:space="preserve">  Understand a unit fraction as the quantity formed by one part when a whole is partitioned into equal parts.  </w:t>
            </w:r>
            <w:r w:rsidDel="00000000" w:rsidR="00000000" w:rsidRPr="00000000">
              <w:rPr>
                <w:color w:val="202020"/>
                <w:rtl w:val="0"/>
              </w:rPr>
              <w:t xml:space="preserve">(For example, ¼ [1 fourth] represents 1 of the 4 equal parts or ¼ of the whole.)</w:t>
            </w:r>
            <w:r w:rsidDel="00000000" w:rsidR="00000000" w:rsidRPr="00000000">
              <w:rPr>
                <w:rtl w:val="0"/>
              </w:rPr>
            </w:r>
          </w:p>
          <w:p w:rsidR="00000000" w:rsidDel="00000000" w:rsidP="00000000" w:rsidRDefault="00000000" w:rsidRPr="00000000" w14:paraId="0000012C">
            <w:pPr>
              <w:widowControl w:val="0"/>
              <w:spacing w:line="240" w:lineRule="auto"/>
              <w:rPr>
                <w:b w:val="1"/>
                <w:color w:val="202020"/>
              </w:rPr>
            </w:pPr>
            <w:r w:rsidDel="00000000" w:rsidR="00000000" w:rsidRPr="00000000">
              <w:rPr>
                <w:b w:val="1"/>
                <w:rtl w:val="0"/>
              </w:rPr>
              <w:t xml:space="preserve">Report Card: </w:t>
            </w:r>
            <w:r w:rsidDel="00000000" w:rsidR="00000000" w:rsidRPr="00000000">
              <w:rPr>
                <w:b w:val="1"/>
                <w:rtl w:val="0"/>
              </w:rPr>
              <w:t xml:space="preserve">Understands fractions as part of a whole</w:t>
            </w:r>
            <w:r w:rsidDel="00000000" w:rsidR="00000000" w:rsidRPr="00000000">
              <w:rPr>
                <w:rtl w:val="0"/>
              </w:rPr>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jc w:val="center"/>
              <w:rPr>
                <w:b w:val="1"/>
                <w:sz w:val="28"/>
                <w:szCs w:val="28"/>
              </w:rPr>
            </w:pPr>
            <w:r w:rsidDel="00000000" w:rsidR="00000000" w:rsidRPr="00000000">
              <w:rPr>
                <w:b w:val="1"/>
                <w:sz w:val="28"/>
                <w:szCs w:val="28"/>
                <w:rtl w:val="0"/>
              </w:rPr>
              <w:t xml:space="preserve">Learning Targets</w:t>
            </w:r>
          </w:p>
          <w:p w:rsidR="00000000" w:rsidDel="00000000" w:rsidP="00000000" w:rsidRDefault="00000000" w:rsidRPr="00000000" w14:paraId="0000012F">
            <w:pPr>
              <w:widowControl w:val="0"/>
              <w:spacing w:line="240" w:lineRule="auto"/>
              <w:jc w:val="center"/>
              <w:rPr>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130">
            <w:pPr>
              <w:widowControl w:val="0"/>
              <w:numPr>
                <w:ilvl w:val="0"/>
                <w:numId w:val="8"/>
              </w:numPr>
              <w:spacing w:line="240" w:lineRule="auto"/>
              <w:ind w:left="720" w:hanging="360"/>
            </w:pPr>
            <w:r w:rsidDel="00000000" w:rsidR="00000000" w:rsidRPr="00000000">
              <w:rPr>
                <w:rtl w:val="0"/>
              </w:rPr>
              <w:t xml:space="preserve">I can partition a whole into equal parts using a model (region/area model, visual model, set model). (MP5)</w:t>
            </w:r>
          </w:p>
          <w:p w:rsidR="00000000" w:rsidDel="00000000" w:rsidP="00000000" w:rsidRDefault="00000000" w:rsidRPr="00000000" w14:paraId="00000131">
            <w:pPr>
              <w:widowControl w:val="0"/>
              <w:numPr>
                <w:ilvl w:val="0"/>
                <w:numId w:val="8"/>
              </w:numPr>
              <w:spacing w:line="240" w:lineRule="auto"/>
              <w:ind w:left="720" w:hanging="360"/>
            </w:pPr>
            <w:r w:rsidDel="00000000" w:rsidR="00000000" w:rsidRPr="00000000">
              <w:rPr>
                <w:rtl w:val="0"/>
              </w:rPr>
              <w:t xml:space="preserve">I know the denominator represents the number of equal parts that make up the whole. (MP6)</w:t>
            </w:r>
          </w:p>
          <w:p w:rsidR="00000000" w:rsidDel="00000000" w:rsidP="00000000" w:rsidRDefault="00000000" w:rsidRPr="00000000" w14:paraId="00000132">
            <w:pPr>
              <w:widowControl w:val="0"/>
              <w:numPr>
                <w:ilvl w:val="0"/>
                <w:numId w:val="8"/>
              </w:numPr>
              <w:spacing w:line="240" w:lineRule="auto"/>
              <w:ind w:left="720" w:hanging="360"/>
            </w:pPr>
            <w:r w:rsidDel="00000000" w:rsidR="00000000" w:rsidRPr="00000000">
              <w:rPr>
                <w:rtl w:val="0"/>
              </w:rPr>
              <w:t xml:space="preserve">I know the numerator represents the count of the number of equal parts of the whole (ex. ¾ means that there are 3 one </w:t>
            </w:r>
            <w:r w:rsidDel="00000000" w:rsidR="00000000" w:rsidRPr="00000000">
              <w:rPr>
                <w:rtl w:val="0"/>
              </w:rPr>
              <w:t xml:space="preserve">fourths</w:t>
            </w:r>
            <w:r w:rsidDel="00000000" w:rsidR="00000000" w:rsidRPr="00000000">
              <w:rPr>
                <w:rtl w:val="0"/>
              </w:rPr>
              <w:t xml:space="preserve">). (MP6)</w:t>
            </w:r>
          </w:p>
          <w:p w:rsidR="00000000" w:rsidDel="00000000" w:rsidP="00000000" w:rsidRDefault="00000000" w:rsidRPr="00000000" w14:paraId="00000133">
            <w:pPr>
              <w:widowControl w:val="0"/>
              <w:numPr>
                <w:ilvl w:val="0"/>
                <w:numId w:val="8"/>
              </w:numPr>
              <w:spacing w:line="240" w:lineRule="auto"/>
              <w:ind w:left="720" w:hanging="360"/>
            </w:pPr>
            <w:r w:rsidDel="00000000" w:rsidR="00000000" w:rsidRPr="00000000">
              <w:rPr>
                <w:rtl w:val="0"/>
              </w:rPr>
              <w:t xml:space="preserve">I know that a unit fraction is formed by one of the equal parts of the whole.  </w:t>
            </w:r>
          </w:p>
          <w:p w:rsidR="00000000" w:rsidDel="00000000" w:rsidP="00000000" w:rsidRDefault="00000000" w:rsidRPr="00000000" w14:paraId="00000134">
            <w:pPr>
              <w:widowControl w:val="0"/>
              <w:numPr>
                <w:ilvl w:val="0"/>
                <w:numId w:val="8"/>
              </w:numPr>
              <w:spacing w:line="240" w:lineRule="auto"/>
              <w:ind w:left="720" w:hanging="360"/>
            </w:pPr>
            <w:r w:rsidDel="00000000" w:rsidR="00000000" w:rsidRPr="00000000">
              <w:rPr>
                <w:rtl w:val="0"/>
              </w:rPr>
              <w:t xml:space="preserve">I know a fraction is made up of combined unit fractions. (⅗ = ⅕ + ⅕ +⅕ ) (MP6)</w:t>
            </w:r>
          </w:p>
          <w:p w:rsidR="00000000" w:rsidDel="00000000" w:rsidP="00000000" w:rsidRDefault="00000000" w:rsidRPr="00000000" w14:paraId="00000135">
            <w:pPr>
              <w:widowControl w:val="0"/>
              <w:numPr>
                <w:ilvl w:val="0"/>
                <w:numId w:val="8"/>
              </w:numPr>
              <w:spacing w:line="240" w:lineRule="auto"/>
              <w:ind w:left="720" w:hanging="360"/>
            </w:pPr>
            <w:r w:rsidDel="00000000" w:rsidR="00000000" w:rsidRPr="00000000">
              <w:rPr>
                <w:rtl w:val="0"/>
              </w:rPr>
              <w:t xml:space="preserve">I know that the size of the fractional parts is relative to the size of the whole.</w:t>
            </w:r>
          </w:p>
          <w:p w:rsidR="00000000" w:rsidDel="00000000" w:rsidP="00000000" w:rsidRDefault="00000000" w:rsidRPr="00000000" w14:paraId="00000136">
            <w:pPr>
              <w:widowControl w:val="0"/>
              <w:numPr>
                <w:ilvl w:val="0"/>
                <w:numId w:val="8"/>
              </w:numPr>
              <w:spacing w:line="240" w:lineRule="auto"/>
              <w:ind w:left="720" w:hanging="360"/>
            </w:pPr>
            <w:r w:rsidDel="00000000" w:rsidR="00000000" w:rsidRPr="00000000">
              <w:rPr>
                <w:rtl w:val="0"/>
              </w:rPr>
              <w:t xml:space="preserve">I can write a fraction to represent a set model. </w:t>
            </w:r>
            <w:r w:rsidDel="00000000" w:rsidR="00000000" w:rsidRPr="00000000">
              <w:rPr>
                <w:rtl w:val="0"/>
              </w:rPr>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jc w:val="center"/>
              <w:rPr>
                <w:b w:val="1"/>
                <w:sz w:val="28"/>
                <w:szCs w:val="28"/>
              </w:rPr>
            </w:pPr>
            <w:r w:rsidDel="00000000" w:rsidR="00000000" w:rsidRPr="00000000">
              <w:rPr>
                <w:b w:val="1"/>
                <w:sz w:val="28"/>
                <w:szCs w:val="28"/>
                <w:rtl w:val="0"/>
              </w:rPr>
              <w:t xml:space="preserve">Common Misconceptions</w:t>
            </w:r>
          </w:p>
          <w:p w:rsidR="00000000" w:rsidDel="00000000" w:rsidP="00000000" w:rsidRDefault="00000000" w:rsidRPr="00000000" w14:paraId="00000139">
            <w:pPr>
              <w:widowControl w:val="0"/>
              <w:spacing w:line="240" w:lineRule="auto"/>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13A">
            <w:pPr>
              <w:widowControl w:val="0"/>
              <w:numPr>
                <w:ilvl w:val="0"/>
                <w:numId w:val="7"/>
              </w:numPr>
              <w:spacing w:line="240" w:lineRule="auto"/>
              <w:ind w:left="720" w:hanging="360"/>
            </w:pPr>
            <w:r w:rsidDel="00000000" w:rsidR="00000000" w:rsidRPr="00000000">
              <w:rPr>
                <w:rtl w:val="0"/>
              </w:rPr>
              <w:t xml:space="preserve">Confuse the number of lines inside a model with the number of parts inside the model</w:t>
            </w:r>
          </w:p>
          <w:p w:rsidR="00000000" w:rsidDel="00000000" w:rsidP="00000000" w:rsidRDefault="00000000" w:rsidRPr="00000000" w14:paraId="0000013B">
            <w:pPr>
              <w:widowControl w:val="0"/>
              <w:numPr>
                <w:ilvl w:val="0"/>
                <w:numId w:val="7"/>
              </w:numPr>
              <w:spacing w:line="240" w:lineRule="auto"/>
              <w:ind w:left="720" w:hanging="360"/>
            </w:pPr>
            <w:r w:rsidDel="00000000" w:rsidR="00000000" w:rsidRPr="00000000">
              <w:rPr>
                <w:rtl w:val="0"/>
              </w:rPr>
              <w:t xml:space="preserve">Think that any two models showing the same number of shaded (or unshaded) parts show equivalent fractions even if the sizes are not the same</w:t>
            </w:r>
          </w:p>
          <w:p w:rsidR="00000000" w:rsidDel="00000000" w:rsidP="00000000" w:rsidRDefault="00000000" w:rsidRPr="00000000" w14:paraId="0000013C">
            <w:pPr>
              <w:widowControl w:val="0"/>
              <w:numPr>
                <w:ilvl w:val="0"/>
                <w:numId w:val="7"/>
              </w:numPr>
              <w:spacing w:line="240" w:lineRule="auto"/>
              <w:ind w:left="720" w:hanging="360"/>
            </w:pPr>
            <w:r w:rsidDel="00000000" w:rsidR="00000000" w:rsidRPr="00000000">
              <w:rPr>
                <w:rtl w:val="0"/>
              </w:rPr>
              <w:t xml:space="preserve">Confuse the numerator and denominator when writing fractions</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jc w:val="center"/>
              <w:rPr>
                <w:b w:val="1"/>
                <w:sz w:val="28"/>
                <w:szCs w:val="28"/>
              </w:rPr>
            </w:pPr>
            <w:r w:rsidDel="00000000" w:rsidR="00000000" w:rsidRPr="00000000">
              <w:rPr>
                <w:b w:val="1"/>
                <w:sz w:val="28"/>
                <w:szCs w:val="28"/>
                <w:rtl w:val="0"/>
              </w:rPr>
              <w:t xml:space="preserve">Meeting the Standard</w:t>
            </w:r>
          </w:p>
          <w:p w:rsidR="00000000" w:rsidDel="00000000" w:rsidP="00000000" w:rsidRDefault="00000000" w:rsidRPr="00000000" w14:paraId="0000013F">
            <w:pPr>
              <w:widowControl w:val="0"/>
              <w:spacing w:line="240" w:lineRule="auto"/>
              <w:jc w:val="center"/>
              <w:rPr>
                <w:b w:val="1"/>
                <w:sz w:val="28"/>
                <w:szCs w:val="28"/>
              </w:rPr>
            </w:pPr>
            <w:r w:rsidDel="00000000" w:rsidR="00000000" w:rsidRPr="00000000">
              <w:rPr>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jc w:val="center"/>
              <w:rPr>
                <w:b w:val="1"/>
                <w:sz w:val="28"/>
                <w:szCs w:val="28"/>
              </w:rPr>
            </w:pPr>
            <w:r w:rsidDel="00000000" w:rsidR="00000000" w:rsidRPr="00000000">
              <w:rPr>
                <w:b w:val="1"/>
                <w:sz w:val="28"/>
                <w:szCs w:val="28"/>
                <w:rtl w:val="0"/>
              </w:rPr>
              <w:t xml:space="preserve">Approaching the Standard</w:t>
            </w:r>
          </w:p>
          <w:p w:rsidR="00000000" w:rsidDel="00000000" w:rsidP="00000000" w:rsidRDefault="00000000" w:rsidRPr="00000000" w14:paraId="00000141">
            <w:pPr>
              <w:widowControl w:val="0"/>
              <w:spacing w:line="240" w:lineRule="auto"/>
              <w:jc w:val="center"/>
              <w:rPr>
                <w:b w:val="1"/>
                <w:sz w:val="28"/>
                <w:szCs w:val="28"/>
              </w:rPr>
            </w:pPr>
            <w:r w:rsidDel="00000000" w:rsidR="00000000" w:rsidRPr="00000000">
              <w:rPr>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jc w:val="center"/>
              <w:rPr>
                <w:b w:val="1"/>
                <w:sz w:val="28"/>
                <w:szCs w:val="28"/>
              </w:rPr>
            </w:pPr>
            <w:r w:rsidDel="00000000" w:rsidR="00000000" w:rsidRPr="00000000">
              <w:rPr>
                <w:b w:val="1"/>
                <w:sz w:val="28"/>
                <w:szCs w:val="28"/>
                <w:rtl w:val="0"/>
              </w:rPr>
              <w:t xml:space="preserve">Beginning to Learn</w:t>
            </w:r>
          </w:p>
          <w:p w:rsidR="00000000" w:rsidDel="00000000" w:rsidP="00000000" w:rsidRDefault="00000000" w:rsidRPr="00000000" w14:paraId="00000143">
            <w:pPr>
              <w:widowControl w:val="0"/>
              <w:spacing w:line="240" w:lineRule="auto"/>
              <w:jc w:val="center"/>
              <w:rPr>
                <w:b w:val="1"/>
                <w:sz w:val="28"/>
                <w:szCs w:val="28"/>
              </w:rPr>
            </w:pPr>
            <w:r w:rsidDel="00000000" w:rsidR="00000000" w:rsidRPr="00000000">
              <w:rPr>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pPr>
            <w:r w:rsidDel="00000000" w:rsidR="00000000" w:rsidRPr="00000000">
              <w:rPr>
                <w:rtl w:val="0"/>
              </w:rPr>
              <w:t xml:space="preserve">Student names fractions by the number of equal parts in the whole.  Student identifies the denominator as the number of equal parts and the numerator as the number of parts being considered.  Student identifies unit fractions using models and applies their understanding of unit fractions to understand greater fractions are built from unit fractions.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pPr>
            <w:r w:rsidDel="00000000" w:rsidR="00000000" w:rsidRPr="00000000">
              <w:rPr>
                <w:rtl w:val="0"/>
              </w:rPr>
              <w:t xml:space="preserve"> Student names fractions by the number of equal parts in the whole with moderate accuracy.  Student may correctly write the fraction but is unable to explain where the numerator and denominator came from.  Student may identify unit fractions but doesn’t understand how many are needed to make a whole.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pPr>
            <w:r w:rsidDel="00000000" w:rsidR="00000000" w:rsidRPr="00000000">
              <w:rPr>
                <w:rtl w:val="0"/>
              </w:rPr>
              <w:t xml:space="preserve">Student inconsistently names fractions by the number of equal parts in the whole  Student may mix up the numerator and denominator and may be unable to identify the whole and partition it into equal parts or unit fractions. </w:t>
            </w:r>
          </w:p>
        </w:tc>
      </w:tr>
      <w:tr>
        <w:trPr>
          <w:cantSplit w:val="0"/>
          <w:trHeight w:val="5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jc w:val="center"/>
              <w:rPr>
                <w:sz w:val="28"/>
                <w:szCs w:val="28"/>
              </w:rPr>
            </w:pPr>
            <w:r w:rsidDel="00000000" w:rsidR="00000000" w:rsidRPr="00000000">
              <w:rPr>
                <w:b w:val="1"/>
                <w:sz w:val="28"/>
                <w:szCs w:val="28"/>
                <w:rtl w:val="0"/>
              </w:rPr>
              <w:t xml:space="preserve">Next Level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48">
            <w:pPr>
              <w:widowControl w:val="0"/>
              <w:numPr>
                <w:ilvl w:val="0"/>
                <w:numId w:val="16"/>
              </w:numPr>
              <w:spacing w:line="240" w:lineRule="auto"/>
              <w:ind w:left="720" w:right="-140" w:hanging="360"/>
            </w:pPr>
            <w:r w:rsidDel="00000000" w:rsidR="00000000" w:rsidRPr="00000000">
              <w:rPr>
                <w:rtl w:val="0"/>
              </w:rPr>
              <w:t xml:space="preserve">Work with fractions greater than 1 and add and subtract fractions</w:t>
            </w:r>
          </w:p>
        </w:tc>
      </w:tr>
    </w:tbl>
    <w:p w:rsidR="00000000" w:rsidDel="00000000" w:rsidP="00000000" w:rsidRDefault="00000000" w:rsidRPr="00000000" w14:paraId="0000014A">
      <w:pPr>
        <w:rPr>
          <w:b w:val="1"/>
        </w:rPr>
      </w:pPr>
      <w:r w:rsidDel="00000000" w:rsidR="00000000" w:rsidRPr="00000000">
        <w:rPr>
          <w:rtl w:val="0"/>
        </w:rPr>
      </w:r>
    </w:p>
    <w:p w:rsidR="00000000" w:rsidDel="00000000" w:rsidP="00000000" w:rsidRDefault="00000000" w:rsidRPr="00000000" w14:paraId="0000014B">
      <w:pPr>
        <w:rPr>
          <w:b w:val="1"/>
        </w:rPr>
      </w:pPr>
      <w:r w:rsidDel="00000000" w:rsidR="00000000" w:rsidRPr="00000000">
        <w:rPr>
          <w:rtl w:val="0"/>
        </w:rPr>
      </w:r>
    </w:p>
    <w:p w:rsidR="00000000" w:rsidDel="00000000" w:rsidP="00000000" w:rsidRDefault="00000000" w:rsidRPr="00000000" w14:paraId="0000014C">
      <w:pPr>
        <w:rPr>
          <w:b w:val="1"/>
        </w:rPr>
      </w:pPr>
      <w:r w:rsidDel="00000000" w:rsidR="00000000" w:rsidRPr="00000000">
        <w:rPr>
          <w:rtl w:val="0"/>
        </w:rPr>
      </w:r>
    </w:p>
    <w:p w:rsidR="00000000" w:rsidDel="00000000" w:rsidP="00000000" w:rsidRDefault="00000000" w:rsidRPr="00000000" w14:paraId="0000014D">
      <w:pPr>
        <w:rPr>
          <w:b w:val="1"/>
        </w:rPr>
      </w:pPr>
      <w:r w:rsidDel="00000000" w:rsidR="00000000" w:rsidRPr="00000000">
        <w:rPr>
          <w:rtl w:val="0"/>
        </w:rPr>
      </w:r>
    </w:p>
    <w:tbl>
      <w:tblPr>
        <w:tblStyle w:val="Table9"/>
        <w:tblW w:w="141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05"/>
        <w:gridCol w:w="4845"/>
        <w:gridCol w:w="4995"/>
        <w:tblGridChange w:id="0">
          <w:tblGrid>
            <w:gridCol w:w="4305"/>
            <w:gridCol w:w="4845"/>
            <w:gridCol w:w="4995"/>
          </w:tblGrid>
        </w:tblGridChange>
      </w:tblGrid>
      <w:tr>
        <w:trPr>
          <w:cantSplit w:val="0"/>
          <w:trHeight w:val="104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jc w:val="center"/>
              <w:rPr>
                <w:b w:val="1"/>
                <w:sz w:val="28"/>
                <w:szCs w:val="28"/>
              </w:rPr>
            </w:pPr>
            <w:r w:rsidDel="00000000" w:rsidR="00000000" w:rsidRPr="00000000">
              <w:rPr>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ind w:left="180" w:firstLine="0"/>
              <w:rPr/>
            </w:pPr>
            <w:r w:rsidDel="00000000" w:rsidR="00000000" w:rsidRPr="00000000">
              <w:rPr>
                <w:color w:val="202020"/>
                <w:rtl w:val="0"/>
              </w:rPr>
              <w:t xml:space="preserve">3.NF.A.7 Explain why fraction comparisons are only valid when the two fractions refer to the same whole.  (Students should r</w:t>
            </w:r>
            <w:r w:rsidDel="00000000" w:rsidR="00000000" w:rsidRPr="00000000">
              <w:rPr>
                <w:color w:val="202020"/>
                <w:rtl w:val="0"/>
              </w:rPr>
              <w:t xml:space="preserve">ecord the results of the comparisons using &lt;, &gt; or = and justify the conclusions by using number lines, manipulative or drawings. (Limit to fractions with denominators 2, 3, 4, 6 and 8.)</w:t>
            </w:r>
            <w:r w:rsidDel="00000000" w:rsidR="00000000" w:rsidRPr="00000000">
              <w:rPr>
                <w:rtl w:val="0"/>
              </w:rPr>
            </w:r>
          </w:p>
          <w:p w:rsidR="00000000" w:rsidDel="00000000" w:rsidP="00000000" w:rsidRDefault="00000000" w:rsidRPr="00000000" w14:paraId="00000150">
            <w:pPr>
              <w:widowControl w:val="0"/>
              <w:spacing w:line="240" w:lineRule="auto"/>
              <w:rPr>
                <w:b w:val="1"/>
              </w:rPr>
            </w:pPr>
            <w:r w:rsidDel="00000000" w:rsidR="00000000" w:rsidRPr="00000000">
              <w:rPr>
                <w:b w:val="1"/>
                <w:rtl w:val="0"/>
              </w:rPr>
              <w:t xml:space="preserve">Report Card:</w:t>
            </w:r>
            <w:r w:rsidDel="00000000" w:rsidR="00000000" w:rsidRPr="00000000">
              <w:rPr>
                <w:rtl w:val="0"/>
              </w:rPr>
              <w:t xml:space="preserve"> </w:t>
            </w:r>
            <w:r w:rsidDel="00000000" w:rsidR="00000000" w:rsidRPr="00000000">
              <w:rPr>
                <w:b w:val="1"/>
                <w:rtl w:val="0"/>
              </w:rPr>
              <w:t xml:space="preserve">Explain equivalence of fractions and compare fractions by reasoning about their size.</w:t>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jc w:val="center"/>
              <w:rPr>
                <w:b w:val="1"/>
                <w:sz w:val="28"/>
                <w:szCs w:val="28"/>
              </w:rPr>
            </w:pPr>
            <w:r w:rsidDel="00000000" w:rsidR="00000000" w:rsidRPr="00000000">
              <w:rPr>
                <w:b w:val="1"/>
                <w:sz w:val="28"/>
                <w:szCs w:val="28"/>
                <w:rtl w:val="0"/>
              </w:rPr>
              <w:t xml:space="preserve">Learning Targets</w:t>
            </w:r>
          </w:p>
          <w:p w:rsidR="00000000" w:rsidDel="00000000" w:rsidP="00000000" w:rsidRDefault="00000000" w:rsidRPr="00000000" w14:paraId="00000153">
            <w:pPr>
              <w:widowControl w:val="0"/>
              <w:spacing w:line="240" w:lineRule="auto"/>
              <w:jc w:val="center"/>
              <w:rPr>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154">
            <w:pPr>
              <w:widowControl w:val="0"/>
              <w:numPr>
                <w:ilvl w:val="0"/>
                <w:numId w:val="8"/>
              </w:numPr>
              <w:spacing w:line="240" w:lineRule="auto"/>
              <w:ind w:left="720" w:hanging="360"/>
            </w:pPr>
            <w:r w:rsidDel="00000000" w:rsidR="00000000" w:rsidRPr="00000000">
              <w:rPr>
                <w:rtl w:val="0"/>
              </w:rPr>
              <w:t xml:space="preserve">I know two fractions are equivalent if they are the same size or the same point on a number line. </w:t>
            </w:r>
          </w:p>
          <w:p w:rsidR="00000000" w:rsidDel="00000000" w:rsidP="00000000" w:rsidRDefault="00000000" w:rsidRPr="00000000" w14:paraId="00000155">
            <w:pPr>
              <w:widowControl w:val="0"/>
              <w:numPr>
                <w:ilvl w:val="0"/>
                <w:numId w:val="8"/>
              </w:numPr>
              <w:spacing w:line="240" w:lineRule="auto"/>
              <w:ind w:left="720" w:hanging="360"/>
            </w:pPr>
            <w:r w:rsidDel="00000000" w:rsidR="00000000" w:rsidRPr="00000000">
              <w:rPr>
                <w:rtl w:val="0"/>
              </w:rPr>
              <w:t xml:space="preserve">I can generate equivalent fractions.</w:t>
            </w:r>
          </w:p>
          <w:p w:rsidR="00000000" w:rsidDel="00000000" w:rsidP="00000000" w:rsidRDefault="00000000" w:rsidRPr="00000000" w14:paraId="00000156">
            <w:pPr>
              <w:widowControl w:val="0"/>
              <w:numPr>
                <w:ilvl w:val="0"/>
                <w:numId w:val="8"/>
              </w:numPr>
              <w:spacing w:line="240" w:lineRule="auto"/>
              <w:ind w:left="720" w:hanging="360"/>
            </w:pPr>
            <w:r w:rsidDel="00000000" w:rsidR="00000000" w:rsidRPr="00000000">
              <w:rPr>
                <w:rtl w:val="0"/>
              </w:rPr>
              <w:t xml:space="preserve">I can recognize equivalent fractions.</w:t>
            </w:r>
          </w:p>
          <w:p w:rsidR="00000000" w:rsidDel="00000000" w:rsidP="00000000" w:rsidRDefault="00000000" w:rsidRPr="00000000" w14:paraId="00000157">
            <w:pPr>
              <w:widowControl w:val="0"/>
              <w:numPr>
                <w:ilvl w:val="0"/>
                <w:numId w:val="8"/>
              </w:numPr>
              <w:spacing w:line="240" w:lineRule="auto"/>
              <w:ind w:left="720" w:hanging="360"/>
            </w:pPr>
            <w:r w:rsidDel="00000000" w:rsidR="00000000" w:rsidRPr="00000000">
              <w:rPr>
                <w:rtl w:val="0"/>
              </w:rPr>
              <w:t xml:space="preserve">I can justify why fractions are equivalent by using a visual model.  (MP3)</w:t>
            </w:r>
          </w:p>
          <w:p w:rsidR="00000000" w:rsidDel="00000000" w:rsidP="00000000" w:rsidRDefault="00000000" w:rsidRPr="00000000" w14:paraId="00000158">
            <w:pPr>
              <w:widowControl w:val="0"/>
              <w:numPr>
                <w:ilvl w:val="0"/>
                <w:numId w:val="8"/>
              </w:numPr>
              <w:spacing w:line="240" w:lineRule="auto"/>
              <w:ind w:left="720" w:hanging="360"/>
            </w:pPr>
            <w:r w:rsidDel="00000000" w:rsidR="00000000" w:rsidRPr="00000000">
              <w:rPr>
                <w:rtl w:val="0"/>
              </w:rPr>
              <w:t xml:space="preserve">I know that a whole numbers can be represented as a fraction.</w:t>
            </w:r>
          </w:p>
          <w:p w:rsidR="00000000" w:rsidDel="00000000" w:rsidP="00000000" w:rsidRDefault="00000000" w:rsidRPr="00000000" w14:paraId="00000159">
            <w:pPr>
              <w:widowControl w:val="0"/>
              <w:numPr>
                <w:ilvl w:val="0"/>
                <w:numId w:val="8"/>
              </w:numPr>
              <w:spacing w:line="240" w:lineRule="auto"/>
              <w:ind w:left="720" w:hanging="360"/>
            </w:pPr>
            <w:r w:rsidDel="00000000" w:rsidR="00000000" w:rsidRPr="00000000">
              <w:rPr>
                <w:rtl w:val="0"/>
              </w:rPr>
              <w:t xml:space="preserve">I can express whole numbers as fractions. </w:t>
            </w:r>
          </w:p>
          <w:p w:rsidR="00000000" w:rsidDel="00000000" w:rsidP="00000000" w:rsidRDefault="00000000" w:rsidRPr="00000000" w14:paraId="0000015A">
            <w:pPr>
              <w:widowControl w:val="0"/>
              <w:numPr>
                <w:ilvl w:val="0"/>
                <w:numId w:val="8"/>
              </w:numPr>
              <w:spacing w:line="240" w:lineRule="auto"/>
              <w:ind w:left="720" w:hanging="360"/>
            </w:pPr>
            <w:r w:rsidDel="00000000" w:rsidR="00000000" w:rsidRPr="00000000">
              <w:rPr>
                <w:rtl w:val="0"/>
              </w:rPr>
              <w:t xml:space="preserve">I can express fractions as whole numbers.</w:t>
            </w:r>
          </w:p>
          <w:p w:rsidR="00000000" w:rsidDel="00000000" w:rsidP="00000000" w:rsidRDefault="00000000" w:rsidRPr="00000000" w14:paraId="0000015B">
            <w:pPr>
              <w:widowControl w:val="0"/>
              <w:numPr>
                <w:ilvl w:val="0"/>
                <w:numId w:val="8"/>
              </w:numPr>
              <w:spacing w:line="240" w:lineRule="auto"/>
              <w:ind w:left="720" w:hanging="360"/>
            </w:pPr>
            <w:r w:rsidDel="00000000" w:rsidR="00000000" w:rsidRPr="00000000">
              <w:rPr>
                <w:rtl w:val="0"/>
              </w:rPr>
              <w:t xml:space="preserve">I can recognize fractions that are equivalent to whole numbers.</w:t>
            </w:r>
          </w:p>
          <w:p w:rsidR="00000000" w:rsidDel="00000000" w:rsidP="00000000" w:rsidRDefault="00000000" w:rsidRPr="00000000" w14:paraId="0000015C">
            <w:pPr>
              <w:widowControl w:val="0"/>
              <w:numPr>
                <w:ilvl w:val="0"/>
                <w:numId w:val="8"/>
              </w:numPr>
              <w:spacing w:line="240" w:lineRule="auto"/>
              <w:ind w:left="720" w:hanging="360"/>
            </w:pPr>
            <w:r w:rsidDel="00000000" w:rsidR="00000000" w:rsidRPr="00000000">
              <w:rPr>
                <w:rtl w:val="0"/>
              </w:rPr>
              <w:t xml:space="preserve">I know I can only compare fractions with the same size whole. </w:t>
            </w:r>
          </w:p>
          <w:p w:rsidR="00000000" w:rsidDel="00000000" w:rsidP="00000000" w:rsidRDefault="00000000" w:rsidRPr="00000000" w14:paraId="0000015D">
            <w:pPr>
              <w:widowControl w:val="0"/>
              <w:numPr>
                <w:ilvl w:val="0"/>
                <w:numId w:val="8"/>
              </w:numPr>
              <w:spacing w:line="240" w:lineRule="auto"/>
              <w:ind w:left="720" w:hanging="360"/>
            </w:pPr>
            <w:r w:rsidDel="00000000" w:rsidR="00000000" w:rsidRPr="00000000">
              <w:rPr>
                <w:rtl w:val="0"/>
              </w:rPr>
              <w:t xml:space="preserve">I can justify my fraction comparison by using a visual model. (MP3)</w:t>
            </w:r>
          </w:p>
          <w:p w:rsidR="00000000" w:rsidDel="00000000" w:rsidP="00000000" w:rsidRDefault="00000000" w:rsidRPr="00000000" w14:paraId="0000015E">
            <w:pPr>
              <w:widowControl w:val="0"/>
              <w:numPr>
                <w:ilvl w:val="0"/>
                <w:numId w:val="8"/>
              </w:numPr>
              <w:spacing w:line="240" w:lineRule="auto"/>
              <w:ind w:left="720" w:hanging="360"/>
            </w:pPr>
            <w:r w:rsidDel="00000000" w:rsidR="00000000" w:rsidRPr="00000000">
              <w:rPr>
                <w:rtl w:val="0"/>
              </w:rPr>
              <w:t xml:space="preserve">I know there are a variety of tools available to compare fractions. (MP5)</w:t>
            </w:r>
          </w:p>
          <w:p w:rsidR="00000000" w:rsidDel="00000000" w:rsidP="00000000" w:rsidRDefault="00000000" w:rsidRPr="00000000" w14:paraId="0000015F">
            <w:pPr>
              <w:widowControl w:val="0"/>
              <w:numPr>
                <w:ilvl w:val="0"/>
                <w:numId w:val="8"/>
              </w:numPr>
              <w:spacing w:line="240" w:lineRule="auto"/>
              <w:ind w:left="720" w:hanging="360"/>
            </w:pPr>
            <w:r w:rsidDel="00000000" w:rsidR="00000000" w:rsidRPr="00000000">
              <w:rPr>
                <w:rtl w:val="0"/>
              </w:rPr>
              <w:t xml:space="preserve">I can discover patterns when exploring fractions. (MP7)</w:t>
            </w:r>
          </w:p>
          <w:p w:rsidR="00000000" w:rsidDel="00000000" w:rsidP="00000000" w:rsidRDefault="00000000" w:rsidRPr="00000000" w14:paraId="00000160">
            <w:pPr>
              <w:widowControl w:val="0"/>
              <w:numPr>
                <w:ilvl w:val="0"/>
                <w:numId w:val="8"/>
              </w:numPr>
              <w:spacing w:line="240" w:lineRule="auto"/>
              <w:ind w:left="720" w:hanging="360"/>
            </w:pPr>
            <w:r w:rsidDel="00000000" w:rsidR="00000000" w:rsidRPr="00000000">
              <w:rPr>
                <w:rtl w:val="0"/>
              </w:rPr>
              <w:t xml:space="preserve">I can  develop rules for comparing fractions based on patterns. (MP8)</w:t>
            </w:r>
          </w:p>
          <w:p w:rsidR="00000000" w:rsidDel="00000000" w:rsidP="00000000" w:rsidRDefault="00000000" w:rsidRPr="00000000" w14:paraId="00000161">
            <w:pPr>
              <w:widowControl w:val="0"/>
              <w:numPr>
                <w:ilvl w:val="0"/>
                <w:numId w:val="8"/>
              </w:numPr>
              <w:spacing w:line="240" w:lineRule="auto"/>
              <w:ind w:left="720" w:hanging="360"/>
            </w:pPr>
            <w:r w:rsidDel="00000000" w:rsidR="00000000" w:rsidRPr="00000000">
              <w:rPr>
                <w:rtl w:val="0"/>
              </w:rPr>
              <w:t xml:space="preserve">I can compare fractions with like numerators by reasoning about their size (MP2)</w:t>
            </w:r>
          </w:p>
          <w:p w:rsidR="00000000" w:rsidDel="00000000" w:rsidP="00000000" w:rsidRDefault="00000000" w:rsidRPr="00000000" w14:paraId="00000162">
            <w:pPr>
              <w:widowControl w:val="0"/>
              <w:numPr>
                <w:ilvl w:val="0"/>
                <w:numId w:val="8"/>
              </w:numPr>
              <w:spacing w:line="240" w:lineRule="auto"/>
              <w:ind w:left="720" w:hanging="360"/>
            </w:pPr>
            <w:r w:rsidDel="00000000" w:rsidR="00000000" w:rsidRPr="00000000">
              <w:rPr>
                <w:rtl w:val="0"/>
              </w:rPr>
              <w:t xml:space="preserve">I can compare fractions with like denominators by reasoning about their size. (MP2)</w:t>
            </w:r>
          </w:p>
          <w:p w:rsidR="00000000" w:rsidDel="00000000" w:rsidP="00000000" w:rsidRDefault="00000000" w:rsidRPr="00000000" w14:paraId="00000163">
            <w:pPr>
              <w:widowControl w:val="0"/>
              <w:numPr>
                <w:ilvl w:val="0"/>
                <w:numId w:val="8"/>
              </w:numPr>
              <w:spacing w:line="240" w:lineRule="auto"/>
              <w:ind w:left="720" w:hanging="360"/>
            </w:pPr>
            <w:r w:rsidDel="00000000" w:rsidR="00000000" w:rsidRPr="00000000">
              <w:rPr>
                <w:rtl w:val="0"/>
              </w:rPr>
              <w:t xml:space="preserve">I can use symbols to compare fractions. (MP6)</w:t>
            </w:r>
          </w:p>
          <w:p w:rsidR="00000000" w:rsidDel="00000000" w:rsidP="00000000" w:rsidRDefault="00000000" w:rsidRPr="00000000" w14:paraId="00000164">
            <w:pPr>
              <w:widowControl w:val="0"/>
              <w:numPr>
                <w:ilvl w:val="0"/>
                <w:numId w:val="8"/>
              </w:numPr>
              <w:spacing w:line="240" w:lineRule="auto"/>
              <w:ind w:left="720" w:hanging="360"/>
            </w:pPr>
            <w:r w:rsidDel="00000000" w:rsidR="00000000" w:rsidRPr="00000000">
              <w:rPr>
                <w:rtl w:val="0"/>
              </w:rPr>
              <w:t xml:space="preserve">I can make a plan to compare fractions using a picture or concrete objects. (MP1)</w:t>
            </w:r>
            <w:r w:rsidDel="00000000" w:rsidR="00000000" w:rsidRPr="00000000">
              <w:rPr>
                <w:rtl w:val="0"/>
              </w:rPr>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jc w:val="center"/>
              <w:rPr>
                <w:b w:val="1"/>
                <w:sz w:val="28"/>
                <w:szCs w:val="28"/>
              </w:rPr>
            </w:pPr>
            <w:r w:rsidDel="00000000" w:rsidR="00000000" w:rsidRPr="00000000">
              <w:rPr>
                <w:b w:val="1"/>
                <w:sz w:val="28"/>
                <w:szCs w:val="28"/>
                <w:rtl w:val="0"/>
              </w:rPr>
              <w:t xml:space="preserve">Common Misconceptions</w:t>
            </w:r>
          </w:p>
          <w:p w:rsidR="00000000" w:rsidDel="00000000" w:rsidP="00000000" w:rsidRDefault="00000000" w:rsidRPr="00000000" w14:paraId="00000167">
            <w:pPr>
              <w:widowControl w:val="0"/>
              <w:spacing w:line="240" w:lineRule="auto"/>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168">
            <w:pPr>
              <w:widowControl w:val="0"/>
              <w:numPr>
                <w:ilvl w:val="0"/>
                <w:numId w:val="7"/>
              </w:numPr>
              <w:spacing w:line="240" w:lineRule="auto"/>
              <w:ind w:left="720" w:hanging="360"/>
            </w:pPr>
            <w:r w:rsidDel="00000000" w:rsidR="00000000" w:rsidRPr="00000000">
              <w:rPr>
                <w:rtl w:val="0"/>
              </w:rPr>
              <w:t xml:space="preserve">A larger digit in the denominator means the fractional piece is larger</w:t>
            </w:r>
          </w:p>
          <w:p w:rsidR="00000000" w:rsidDel="00000000" w:rsidP="00000000" w:rsidRDefault="00000000" w:rsidRPr="00000000" w14:paraId="00000169">
            <w:pPr>
              <w:widowControl w:val="0"/>
              <w:numPr>
                <w:ilvl w:val="0"/>
                <w:numId w:val="7"/>
              </w:numPr>
              <w:spacing w:line="240" w:lineRule="auto"/>
              <w:ind w:left="720" w:hanging="360"/>
            </w:pPr>
            <w:r w:rsidDel="00000000" w:rsidR="00000000" w:rsidRPr="00000000">
              <w:rPr>
                <w:rtl w:val="0"/>
              </w:rPr>
              <w:t xml:space="preserve">Mixing up &lt;, &gt; symbols</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jc w:val="center"/>
              <w:rPr>
                <w:b w:val="1"/>
                <w:sz w:val="28"/>
                <w:szCs w:val="28"/>
              </w:rPr>
            </w:pPr>
            <w:r w:rsidDel="00000000" w:rsidR="00000000" w:rsidRPr="00000000">
              <w:rPr>
                <w:b w:val="1"/>
                <w:sz w:val="28"/>
                <w:szCs w:val="28"/>
                <w:rtl w:val="0"/>
              </w:rPr>
              <w:t xml:space="preserve">Meeting the Standard</w:t>
            </w:r>
          </w:p>
          <w:p w:rsidR="00000000" w:rsidDel="00000000" w:rsidP="00000000" w:rsidRDefault="00000000" w:rsidRPr="00000000" w14:paraId="0000016C">
            <w:pPr>
              <w:widowControl w:val="0"/>
              <w:spacing w:line="240" w:lineRule="auto"/>
              <w:jc w:val="center"/>
              <w:rPr>
                <w:b w:val="1"/>
                <w:sz w:val="28"/>
                <w:szCs w:val="28"/>
              </w:rPr>
            </w:pPr>
            <w:r w:rsidDel="00000000" w:rsidR="00000000" w:rsidRPr="00000000">
              <w:rPr>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jc w:val="center"/>
              <w:rPr>
                <w:b w:val="1"/>
                <w:sz w:val="28"/>
                <w:szCs w:val="28"/>
              </w:rPr>
            </w:pPr>
            <w:r w:rsidDel="00000000" w:rsidR="00000000" w:rsidRPr="00000000">
              <w:rPr>
                <w:b w:val="1"/>
                <w:sz w:val="28"/>
                <w:szCs w:val="28"/>
                <w:rtl w:val="0"/>
              </w:rPr>
              <w:t xml:space="preserve">Approaching the Standard</w:t>
            </w:r>
          </w:p>
          <w:p w:rsidR="00000000" w:rsidDel="00000000" w:rsidP="00000000" w:rsidRDefault="00000000" w:rsidRPr="00000000" w14:paraId="0000016E">
            <w:pPr>
              <w:widowControl w:val="0"/>
              <w:spacing w:line="240" w:lineRule="auto"/>
              <w:jc w:val="center"/>
              <w:rPr>
                <w:b w:val="1"/>
                <w:sz w:val="28"/>
                <w:szCs w:val="28"/>
              </w:rPr>
            </w:pPr>
            <w:r w:rsidDel="00000000" w:rsidR="00000000" w:rsidRPr="00000000">
              <w:rPr>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jc w:val="center"/>
              <w:rPr>
                <w:b w:val="1"/>
                <w:sz w:val="28"/>
                <w:szCs w:val="28"/>
              </w:rPr>
            </w:pPr>
            <w:r w:rsidDel="00000000" w:rsidR="00000000" w:rsidRPr="00000000">
              <w:rPr>
                <w:b w:val="1"/>
                <w:sz w:val="28"/>
                <w:szCs w:val="28"/>
                <w:rtl w:val="0"/>
              </w:rPr>
              <w:t xml:space="preserve">Beginning to Learn</w:t>
            </w:r>
          </w:p>
          <w:p w:rsidR="00000000" w:rsidDel="00000000" w:rsidP="00000000" w:rsidRDefault="00000000" w:rsidRPr="00000000" w14:paraId="00000170">
            <w:pPr>
              <w:widowControl w:val="0"/>
              <w:spacing w:line="240" w:lineRule="auto"/>
              <w:jc w:val="center"/>
              <w:rPr>
                <w:b w:val="1"/>
                <w:sz w:val="28"/>
                <w:szCs w:val="28"/>
              </w:rPr>
            </w:pPr>
            <w:r w:rsidDel="00000000" w:rsidR="00000000" w:rsidRPr="00000000">
              <w:rPr>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pPr>
            <w:r w:rsidDel="00000000" w:rsidR="00000000" w:rsidRPr="00000000">
              <w:rPr>
                <w:rtl w:val="0"/>
              </w:rPr>
              <w:t xml:space="preserve">Student consistently is able to generate and recognize equivalent fractions using a given strategy. Student is also able to give reasoning to describe fractions as greater than, less than, or equal to other fractions with common numerators or denominators.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pPr>
            <w:r w:rsidDel="00000000" w:rsidR="00000000" w:rsidRPr="00000000">
              <w:rPr>
                <w:rtl w:val="0"/>
              </w:rPr>
              <w:t xml:space="preserve"> Student can generate and recognize equivalent fractions but may not be consistent. Student may struggle to compare fractions using incorrect reasoning about the size of the numerator, denominator, or placement on a number line.</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pPr>
            <w:r w:rsidDel="00000000" w:rsidR="00000000" w:rsidRPr="00000000">
              <w:rPr>
                <w:rtl w:val="0"/>
              </w:rPr>
              <w:t xml:space="preserve">Student</w:t>
            </w:r>
            <w:r w:rsidDel="00000000" w:rsidR="00000000" w:rsidRPr="00000000">
              <w:rPr>
                <w:rtl w:val="0"/>
              </w:rPr>
              <w:t xml:space="preserve"> struggles to identify equivalent fractions and is unable to reason about the size of fractions compared to other fractions.</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jc w:val="center"/>
              <w:rPr>
                <w:b w:val="1"/>
                <w:sz w:val="28"/>
                <w:szCs w:val="28"/>
              </w:rPr>
            </w:pPr>
            <w:r w:rsidDel="00000000" w:rsidR="00000000" w:rsidRPr="00000000">
              <w:rPr>
                <w:b w:val="1"/>
                <w:sz w:val="28"/>
                <w:szCs w:val="28"/>
                <w:rtl w:val="0"/>
              </w:rPr>
              <w:t xml:space="preserve">Next Level </w:t>
            </w:r>
          </w:p>
          <w:p w:rsidR="00000000" w:rsidDel="00000000" w:rsidP="00000000" w:rsidRDefault="00000000" w:rsidRPr="00000000" w14:paraId="00000175">
            <w:pPr>
              <w:widowControl w:val="0"/>
              <w:spacing w:line="240" w:lineRule="auto"/>
              <w:jc w:val="center"/>
              <w:rPr>
                <w:sz w:val="28"/>
                <w:szCs w:val="28"/>
              </w:rPr>
            </w:pP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76">
            <w:pPr>
              <w:widowControl w:val="0"/>
              <w:numPr>
                <w:ilvl w:val="0"/>
                <w:numId w:val="18"/>
              </w:numPr>
              <w:spacing w:after="0" w:afterAutospacing="0" w:before="0" w:line="312" w:lineRule="auto"/>
              <w:ind w:left="720" w:right="-140" w:hanging="360"/>
            </w:pPr>
            <w:r w:rsidDel="00000000" w:rsidR="00000000" w:rsidRPr="00000000">
              <w:rPr>
                <w:color w:val="202020"/>
                <w:sz w:val="25"/>
                <w:szCs w:val="25"/>
                <w:rtl w:val="0"/>
              </w:rPr>
              <w:t xml:space="preserve">Explain why a fraction </w:t>
            </w:r>
            <w:r w:rsidDel="00000000" w:rsidR="00000000" w:rsidRPr="00000000">
              <w:rPr>
                <w:i w:val="1"/>
                <w:color w:val="202020"/>
                <w:sz w:val="25"/>
                <w:szCs w:val="25"/>
                <w:rtl w:val="0"/>
              </w:rPr>
              <w:t xml:space="preserve">a</w:t>
            </w:r>
            <w:r w:rsidDel="00000000" w:rsidR="00000000" w:rsidRPr="00000000">
              <w:rPr>
                <w:color w:val="202020"/>
                <w:sz w:val="25"/>
                <w:szCs w:val="25"/>
                <w:rtl w:val="0"/>
              </w:rPr>
              <w:t xml:space="preserve">/</w:t>
            </w:r>
            <w:r w:rsidDel="00000000" w:rsidR="00000000" w:rsidRPr="00000000">
              <w:rPr>
                <w:i w:val="1"/>
                <w:color w:val="202020"/>
                <w:sz w:val="25"/>
                <w:szCs w:val="25"/>
                <w:rtl w:val="0"/>
              </w:rPr>
              <w:t xml:space="preserve">b</w:t>
            </w:r>
            <w:r w:rsidDel="00000000" w:rsidR="00000000" w:rsidRPr="00000000">
              <w:rPr>
                <w:color w:val="202020"/>
                <w:sz w:val="25"/>
                <w:szCs w:val="25"/>
                <w:rtl w:val="0"/>
              </w:rPr>
              <w:t xml:space="preserve"> is equivalent to a fraction (</w:t>
            </w:r>
            <w:r w:rsidDel="00000000" w:rsidR="00000000" w:rsidRPr="00000000">
              <w:rPr>
                <w:i w:val="1"/>
                <w:color w:val="202020"/>
                <w:sz w:val="25"/>
                <w:szCs w:val="25"/>
                <w:rtl w:val="0"/>
              </w:rPr>
              <w:t xml:space="preserve">n</w:t>
            </w:r>
            <w:r w:rsidDel="00000000" w:rsidR="00000000" w:rsidRPr="00000000">
              <w:rPr>
                <w:color w:val="202020"/>
                <w:sz w:val="25"/>
                <w:szCs w:val="25"/>
                <w:rtl w:val="0"/>
              </w:rPr>
              <w:t xml:space="preserve"> × </w:t>
            </w:r>
            <w:r w:rsidDel="00000000" w:rsidR="00000000" w:rsidRPr="00000000">
              <w:rPr>
                <w:i w:val="1"/>
                <w:color w:val="202020"/>
                <w:sz w:val="25"/>
                <w:szCs w:val="25"/>
                <w:rtl w:val="0"/>
              </w:rPr>
              <w:t xml:space="preserve">a</w:t>
            </w:r>
            <w:r w:rsidDel="00000000" w:rsidR="00000000" w:rsidRPr="00000000">
              <w:rPr>
                <w:color w:val="202020"/>
                <w:sz w:val="25"/>
                <w:szCs w:val="25"/>
                <w:rtl w:val="0"/>
              </w:rPr>
              <w:t xml:space="preserve">)/(</w:t>
            </w:r>
            <w:r w:rsidDel="00000000" w:rsidR="00000000" w:rsidRPr="00000000">
              <w:rPr>
                <w:i w:val="1"/>
                <w:color w:val="202020"/>
                <w:sz w:val="25"/>
                <w:szCs w:val="25"/>
                <w:rtl w:val="0"/>
              </w:rPr>
              <w:t xml:space="preserve">n</w:t>
            </w:r>
            <w:r w:rsidDel="00000000" w:rsidR="00000000" w:rsidRPr="00000000">
              <w:rPr>
                <w:color w:val="202020"/>
                <w:sz w:val="25"/>
                <w:szCs w:val="25"/>
                <w:rtl w:val="0"/>
              </w:rPr>
              <w:t xml:space="preserve"> × </w:t>
            </w:r>
            <w:r w:rsidDel="00000000" w:rsidR="00000000" w:rsidRPr="00000000">
              <w:rPr>
                <w:i w:val="1"/>
                <w:color w:val="202020"/>
                <w:sz w:val="25"/>
                <w:szCs w:val="25"/>
                <w:rtl w:val="0"/>
              </w:rPr>
              <w:t xml:space="preserve">b</w:t>
            </w:r>
            <w:r w:rsidDel="00000000" w:rsidR="00000000" w:rsidRPr="00000000">
              <w:rPr>
                <w:color w:val="202020"/>
                <w:sz w:val="25"/>
                <w:szCs w:val="25"/>
                <w:rtl w:val="0"/>
              </w:rPr>
              <w:t xml:space="preserve">) by using visual fraction models, with attention to how the number and size of the parts differ even though the two fractions themselves are the same size.</w:t>
            </w:r>
            <w:r w:rsidDel="00000000" w:rsidR="00000000" w:rsidRPr="00000000">
              <w:rPr>
                <w:rtl w:val="0"/>
              </w:rPr>
            </w:r>
          </w:p>
          <w:p w:rsidR="00000000" w:rsidDel="00000000" w:rsidP="00000000" w:rsidRDefault="00000000" w:rsidRPr="00000000" w14:paraId="00000177">
            <w:pPr>
              <w:widowControl w:val="0"/>
              <w:numPr>
                <w:ilvl w:val="0"/>
                <w:numId w:val="18"/>
              </w:numPr>
              <w:spacing w:after="0" w:afterAutospacing="0" w:before="0" w:line="312" w:lineRule="auto"/>
              <w:ind w:left="720" w:right="-140" w:hanging="360"/>
            </w:pPr>
            <w:r w:rsidDel="00000000" w:rsidR="00000000" w:rsidRPr="00000000">
              <w:rPr>
                <w:rtl w:val="0"/>
              </w:rPr>
              <w:t xml:space="preserve">Compare two fractions with different numerators and different denominators</w:t>
            </w:r>
          </w:p>
          <w:p w:rsidR="00000000" w:rsidDel="00000000" w:rsidP="00000000" w:rsidRDefault="00000000" w:rsidRPr="00000000" w14:paraId="00000178">
            <w:pPr>
              <w:widowControl w:val="0"/>
              <w:numPr>
                <w:ilvl w:val="0"/>
                <w:numId w:val="18"/>
              </w:numPr>
              <w:spacing w:after="0" w:before="0" w:line="312" w:lineRule="auto"/>
              <w:ind w:left="720" w:right="-140" w:hanging="360"/>
            </w:pPr>
            <w:r w:rsidDel="00000000" w:rsidR="00000000" w:rsidRPr="00000000">
              <w:rPr>
                <w:rtl w:val="0"/>
              </w:rPr>
              <w:t xml:space="preserve">Recognize that comparisons are valid only when the two fractions refer to the same whole. </w:t>
            </w:r>
          </w:p>
        </w:tc>
      </w:tr>
    </w:tbl>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br w:type="page"/>
      </w:r>
      <w:r w:rsidDel="00000000" w:rsidR="00000000" w:rsidRPr="00000000">
        <w:rPr>
          <w:rtl w:val="0"/>
        </w:rPr>
      </w:r>
    </w:p>
    <w:p w:rsidR="00000000" w:rsidDel="00000000" w:rsidP="00000000" w:rsidRDefault="00000000" w:rsidRPr="00000000" w14:paraId="0000017C">
      <w:pPr>
        <w:rPr/>
      </w:pPr>
      <w:r w:rsidDel="00000000" w:rsidR="00000000" w:rsidRPr="00000000">
        <w:rPr>
          <w:rtl w:val="0"/>
        </w:rPr>
      </w:r>
    </w:p>
    <w:tbl>
      <w:tblPr>
        <w:tblStyle w:val="Table10"/>
        <w:tblW w:w="141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05"/>
        <w:gridCol w:w="4800"/>
        <w:gridCol w:w="5085"/>
        <w:tblGridChange w:id="0">
          <w:tblGrid>
            <w:gridCol w:w="4305"/>
            <w:gridCol w:w="4800"/>
            <w:gridCol w:w="5085"/>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ind w:right="-258"/>
              <w:jc w:val="center"/>
              <w:rPr>
                <w:b w:val="1"/>
                <w:sz w:val="28"/>
                <w:szCs w:val="28"/>
              </w:rPr>
            </w:pPr>
            <w:r w:rsidDel="00000000" w:rsidR="00000000" w:rsidRPr="00000000">
              <w:rPr>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ind w:left="180" w:firstLine="0"/>
              <w:rPr>
                <w:color w:val="202020"/>
              </w:rPr>
            </w:pPr>
            <w:r w:rsidDel="00000000" w:rsidR="00000000" w:rsidRPr="00000000">
              <w:rPr>
                <w:color w:val="373737"/>
                <w:rtl w:val="0"/>
              </w:rPr>
              <w:t xml:space="preserve"> 3.GM.A.1 </w:t>
            </w:r>
            <w:r w:rsidDel="00000000" w:rsidR="00000000" w:rsidRPr="00000000">
              <w:rPr>
                <w:color w:val="202020"/>
                <w:rtl w:val="0"/>
              </w:rPr>
              <w:t xml:space="preserve">Understand that shapes in different categories (e.g., rhombuses, rectangles, and others) may share attributes (e.g., having four sides), and that the shared attributes can define a larger category (e.g., quadrilaterals). Recognize rhombuses, rectangles, and squares as examples of quadrilaterals, and draw examples of quadrilaterals that do not belong to any of these subcategories</w:t>
            </w:r>
            <w:r w:rsidDel="00000000" w:rsidR="00000000" w:rsidRPr="00000000">
              <w:rPr>
                <w:rtl w:val="0"/>
              </w:rPr>
            </w:r>
          </w:p>
          <w:p w:rsidR="00000000" w:rsidDel="00000000" w:rsidP="00000000" w:rsidRDefault="00000000" w:rsidRPr="00000000" w14:paraId="0000017F">
            <w:pPr>
              <w:widowControl w:val="0"/>
              <w:spacing w:line="240" w:lineRule="auto"/>
              <w:ind w:left="180" w:right="-258" w:firstLine="0"/>
              <w:rPr>
                <w:b w:val="1"/>
                <w:color w:val="202020"/>
              </w:rPr>
            </w:pPr>
            <w:r w:rsidDel="00000000" w:rsidR="00000000" w:rsidRPr="00000000">
              <w:rPr>
                <w:b w:val="1"/>
                <w:color w:val="202020"/>
                <w:rtl w:val="0"/>
              </w:rPr>
              <w:t xml:space="preserve">Report Card: </w:t>
            </w:r>
            <w:r w:rsidDel="00000000" w:rsidR="00000000" w:rsidRPr="00000000">
              <w:rPr>
                <w:b w:val="1"/>
                <w:color w:val="202020"/>
                <w:rtl w:val="0"/>
              </w:rPr>
              <w:t xml:space="preserve">Understands properties of shapes</w:t>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jc w:val="center"/>
              <w:rPr>
                <w:b w:val="1"/>
                <w:sz w:val="28"/>
                <w:szCs w:val="28"/>
              </w:rPr>
            </w:pPr>
            <w:r w:rsidDel="00000000" w:rsidR="00000000" w:rsidRPr="00000000">
              <w:rPr>
                <w:b w:val="1"/>
                <w:sz w:val="28"/>
                <w:szCs w:val="28"/>
                <w:rtl w:val="0"/>
              </w:rPr>
              <w:t xml:space="preserve">Learning Targets</w:t>
            </w:r>
          </w:p>
          <w:p w:rsidR="00000000" w:rsidDel="00000000" w:rsidP="00000000" w:rsidRDefault="00000000" w:rsidRPr="00000000" w14:paraId="00000182">
            <w:pPr>
              <w:widowControl w:val="0"/>
              <w:spacing w:line="240" w:lineRule="auto"/>
              <w:jc w:val="center"/>
              <w:rPr>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183">
            <w:pPr>
              <w:widowControl w:val="0"/>
              <w:numPr>
                <w:ilvl w:val="0"/>
                <w:numId w:val="5"/>
              </w:numPr>
              <w:spacing w:line="240" w:lineRule="auto"/>
              <w:ind w:left="720" w:hanging="360"/>
            </w:pPr>
            <w:r w:rsidDel="00000000" w:rsidR="00000000" w:rsidRPr="00000000">
              <w:rPr>
                <w:rtl w:val="0"/>
              </w:rPr>
              <w:t xml:space="preserve">I know that there are various shapes that can be described by attributes such as sides and angles.</w:t>
            </w:r>
          </w:p>
          <w:p w:rsidR="00000000" w:rsidDel="00000000" w:rsidP="00000000" w:rsidRDefault="00000000" w:rsidRPr="00000000" w14:paraId="00000184">
            <w:pPr>
              <w:widowControl w:val="0"/>
              <w:numPr>
                <w:ilvl w:val="0"/>
                <w:numId w:val="5"/>
              </w:numPr>
              <w:spacing w:line="240" w:lineRule="auto"/>
              <w:ind w:left="720" w:hanging="360"/>
            </w:pPr>
            <w:r w:rsidDel="00000000" w:rsidR="00000000" w:rsidRPr="00000000">
              <w:rPr>
                <w:rtl w:val="0"/>
              </w:rPr>
              <w:t xml:space="preserve">I can compare shapes using attributes such as sides and angles. (MP3)</w:t>
            </w:r>
          </w:p>
          <w:p w:rsidR="00000000" w:rsidDel="00000000" w:rsidP="00000000" w:rsidRDefault="00000000" w:rsidRPr="00000000" w14:paraId="00000185">
            <w:pPr>
              <w:widowControl w:val="0"/>
              <w:numPr>
                <w:ilvl w:val="0"/>
                <w:numId w:val="5"/>
              </w:numPr>
              <w:spacing w:line="240" w:lineRule="auto"/>
              <w:ind w:left="720" w:hanging="360"/>
            </w:pPr>
            <w:r w:rsidDel="00000000" w:rsidR="00000000" w:rsidRPr="00000000">
              <w:rPr>
                <w:rtl w:val="0"/>
              </w:rPr>
              <w:t xml:space="preserve">I can recognize rhombuses, rectangles, squares, and irregular shapes as quadrilaterals. (MP7)</w:t>
            </w:r>
          </w:p>
          <w:p w:rsidR="00000000" w:rsidDel="00000000" w:rsidP="00000000" w:rsidRDefault="00000000" w:rsidRPr="00000000" w14:paraId="00000186">
            <w:pPr>
              <w:widowControl w:val="0"/>
              <w:numPr>
                <w:ilvl w:val="0"/>
                <w:numId w:val="5"/>
              </w:numPr>
              <w:spacing w:line="240" w:lineRule="auto"/>
              <w:ind w:left="720" w:hanging="360"/>
            </w:pPr>
            <w:r w:rsidDel="00000000" w:rsidR="00000000" w:rsidRPr="00000000">
              <w:rPr>
                <w:rtl w:val="0"/>
              </w:rPr>
              <w:t xml:space="preserve">I can draw shapes with prespecified attributes, without making a prior assumptions regarding their classification.(MP1) (ex. draw quadrilaterals that are not rhombuses, rectangles, or squares.)</w:t>
            </w:r>
          </w:p>
          <w:p w:rsidR="00000000" w:rsidDel="00000000" w:rsidP="00000000" w:rsidRDefault="00000000" w:rsidRPr="00000000" w14:paraId="00000187">
            <w:pPr>
              <w:widowControl w:val="0"/>
              <w:numPr>
                <w:ilvl w:val="0"/>
                <w:numId w:val="5"/>
              </w:numPr>
              <w:spacing w:line="240" w:lineRule="auto"/>
              <w:ind w:left="720" w:hanging="360"/>
            </w:pPr>
            <w:r w:rsidDel="00000000" w:rsidR="00000000" w:rsidRPr="00000000">
              <w:rPr>
                <w:rtl w:val="0"/>
              </w:rPr>
              <w:t xml:space="preserve">I can justify my classification of a polygon (MP3). </w:t>
            </w:r>
            <w:r w:rsidDel="00000000" w:rsidR="00000000" w:rsidRPr="00000000">
              <w:rPr>
                <w:rtl w:val="0"/>
              </w:rPr>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jc w:val="center"/>
              <w:rPr>
                <w:b w:val="1"/>
                <w:sz w:val="28"/>
                <w:szCs w:val="28"/>
              </w:rPr>
            </w:pPr>
            <w:r w:rsidDel="00000000" w:rsidR="00000000" w:rsidRPr="00000000">
              <w:rPr>
                <w:b w:val="1"/>
                <w:sz w:val="28"/>
                <w:szCs w:val="28"/>
                <w:rtl w:val="0"/>
              </w:rPr>
              <w:t xml:space="preserve">Common Misconceptions</w:t>
            </w:r>
          </w:p>
          <w:p w:rsidR="00000000" w:rsidDel="00000000" w:rsidP="00000000" w:rsidRDefault="00000000" w:rsidRPr="00000000" w14:paraId="0000018A">
            <w:pPr>
              <w:widowControl w:val="0"/>
              <w:spacing w:line="240" w:lineRule="auto"/>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18B">
            <w:pPr>
              <w:widowControl w:val="0"/>
              <w:numPr>
                <w:ilvl w:val="0"/>
                <w:numId w:val="4"/>
              </w:numPr>
              <w:spacing w:line="240" w:lineRule="auto"/>
              <w:ind w:left="720" w:hanging="360"/>
            </w:pPr>
            <w:r w:rsidDel="00000000" w:rsidR="00000000" w:rsidRPr="00000000">
              <w:rPr>
                <w:rtl w:val="0"/>
              </w:rPr>
              <w:t xml:space="preserve">Consider only some of the given attributes or assume attributes not given when determining if a shape belongs to a category or when labeling or filling a venn diagram.</w:t>
            </w:r>
          </w:p>
          <w:p w:rsidR="00000000" w:rsidDel="00000000" w:rsidP="00000000" w:rsidRDefault="00000000" w:rsidRPr="00000000" w14:paraId="0000018C">
            <w:pPr>
              <w:widowControl w:val="0"/>
              <w:numPr>
                <w:ilvl w:val="0"/>
                <w:numId w:val="4"/>
              </w:numPr>
              <w:spacing w:line="240" w:lineRule="auto"/>
              <w:ind w:left="720" w:hanging="360"/>
            </w:pPr>
            <w:r w:rsidDel="00000000" w:rsidR="00000000" w:rsidRPr="00000000">
              <w:rPr>
                <w:rtl w:val="0"/>
              </w:rPr>
              <w:t xml:space="preserve">Determine a shape has a given attribute incorrectly or do not recognize that a shape has a given attribute.</w:t>
            </w:r>
          </w:p>
          <w:p w:rsidR="00000000" w:rsidDel="00000000" w:rsidP="00000000" w:rsidRDefault="00000000" w:rsidRPr="00000000" w14:paraId="0000018D">
            <w:pPr>
              <w:widowControl w:val="0"/>
              <w:numPr>
                <w:ilvl w:val="0"/>
                <w:numId w:val="4"/>
              </w:numPr>
              <w:spacing w:line="240" w:lineRule="auto"/>
              <w:ind w:left="720" w:hanging="360"/>
            </w:pPr>
            <w:r w:rsidDel="00000000" w:rsidR="00000000" w:rsidRPr="00000000">
              <w:rPr>
                <w:rtl w:val="0"/>
              </w:rPr>
              <w:t xml:space="preserve">Do not differentiate between all, some, at least one, and opposite.</w:t>
            </w:r>
          </w:p>
          <w:p w:rsidR="00000000" w:rsidDel="00000000" w:rsidP="00000000" w:rsidRDefault="00000000" w:rsidRPr="00000000" w14:paraId="0000018E">
            <w:pPr>
              <w:widowControl w:val="0"/>
              <w:numPr>
                <w:ilvl w:val="0"/>
                <w:numId w:val="4"/>
              </w:numPr>
              <w:spacing w:line="240" w:lineRule="auto"/>
              <w:ind w:left="720" w:hanging="360"/>
            </w:pPr>
            <w:r w:rsidDel="00000000" w:rsidR="00000000" w:rsidRPr="00000000">
              <w:rPr>
                <w:rtl w:val="0"/>
              </w:rPr>
              <w:t xml:space="preserve">Think a quadrilateral must belong to exactly one category.</w:t>
            </w:r>
          </w:p>
          <w:p w:rsidR="00000000" w:rsidDel="00000000" w:rsidP="00000000" w:rsidRDefault="00000000" w:rsidRPr="00000000" w14:paraId="0000018F">
            <w:pPr>
              <w:widowControl w:val="0"/>
              <w:numPr>
                <w:ilvl w:val="0"/>
                <w:numId w:val="4"/>
              </w:numPr>
              <w:spacing w:line="240" w:lineRule="auto"/>
              <w:ind w:left="720" w:hanging="360"/>
            </w:pPr>
            <w:r w:rsidDel="00000000" w:rsidR="00000000" w:rsidRPr="00000000">
              <w:rPr>
                <w:rtl w:val="0"/>
              </w:rPr>
              <w:t xml:space="preserve">Think symmetry implies that a quadrilateral has two pairs of parallel sides and/or two pairs of equal-length sides.</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jc w:val="center"/>
              <w:rPr>
                <w:b w:val="1"/>
                <w:sz w:val="28"/>
                <w:szCs w:val="28"/>
              </w:rPr>
            </w:pPr>
            <w:r w:rsidDel="00000000" w:rsidR="00000000" w:rsidRPr="00000000">
              <w:rPr>
                <w:b w:val="1"/>
                <w:sz w:val="28"/>
                <w:szCs w:val="28"/>
                <w:rtl w:val="0"/>
              </w:rPr>
              <w:t xml:space="preserve">Meeting the Standard</w:t>
            </w:r>
          </w:p>
          <w:p w:rsidR="00000000" w:rsidDel="00000000" w:rsidP="00000000" w:rsidRDefault="00000000" w:rsidRPr="00000000" w14:paraId="00000192">
            <w:pPr>
              <w:widowControl w:val="0"/>
              <w:spacing w:line="240" w:lineRule="auto"/>
              <w:jc w:val="center"/>
              <w:rPr>
                <w:b w:val="1"/>
                <w:sz w:val="28"/>
                <w:szCs w:val="28"/>
              </w:rPr>
            </w:pPr>
            <w:r w:rsidDel="00000000" w:rsidR="00000000" w:rsidRPr="00000000">
              <w:rPr>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jc w:val="center"/>
              <w:rPr>
                <w:b w:val="1"/>
                <w:sz w:val="28"/>
                <w:szCs w:val="28"/>
              </w:rPr>
            </w:pPr>
            <w:r w:rsidDel="00000000" w:rsidR="00000000" w:rsidRPr="00000000">
              <w:rPr>
                <w:b w:val="1"/>
                <w:sz w:val="28"/>
                <w:szCs w:val="28"/>
                <w:rtl w:val="0"/>
              </w:rPr>
              <w:t xml:space="preserve">Approaching the Standard</w:t>
            </w:r>
          </w:p>
          <w:p w:rsidR="00000000" w:rsidDel="00000000" w:rsidP="00000000" w:rsidRDefault="00000000" w:rsidRPr="00000000" w14:paraId="00000194">
            <w:pPr>
              <w:widowControl w:val="0"/>
              <w:spacing w:line="240" w:lineRule="auto"/>
              <w:jc w:val="center"/>
              <w:rPr>
                <w:b w:val="1"/>
                <w:sz w:val="28"/>
                <w:szCs w:val="28"/>
              </w:rPr>
            </w:pPr>
            <w:r w:rsidDel="00000000" w:rsidR="00000000" w:rsidRPr="00000000">
              <w:rPr>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jc w:val="center"/>
              <w:rPr>
                <w:b w:val="1"/>
                <w:sz w:val="28"/>
                <w:szCs w:val="28"/>
              </w:rPr>
            </w:pPr>
            <w:r w:rsidDel="00000000" w:rsidR="00000000" w:rsidRPr="00000000">
              <w:rPr>
                <w:b w:val="1"/>
                <w:sz w:val="28"/>
                <w:szCs w:val="28"/>
                <w:rtl w:val="0"/>
              </w:rPr>
              <w:t xml:space="preserve">Beginning to Learn</w:t>
            </w:r>
          </w:p>
          <w:p w:rsidR="00000000" w:rsidDel="00000000" w:rsidP="00000000" w:rsidRDefault="00000000" w:rsidRPr="00000000" w14:paraId="00000196">
            <w:pPr>
              <w:widowControl w:val="0"/>
              <w:spacing w:line="240" w:lineRule="auto"/>
              <w:jc w:val="center"/>
              <w:rPr>
                <w:b w:val="1"/>
                <w:sz w:val="28"/>
                <w:szCs w:val="28"/>
              </w:rPr>
            </w:pPr>
            <w:r w:rsidDel="00000000" w:rsidR="00000000" w:rsidRPr="00000000">
              <w:rPr>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pPr>
            <w:r w:rsidDel="00000000" w:rsidR="00000000" w:rsidRPr="00000000">
              <w:rPr>
                <w:rtl w:val="0"/>
              </w:rPr>
              <w:t xml:space="preserve">Student identifies, compares, and classifies two-dimensional shapes and groups them by their attributes.  Student  identifies and draws shapes that belong and don’t belong to a particular group.</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pPr>
            <w:r w:rsidDel="00000000" w:rsidR="00000000" w:rsidRPr="00000000">
              <w:rPr>
                <w:rtl w:val="0"/>
              </w:rPr>
              <w:t xml:space="preserve"> Student identifies, compares, and classifies two-dimensional shapes with moderate accuracy. Student identifies and draws some shapes that belong and don’t belong to a particular group.</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pPr>
            <w:r w:rsidDel="00000000" w:rsidR="00000000" w:rsidRPr="00000000">
              <w:rPr>
                <w:rtl w:val="0"/>
              </w:rPr>
              <w:t xml:space="preserve">Student inconsistently identifies compares, and classifies two-dimensional shapes by attributes.  Student may not account for adjectives that add specifics to attributes and may not understand that a shape can have more than one name.  Student identifies and draws only a few shapes.</w:t>
            </w:r>
          </w:p>
        </w:tc>
      </w:tr>
      <w:tr>
        <w:trPr>
          <w:cantSplit w:val="0"/>
          <w:trHeight w:val="7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jc w:val="center"/>
              <w:rPr>
                <w:sz w:val="28"/>
                <w:szCs w:val="28"/>
              </w:rPr>
            </w:pPr>
            <w:r w:rsidDel="00000000" w:rsidR="00000000" w:rsidRPr="00000000">
              <w:rPr>
                <w:b w:val="1"/>
                <w:sz w:val="28"/>
                <w:szCs w:val="28"/>
                <w:rtl w:val="0"/>
              </w:rPr>
              <w:t xml:space="preserve">Next Level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9B">
            <w:pPr>
              <w:widowControl w:val="0"/>
              <w:numPr>
                <w:ilvl w:val="0"/>
                <w:numId w:val="19"/>
              </w:numPr>
              <w:spacing w:after="0" w:before="0" w:line="240" w:lineRule="auto"/>
              <w:ind w:left="720" w:right="-140" w:hanging="360"/>
            </w:pPr>
            <w:r w:rsidDel="00000000" w:rsidR="00000000" w:rsidRPr="00000000">
              <w:rPr>
                <w:rtl w:val="0"/>
              </w:rPr>
              <w:t xml:space="preserve">Classify shapes according to the presence or absence of parallel and perpendicular sides and angles of a specified size.</w:t>
            </w:r>
          </w:p>
        </w:tc>
      </w:tr>
    </w:tbl>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rFonts w:ascii="Calibri" w:cs="Calibri" w:eastAsia="Calibri" w:hAnsi="Calibri"/>
        </w:rPr>
      </w:pPr>
      <w:r w:rsidDel="00000000" w:rsidR="00000000" w:rsidRPr="00000000">
        <w:rPr>
          <w:rtl w:val="0"/>
        </w:rPr>
      </w:r>
    </w:p>
    <w:tbl>
      <w:tblPr>
        <w:tblStyle w:val="Table11"/>
        <w:tblW w:w="141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70"/>
        <w:gridCol w:w="4950"/>
        <w:gridCol w:w="4770"/>
        <w:tblGridChange w:id="0">
          <w:tblGrid>
            <w:gridCol w:w="4470"/>
            <w:gridCol w:w="4950"/>
            <w:gridCol w:w="4770"/>
          </w:tblGrid>
        </w:tblGridChange>
      </w:tblGrid>
      <w:tr>
        <w:trPr>
          <w:cantSplit w:val="0"/>
          <w:trHeight w:val="84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jc w:val="center"/>
              <w:rPr>
                <w:b w:val="1"/>
                <w:sz w:val="28"/>
                <w:szCs w:val="28"/>
              </w:rPr>
            </w:pPr>
            <w:r w:rsidDel="00000000" w:rsidR="00000000" w:rsidRPr="00000000">
              <w:rPr>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color w:val="202020"/>
              </w:rPr>
            </w:pPr>
            <w:r w:rsidDel="00000000" w:rsidR="00000000" w:rsidRPr="00000000">
              <w:rPr>
                <w:color w:val="202020"/>
                <w:rtl w:val="0"/>
              </w:rPr>
              <w:t xml:space="preserve">3.GM.D.15 Solve problems involving perimeters of polygons.  (</w:t>
            </w:r>
            <w:r w:rsidDel="00000000" w:rsidR="00000000" w:rsidRPr="00000000">
              <w:rPr>
                <w:color w:val="202020"/>
                <w:rtl w:val="0"/>
              </w:rPr>
              <w:t xml:space="preserve">The student is to solve problems involving perimeters of polygons including finding the perimeter when given side lengths and finding missing side lengths when given the perimeter.</w:t>
            </w:r>
            <w:r w:rsidDel="00000000" w:rsidR="00000000" w:rsidRPr="00000000">
              <w:rPr>
                <w:rtl w:val="0"/>
              </w:rPr>
            </w:r>
          </w:p>
          <w:p w:rsidR="00000000" w:rsidDel="00000000" w:rsidP="00000000" w:rsidRDefault="00000000" w:rsidRPr="00000000" w14:paraId="000001A2">
            <w:pPr>
              <w:widowControl w:val="0"/>
              <w:spacing w:line="240" w:lineRule="auto"/>
              <w:rPr>
                <w:b w:val="1"/>
              </w:rPr>
            </w:pPr>
            <w:r w:rsidDel="00000000" w:rsidR="00000000" w:rsidRPr="00000000">
              <w:rPr>
                <w:b w:val="1"/>
                <w:rtl w:val="0"/>
              </w:rPr>
              <w:t xml:space="preserve">Report Card: </w:t>
            </w:r>
            <w:r w:rsidDel="00000000" w:rsidR="00000000" w:rsidRPr="00000000">
              <w:rPr>
                <w:rtl w:val="0"/>
              </w:rPr>
              <w:t xml:space="preserve"> </w:t>
            </w:r>
            <w:r w:rsidDel="00000000" w:rsidR="00000000" w:rsidRPr="00000000">
              <w:rPr>
                <w:b w:val="1"/>
                <w:rtl w:val="0"/>
              </w:rPr>
              <w:t xml:space="preserve">Understands concepts of perimeter.</w:t>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jc w:val="center"/>
              <w:rPr>
                <w:b w:val="1"/>
                <w:sz w:val="28"/>
                <w:szCs w:val="28"/>
              </w:rPr>
            </w:pPr>
            <w:r w:rsidDel="00000000" w:rsidR="00000000" w:rsidRPr="00000000">
              <w:rPr>
                <w:b w:val="1"/>
                <w:sz w:val="28"/>
                <w:szCs w:val="28"/>
                <w:rtl w:val="0"/>
              </w:rPr>
              <w:t xml:space="preserve">Learning Targets</w:t>
            </w:r>
          </w:p>
          <w:p w:rsidR="00000000" w:rsidDel="00000000" w:rsidP="00000000" w:rsidRDefault="00000000" w:rsidRPr="00000000" w14:paraId="000001A5">
            <w:pPr>
              <w:widowControl w:val="0"/>
              <w:spacing w:line="240" w:lineRule="auto"/>
              <w:jc w:val="center"/>
              <w:rPr>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ind w:left="0" w:firstLine="0"/>
              <w:rPr/>
            </w:pPr>
            <w:r w:rsidDel="00000000" w:rsidR="00000000" w:rsidRPr="00000000">
              <w:rPr>
                <w:rtl w:val="0"/>
              </w:rPr>
            </w:r>
          </w:p>
          <w:p w:rsidR="00000000" w:rsidDel="00000000" w:rsidP="00000000" w:rsidRDefault="00000000" w:rsidRPr="00000000" w14:paraId="000001A7">
            <w:pPr>
              <w:widowControl w:val="0"/>
              <w:numPr>
                <w:ilvl w:val="0"/>
                <w:numId w:val="10"/>
              </w:numPr>
              <w:spacing w:line="240" w:lineRule="auto"/>
              <w:ind w:left="720" w:hanging="360"/>
            </w:pPr>
            <w:r w:rsidDel="00000000" w:rsidR="00000000" w:rsidRPr="00000000">
              <w:rPr>
                <w:rtl w:val="0"/>
              </w:rPr>
              <w:t xml:space="preserve">I can identify side lengths of a rectangle to find perimeter </w:t>
            </w:r>
          </w:p>
          <w:p w:rsidR="00000000" w:rsidDel="00000000" w:rsidP="00000000" w:rsidRDefault="00000000" w:rsidRPr="00000000" w14:paraId="000001A8">
            <w:pPr>
              <w:widowControl w:val="0"/>
              <w:numPr>
                <w:ilvl w:val="0"/>
                <w:numId w:val="10"/>
              </w:numPr>
              <w:spacing w:line="240" w:lineRule="auto"/>
              <w:ind w:left="720" w:hanging="360"/>
            </w:pPr>
            <w:r w:rsidDel="00000000" w:rsidR="00000000" w:rsidRPr="00000000">
              <w:rPr>
                <w:rtl w:val="0"/>
              </w:rPr>
              <w:t xml:space="preserve">I can decompose composite figures into rectangles to find the perimeterof the whole.  </w:t>
            </w:r>
          </w:p>
          <w:p w:rsidR="00000000" w:rsidDel="00000000" w:rsidP="00000000" w:rsidRDefault="00000000" w:rsidRPr="00000000" w14:paraId="000001A9">
            <w:pPr>
              <w:widowControl w:val="0"/>
              <w:numPr>
                <w:ilvl w:val="0"/>
                <w:numId w:val="10"/>
              </w:numPr>
              <w:spacing w:line="240" w:lineRule="auto"/>
              <w:ind w:left="720" w:hanging="360"/>
            </w:pPr>
            <w:r w:rsidDel="00000000" w:rsidR="00000000" w:rsidRPr="00000000">
              <w:rPr>
                <w:rtl w:val="0"/>
              </w:rPr>
              <w:t xml:space="preserve">I can construct an argument explaining my strategy to solve a real world problem. (MP3)</w:t>
            </w:r>
            <w:r w:rsidDel="00000000" w:rsidR="00000000" w:rsidRPr="00000000">
              <w:rPr>
                <w:rtl w:val="0"/>
              </w:rPr>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jc w:val="center"/>
              <w:rPr>
                <w:b w:val="1"/>
                <w:sz w:val="28"/>
                <w:szCs w:val="28"/>
              </w:rPr>
            </w:pPr>
            <w:r w:rsidDel="00000000" w:rsidR="00000000" w:rsidRPr="00000000">
              <w:rPr>
                <w:b w:val="1"/>
                <w:sz w:val="28"/>
                <w:szCs w:val="28"/>
                <w:rtl w:val="0"/>
              </w:rPr>
              <w:t xml:space="preserve">Common Misconceptions</w:t>
            </w:r>
          </w:p>
          <w:p w:rsidR="00000000" w:rsidDel="00000000" w:rsidP="00000000" w:rsidRDefault="00000000" w:rsidRPr="00000000" w14:paraId="000001AC">
            <w:pPr>
              <w:widowControl w:val="0"/>
              <w:spacing w:line="240" w:lineRule="auto"/>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1AD">
            <w:pPr>
              <w:widowControl w:val="0"/>
              <w:numPr>
                <w:ilvl w:val="0"/>
                <w:numId w:val="1"/>
              </w:numPr>
              <w:spacing w:line="240" w:lineRule="auto"/>
              <w:ind w:left="720" w:hanging="360"/>
              <w:rPr>
                <w:u w:val="none"/>
              </w:rPr>
            </w:pPr>
            <w:r w:rsidDel="00000000" w:rsidR="00000000" w:rsidRPr="00000000">
              <w:rPr>
                <w:rtl w:val="0"/>
              </w:rPr>
              <w:t xml:space="preserve">Does not include all side of shape to find perimeter.</w:t>
            </w:r>
          </w:p>
          <w:p w:rsidR="00000000" w:rsidDel="00000000" w:rsidP="00000000" w:rsidRDefault="00000000" w:rsidRPr="00000000" w14:paraId="000001AE">
            <w:pPr>
              <w:widowControl w:val="0"/>
              <w:numPr>
                <w:ilvl w:val="0"/>
                <w:numId w:val="1"/>
              </w:numPr>
              <w:spacing w:line="240" w:lineRule="auto"/>
              <w:ind w:left="720" w:hanging="360"/>
            </w:pPr>
            <w:r w:rsidDel="00000000" w:rsidR="00000000" w:rsidRPr="00000000">
              <w:rPr>
                <w:rtl w:val="0"/>
              </w:rPr>
              <w:t xml:space="preserve">Add sides of lengths instead of multiplying</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jc w:val="center"/>
              <w:rPr>
                <w:b w:val="1"/>
                <w:sz w:val="28"/>
                <w:szCs w:val="28"/>
              </w:rPr>
            </w:pPr>
            <w:r w:rsidDel="00000000" w:rsidR="00000000" w:rsidRPr="00000000">
              <w:rPr>
                <w:b w:val="1"/>
                <w:sz w:val="28"/>
                <w:szCs w:val="28"/>
                <w:rtl w:val="0"/>
              </w:rPr>
              <w:t xml:space="preserve">Meeting the Standard (3)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jc w:val="center"/>
              <w:rPr>
                <w:b w:val="1"/>
                <w:sz w:val="28"/>
                <w:szCs w:val="28"/>
              </w:rPr>
            </w:pPr>
            <w:r w:rsidDel="00000000" w:rsidR="00000000" w:rsidRPr="00000000">
              <w:rPr>
                <w:b w:val="1"/>
                <w:sz w:val="28"/>
                <w:szCs w:val="28"/>
                <w:rtl w:val="0"/>
              </w:rPr>
              <w:t xml:space="preserve">Approaching the Standard (2)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jc w:val="center"/>
              <w:rPr>
                <w:b w:val="1"/>
                <w:sz w:val="28"/>
                <w:szCs w:val="28"/>
              </w:rPr>
            </w:pPr>
            <w:r w:rsidDel="00000000" w:rsidR="00000000" w:rsidRPr="00000000">
              <w:rPr>
                <w:b w:val="1"/>
                <w:sz w:val="28"/>
                <w:szCs w:val="28"/>
                <w:rtl w:val="0"/>
              </w:rPr>
              <w:t xml:space="preserve">Beginning to Learn (1)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pPr>
            <w:r w:rsidDel="00000000" w:rsidR="00000000" w:rsidRPr="00000000">
              <w:rPr>
                <w:rtl w:val="0"/>
              </w:rPr>
              <w:t xml:space="preserve">Student uses their knowledge of shapes to determine the perimeter of a shape.    Student applies the understanding of decomposing a rectangle or composite figure to find all the side lengths in determining its perimeter.</w:t>
            </w: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pPr>
            <w:r w:rsidDel="00000000" w:rsidR="00000000" w:rsidRPr="00000000">
              <w:rPr>
                <w:rtl w:val="0"/>
              </w:rPr>
              <w:t xml:space="preserve">Student may forget some attributes of figures in determining how many side lengths to add in finding perimeter. Students may also inconsistently apply the understanding of decomposing a rectangle or composite figure to find all the side lengths in determining its perimeter.</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pPr>
            <w:r w:rsidDel="00000000" w:rsidR="00000000" w:rsidRPr="00000000">
              <w:rPr>
                <w:rtl w:val="0"/>
              </w:rPr>
              <w:t xml:space="preserve">Student has a limited understanding of perimeter or may not know the attributes of polygons to find perimeter of  different figures. </w:t>
            </w:r>
          </w:p>
        </w:tc>
      </w:tr>
      <w:tr>
        <w:trPr>
          <w:cantSplit w:val="0"/>
          <w:trHeight w:val="74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jc w:val="center"/>
              <w:rPr>
                <w:b w:val="1"/>
                <w:sz w:val="28"/>
                <w:szCs w:val="28"/>
              </w:rPr>
            </w:pPr>
            <w:r w:rsidDel="00000000" w:rsidR="00000000" w:rsidRPr="00000000">
              <w:rPr>
                <w:b w:val="1"/>
                <w:sz w:val="28"/>
                <w:szCs w:val="28"/>
                <w:rtl w:val="0"/>
              </w:rPr>
              <w:t xml:space="preserve">Next Level </w:t>
            </w:r>
          </w:p>
          <w:p w:rsidR="00000000" w:rsidDel="00000000" w:rsidP="00000000" w:rsidRDefault="00000000" w:rsidRPr="00000000" w14:paraId="000001B7">
            <w:pPr>
              <w:widowControl w:val="0"/>
              <w:spacing w:line="240" w:lineRule="auto"/>
              <w:jc w:val="center"/>
              <w:rPr>
                <w:sz w:val="28"/>
                <w:szCs w:val="28"/>
              </w:rPr>
            </w:pP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B8">
            <w:pPr>
              <w:widowControl w:val="0"/>
              <w:numPr>
                <w:ilvl w:val="0"/>
                <w:numId w:val="3"/>
              </w:numPr>
              <w:spacing w:after="0" w:before="0" w:line="312" w:lineRule="auto"/>
              <w:ind w:left="720" w:right="-140" w:hanging="360"/>
            </w:pPr>
            <w:r w:rsidDel="00000000" w:rsidR="00000000" w:rsidRPr="00000000">
              <w:rPr>
                <w:rtl w:val="0"/>
              </w:rPr>
              <w:t xml:space="preserve">Applies the formula of Perimeter</w:t>
            </w:r>
          </w:p>
        </w:tc>
      </w:tr>
    </w:tbl>
    <w:p w:rsidR="00000000" w:rsidDel="00000000" w:rsidP="00000000" w:rsidRDefault="00000000" w:rsidRPr="00000000" w14:paraId="000001BA">
      <w:pPr>
        <w:rPr/>
      </w:pPr>
      <w:r w:rsidDel="00000000" w:rsidR="00000000" w:rsidRPr="00000000">
        <w:rPr>
          <w:rtl w:val="0"/>
        </w:rPr>
      </w:r>
    </w:p>
    <w:sectPr>
      <w:type w:val="nextPage"/>
      <w:pgSz w:h="12240" w:w="15840" w:orient="landscape"/>
      <w:pgMar w:bottom="360" w:top="36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B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