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4B53" w14:textId="77777777" w:rsidR="00803326" w:rsidRPr="00D47034" w:rsidRDefault="00B04076" w:rsidP="00D47034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NGMS </w:t>
      </w:r>
      <w:r w:rsidR="00944323" w:rsidRPr="002243C8">
        <w:rPr>
          <w:rFonts w:ascii="Century Gothic" w:hAnsi="Century Gothic"/>
          <w:b/>
          <w:bCs/>
          <w:sz w:val="24"/>
          <w:szCs w:val="24"/>
        </w:rPr>
        <w:t>Car Rider Drop-off and Pick-up Procedures</w:t>
      </w:r>
    </w:p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11070"/>
      </w:tblGrid>
      <w:tr w:rsidR="00D47034" w:rsidRPr="00D47034" w14:paraId="031E1CE5" w14:textId="77777777" w:rsidTr="5C19D200">
        <w:tc>
          <w:tcPr>
            <w:tcW w:w="11070" w:type="dxa"/>
            <w:shd w:val="clear" w:color="auto" w:fill="D9D9D9" w:themeFill="background1" w:themeFillShade="D9"/>
          </w:tcPr>
          <w:p w14:paraId="545FB658" w14:textId="0FB09790" w:rsidR="00D47034" w:rsidRDefault="00724DCC" w:rsidP="00E44A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F9FA3B" wp14:editId="51655A32">
                  <wp:extent cx="4743450" cy="26679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472" cy="2685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94AF84" w14:textId="5902912C" w:rsidR="00D47034" w:rsidRPr="00D47034" w:rsidRDefault="00D47034" w:rsidP="00D47034">
            <w:pPr>
              <w:spacing w:after="12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47034">
              <w:rPr>
                <w:rFonts w:ascii="Century Gothic" w:hAnsi="Century Gothic"/>
                <w:b/>
                <w:bCs/>
                <w:sz w:val="20"/>
                <w:szCs w:val="20"/>
              </w:rPr>
              <w:t>Entering the Car Rider Line</w:t>
            </w:r>
          </w:p>
        </w:tc>
      </w:tr>
      <w:tr w:rsidR="00D47034" w:rsidRPr="00D47034" w14:paraId="2DB1CBF0" w14:textId="77777777" w:rsidTr="5C19D200">
        <w:tc>
          <w:tcPr>
            <w:tcW w:w="11070" w:type="dxa"/>
          </w:tcPr>
          <w:p w14:paraId="635ACE86" w14:textId="4B5599E3" w:rsidR="000B45DE" w:rsidRPr="00804837" w:rsidRDefault="00D47034" w:rsidP="00D543DF">
            <w:pPr>
              <w:spacing w:after="12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4703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All traffic </w:t>
            </w:r>
            <w:r w:rsidR="00A739F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coming unto campus </w:t>
            </w:r>
            <w:r w:rsidRPr="00D47034">
              <w:rPr>
                <w:rFonts w:ascii="Century Gothic" w:hAnsi="Century Gothic"/>
                <w:b/>
                <w:bCs/>
                <w:sz w:val="20"/>
                <w:szCs w:val="20"/>
              </w:rPr>
              <w:t>for drop-off and pick-up</w:t>
            </w:r>
            <w:r w:rsidR="00D543D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should</w:t>
            </w:r>
            <w:r w:rsidRPr="00D4703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turn right at the softball field.</w:t>
            </w:r>
          </w:p>
        </w:tc>
      </w:tr>
      <w:tr w:rsidR="00D64D5C" w:rsidRPr="00D47034" w14:paraId="7A3B6EC4" w14:textId="77777777" w:rsidTr="003B45D1">
        <w:tc>
          <w:tcPr>
            <w:tcW w:w="11070" w:type="dxa"/>
            <w:shd w:val="clear" w:color="auto" w:fill="D9D9D9" w:themeFill="background1" w:themeFillShade="D9"/>
          </w:tcPr>
          <w:p w14:paraId="7C0F83AD" w14:textId="34035682" w:rsidR="00D64D5C" w:rsidRPr="00D47034" w:rsidRDefault="00D64D5C" w:rsidP="003B45D1">
            <w:pPr>
              <w:spacing w:after="12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Arrival</w:t>
            </w:r>
          </w:p>
        </w:tc>
      </w:tr>
      <w:tr w:rsidR="00D64D5C" w:rsidRPr="00D47034" w14:paraId="70D84807" w14:textId="77777777" w:rsidTr="003B45D1">
        <w:tc>
          <w:tcPr>
            <w:tcW w:w="11070" w:type="dxa"/>
          </w:tcPr>
          <w:p w14:paraId="12BDC464" w14:textId="08AFFCF3" w:rsidR="00D64D5C" w:rsidRPr="00BB0D30" w:rsidRDefault="00BB0D30" w:rsidP="00BB0D30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BB0D3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All Car Riders </w:t>
            </w:r>
            <w:r w:rsidR="00291B5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will </w:t>
            </w:r>
            <w:r w:rsidRPr="00BB0D3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drop-off at the front of the building from 7:45 -8:30 </w:t>
            </w:r>
            <w:r w:rsidR="00A73302">
              <w:rPr>
                <w:rFonts w:ascii="Century Gothic" w:hAnsi="Century Gothic"/>
                <w:b/>
                <w:bCs/>
                <w:sz w:val="20"/>
                <w:szCs w:val="20"/>
              </w:rPr>
              <w:t>for</w:t>
            </w:r>
            <w:r w:rsidRPr="00BB0D3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arrival</w:t>
            </w:r>
            <w:r w:rsidR="004304D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 </w:t>
            </w:r>
            <w:r w:rsidR="004304D7" w:rsidRPr="00291B5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one line</w:t>
            </w:r>
            <w:r w:rsidRPr="00BB0D30">
              <w:rPr>
                <w:rFonts w:ascii="Century Gothic" w:hAnsi="Century Gothic"/>
                <w:b/>
                <w:bCs/>
                <w:sz w:val="20"/>
                <w:szCs w:val="20"/>
              </w:rPr>
              <w:t>. All car riders must enter through the front of the building in order to go through scanners.</w:t>
            </w:r>
          </w:p>
          <w:p w14:paraId="5FAADFBF" w14:textId="6830610D" w:rsidR="00BB0D30" w:rsidRDefault="005C1982" w:rsidP="00BB0D30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From 7:45-8:10 students will sit in the gym by grade levels.</w:t>
            </w:r>
          </w:p>
          <w:p w14:paraId="48B54CE3" w14:textId="18F8B264" w:rsidR="005C1982" w:rsidRDefault="005C1982" w:rsidP="00BB0D30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At 8:10, students will be dismissed </w:t>
            </w:r>
            <w:r w:rsidR="00AC0D55">
              <w:rPr>
                <w:rFonts w:ascii="Century Gothic" w:hAnsi="Century Gothic"/>
                <w:sz w:val="20"/>
                <w:szCs w:val="20"/>
              </w:rPr>
              <w:t>directly to breakfast or homeroom.</w:t>
            </w:r>
            <w:r w:rsidR="004304D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582F94B" w14:textId="0834CE4D" w:rsidR="007F2DFD" w:rsidRDefault="00D86607" w:rsidP="00BB0D30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D4703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EBA5427" wp14:editId="792BCD00">
                      <wp:simplePos x="0" y="0"/>
                      <wp:positionH relativeFrom="page">
                        <wp:posOffset>6015838</wp:posOffset>
                      </wp:positionH>
                      <wp:positionV relativeFrom="paragraph">
                        <wp:posOffset>137614</wp:posOffset>
                      </wp:positionV>
                      <wp:extent cx="1294999" cy="571848"/>
                      <wp:effectExtent l="57150" t="152400" r="57785" b="1524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690520">
                                <a:off x="0" y="0"/>
                                <a:ext cx="1294999" cy="5718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D3306" w14:textId="77777777" w:rsidR="00D47034" w:rsidRPr="005D6FCE" w:rsidRDefault="00D47034" w:rsidP="00D470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D6FC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Student</w:t>
                                  </w:r>
                                </w:p>
                                <w:p w14:paraId="05FB35DD" w14:textId="77777777" w:rsidR="00D47034" w:rsidRPr="005D6FCE" w:rsidRDefault="00D47034" w:rsidP="00D470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D6FC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First &amp; Last Name</w:t>
                                  </w:r>
                                </w:p>
                                <w:p w14:paraId="114E1A1B" w14:textId="77777777" w:rsidR="00D47034" w:rsidRPr="005D6FCE" w:rsidRDefault="00D47034" w:rsidP="00D470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D6FC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Grade Level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A54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3.7pt;margin-top:10.85pt;width:101.95pt;height:45.05pt;rotation:754232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" fillcolor="white [3212]">
                      <v:textbox>
                        <w:txbxContent>
                          <w:p w14:paraId="09DD3306" w14:textId="77777777" w:rsidR="00D47034" w:rsidRPr="005D6FCE" w:rsidRDefault="00D47034" w:rsidP="00D470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6F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Student</w:t>
                            </w:r>
                          </w:p>
                          <w:p w14:paraId="05FB35DD" w14:textId="77777777" w:rsidR="00D47034" w:rsidRPr="005D6FCE" w:rsidRDefault="00D47034" w:rsidP="00D470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6F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First &amp; Last Name</w:t>
                            </w:r>
                          </w:p>
                          <w:p w14:paraId="114E1A1B" w14:textId="77777777" w:rsidR="00D47034" w:rsidRPr="005D6FCE" w:rsidRDefault="00D47034" w:rsidP="00D470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6F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Grade Level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55EE9">
              <w:rPr>
                <w:rFonts w:ascii="Century Gothic" w:hAnsi="Century Gothic"/>
                <w:sz w:val="20"/>
                <w:szCs w:val="20"/>
              </w:rPr>
              <w:t xml:space="preserve">Students wanting breakfast after 8;10, should report directly to the cafeteria. </w:t>
            </w:r>
          </w:p>
          <w:p w14:paraId="0F753670" w14:textId="79F35C9C" w:rsidR="00C55EE9" w:rsidRDefault="00C55EE9" w:rsidP="00BB0D30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Any student</w:t>
            </w:r>
            <w:r w:rsidR="007F2DF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reporting directly to homeroom will not be allowed to go back to the cafeteria.</w:t>
            </w:r>
          </w:p>
          <w:p w14:paraId="2FA53B14" w14:textId="48307E04" w:rsidR="00206632" w:rsidRPr="00206632" w:rsidRDefault="00AC0D55" w:rsidP="00206632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Students are marked tardy if they are not in Homeroom classrooms by 8:30.</w:t>
            </w:r>
          </w:p>
        </w:tc>
      </w:tr>
      <w:tr w:rsidR="00206632" w:rsidRPr="00D47034" w14:paraId="13349930" w14:textId="77777777" w:rsidTr="003B45D1">
        <w:tc>
          <w:tcPr>
            <w:tcW w:w="11070" w:type="dxa"/>
            <w:shd w:val="clear" w:color="auto" w:fill="D9D9D9" w:themeFill="background1" w:themeFillShade="D9"/>
          </w:tcPr>
          <w:p w14:paraId="1E969DE8" w14:textId="77777777" w:rsidR="00206632" w:rsidRPr="00D47034" w:rsidRDefault="00206632" w:rsidP="003B45D1">
            <w:pPr>
              <w:pStyle w:val="ListParagraph"/>
              <w:spacing w:after="120"/>
              <w:ind w:left="3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7034">
              <w:rPr>
                <w:rFonts w:ascii="Century Gothic" w:hAnsi="Century Gothic"/>
                <w:b/>
                <w:bCs/>
                <w:sz w:val="20"/>
                <w:szCs w:val="20"/>
              </w:rPr>
              <w:t>Dismissal</w:t>
            </w:r>
          </w:p>
        </w:tc>
      </w:tr>
      <w:tr w:rsidR="00206632" w:rsidRPr="00D47034" w14:paraId="308970A9" w14:textId="77777777" w:rsidTr="003B45D1">
        <w:tc>
          <w:tcPr>
            <w:tcW w:w="11070" w:type="dxa"/>
          </w:tcPr>
          <w:p w14:paraId="76128B51" w14:textId="4ADA8201" w:rsidR="00EA1C0E" w:rsidRPr="00234BAE" w:rsidRDefault="006200AC" w:rsidP="003B45D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Walkers will be dismissed at 3:30 and c</w:t>
            </w:r>
            <w:r w:rsidR="00EA1C0E">
              <w:rPr>
                <w:rFonts w:ascii="Century Gothic" w:hAnsi="Century Gothic"/>
                <w:sz w:val="20"/>
                <w:szCs w:val="20"/>
              </w:rPr>
              <w:t xml:space="preserve">ar rider names will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be called starting at 3:30. </w:t>
            </w:r>
            <w:r w:rsidRPr="00234BAE">
              <w:rPr>
                <w:rFonts w:ascii="Century Gothic" w:hAnsi="Century Gothic"/>
                <w:b/>
                <w:bCs/>
                <w:sz w:val="20"/>
                <w:szCs w:val="20"/>
              </w:rPr>
              <w:t>Any student needing to leave before this time should be picked up prior to 2:30 for early dismissal.</w:t>
            </w:r>
          </w:p>
          <w:p w14:paraId="63E579FC" w14:textId="5789A56A" w:rsidR="00206632" w:rsidRPr="00D47034" w:rsidRDefault="007D2A6C" w:rsidP="003B45D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Cars should follow the map above to see where to split for</w:t>
            </w:r>
            <w:r w:rsidR="00135FC3">
              <w:rPr>
                <w:rFonts w:ascii="Century Gothic" w:hAnsi="Century Gothic"/>
                <w:sz w:val="20"/>
                <w:szCs w:val="20"/>
              </w:rPr>
              <w:t xml:space="preserve"> 6</w:t>
            </w:r>
            <w:r w:rsidR="00135FC3" w:rsidRPr="00135FC3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="00135FC3">
              <w:rPr>
                <w:rFonts w:ascii="Century Gothic" w:hAnsi="Century Gothic"/>
                <w:sz w:val="20"/>
                <w:szCs w:val="20"/>
              </w:rPr>
              <w:t>/7</w:t>
            </w:r>
            <w:r w:rsidR="00135FC3" w:rsidRPr="00135FC3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="00135FC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F3A2B">
              <w:rPr>
                <w:rFonts w:ascii="Century Gothic" w:hAnsi="Century Gothic"/>
                <w:sz w:val="20"/>
                <w:szCs w:val="20"/>
              </w:rPr>
              <w:t>and 8</w:t>
            </w:r>
            <w:r w:rsidR="002F3A2B" w:rsidRPr="002F3A2B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="002F3A2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35FC3">
              <w:rPr>
                <w:rFonts w:ascii="Century Gothic" w:hAnsi="Century Gothic"/>
                <w:sz w:val="20"/>
                <w:szCs w:val="20"/>
              </w:rPr>
              <w:t>grade car pick up</w:t>
            </w:r>
            <w:r w:rsidR="002F3A2B">
              <w:rPr>
                <w:rFonts w:ascii="Century Gothic" w:hAnsi="Century Gothic"/>
                <w:sz w:val="20"/>
                <w:szCs w:val="20"/>
              </w:rPr>
              <w:t>. 6</w:t>
            </w:r>
            <w:r w:rsidR="002F3A2B" w:rsidRPr="002F3A2B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="002F3A2B">
              <w:rPr>
                <w:rFonts w:ascii="Century Gothic" w:hAnsi="Century Gothic"/>
                <w:sz w:val="20"/>
                <w:szCs w:val="20"/>
              </w:rPr>
              <w:t>/7</w:t>
            </w:r>
            <w:r w:rsidR="002F3A2B" w:rsidRPr="002F3A2B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="002F3A2B">
              <w:rPr>
                <w:rFonts w:ascii="Century Gothic" w:hAnsi="Century Gothic"/>
                <w:sz w:val="20"/>
                <w:szCs w:val="20"/>
              </w:rPr>
              <w:t xml:space="preserve"> will </w:t>
            </w:r>
            <w:r w:rsidR="00135FC3">
              <w:rPr>
                <w:rFonts w:ascii="Century Gothic" w:hAnsi="Century Gothic"/>
                <w:sz w:val="20"/>
                <w:szCs w:val="20"/>
              </w:rPr>
              <w:t>go in the left lane to the front of the building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8</w:t>
            </w:r>
            <w:r w:rsidRPr="007D2A6C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grade </w:t>
            </w:r>
            <w:r w:rsidR="00135FC3">
              <w:rPr>
                <w:rFonts w:ascii="Century Gothic" w:hAnsi="Century Gothic"/>
                <w:sz w:val="20"/>
                <w:szCs w:val="20"/>
              </w:rPr>
              <w:t>only cars</w:t>
            </w:r>
            <w:r w:rsidR="002F3A2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35FC3">
              <w:rPr>
                <w:rFonts w:ascii="Century Gothic" w:hAnsi="Century Gothic"/>
                <w:sz w:val="20"/>
                <w:szCs w:val="20"/>
              </w:rPr>
              <w:t>move to the right lane and then go around the back of the building.</w:t>
            </w:r>
          </w:p>
          <w:p w14:paraId="7585B78C" w14:textId="5E07E2CF" w:rsidR="00206632" w:rsidRDefault="00206632" w:rsidP="003B45D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D47034">
              <w:rPr>
                <w:rFonts w:ascii="Century Gothic" w:hAnsi="Century Gothic"/>
                <w:sz w:val="20"/>
                <w:szCs w:val="20"/>
              </w:rPr>
              <w:t xml:space="preserve">Name Tags should be displayed in the front dashboard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or hanging from the rearview mirror </w:t>
            </w:r>
            <w:r w:rsidRPr="00D47034">
              <w:rPr>
                <w:rFonts w:ascii="Century Gothic" w:hAnsi="Century Gothic"/>
                <w:sz w:val="20"/>
                <w:szCs w:val="20"/>
              </w:rPr>
              <w:t xml:space="preserve">for </w:t>
            </w:r>
          </w:p>
          <w:p w14:paraId="25DF717E" w14:textId="4F047393" w:rsidR="00206632" w:rsidRPr="00D47034" w:rsidRDefault="00206632" w:rsidP="003B45D1">
            <w:pPr>
              <w:pStyle w:val="ListParagraph"/>
              <w:spacing w:after="120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D47034">
              <w:rPr>
                <w:rFonts w:ascii="Century Gothic" w:hAnsi="Century Gothic"/>
                <w:sz w:val="20"/>
                <w:szCs w:val="20"/>
              </w:rPr>
              <w:t>afternoon pick-up.</w:t>
            </w:r>
            <w:r w:rsidR="00135FC3">
              <w:rPr>
                <w:rFonts w:ascii="Century Gothic" w:hAnsi="Century Gothic"/>
                <w:sz w:val="20"/>
                <w:szCs w:val="20"/>
              </w:rPr>
              <w:t xml:space="preserve"> Please write name</w:t>
            </w:r>
            <w:r w:rsidR="000D4660">
              <w:rPr>
                <w:rFonts w:ascii="Century Gothic" w:hAnsi="Century Gothic"/>
                <w:sz w:val="20"/>
                <w:szCs w:val="20"/>
              </w:rPr>
              <w:t xml:space="preserve"> in large, bold print for the caller</w:t>
            </w:r>
            <w:r w:rsidR="002F3A2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4660">
              <w:rPr>
                <w:rFonts w:ascii="Century Gothic" w:hAnsi="Century Gothic"/>
                <w:sz w:val="20"/>
                <w:szCs w:val="20"/>
              </w:rPr>
              <w:t xml:space="preserve">to see clearly </w:t>
            </w:r>
            <w:r w:rsidR="00A25C01">
              <w:rPr>
                <w:rFonts w:ascii="Century Gothic" w:hAnsi="Century Gothic"/>
                <w:sz w:val="20"/>
                <w:szCs w:val="20"/>
              </w:rPr>
              <w:t>from a far</w:t>
            </w:r>
            <w:r w:rsidR="00234BAE">
              <w:rPr>
                <w:rFonts w:ascii="Century Gothic" w:hAnsi="Century Gothic"/>
                <w:sz w:val="20"/>
                <w:szCs w:val="20"/>
              </w:rPr>
              <w:t>-</w:t>
            </w:r>
            <w:r w:rsidR="00A25C01">
              <w:rPr>
                <w:rFonts w:ascii="Century Gothic" w:hAnsi="Century Gothic"/>
                <w:sz w:val="20"/>
                <w:szCs w:val="20"/>
              </w:rPr>
              <w:t>away distance</w:t>
            </w:r>
            <w:r w:rsidR="000D4660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7C67AA">
              <w:rPr>
                <w:rFonts w:ascii="Century Gothic" w:hAnsi="Century Gothic"/>
                <w:sz w:val="20"/>
                <w:szCs w:val="20"/>
              </w:rPr>
              <w:t xml:space="preserve">Having signs hanging from rear view mirror or holding them up </w:t>
            </w:r>
            <w:r w:rsidR="00697A0F">
              <w:rPr>
                <w:rFonts w:ascii="Century Gothic" w:hAnsi="Century Gothic"/>
                <w:sz w:val="20"/>
                <w:szCs w:val="20"/>
              </w:rPr>
              <w:t xml:space="preserve">make it easier for the caller to see. </w:t>
            </w:r>
            <w:r w:rsidR="00234BAE">
              <w:rPr>
                <w:rFonts w:ascii="Century Gothic" w:hAnsi="Century Gothic"/>
                <w:sz w:val="20"/>
                <w:szCs w:val="20"/>
              </w:rPr>
              <w:t>S</w:t>
            </w:r>
            <w:r w:rsidR="004F03EE">
              <w:rPr>
                <w:rFonts w:ascii="Century Gothic" w:hAnsi="Century Gothic"/>
                <w:sz w:val="20"/>
                <w:szCs w:val="20"/>
              </w:rPr>
              <w:t>igns</w:t>
            </w:r>
            <w:r w:rsidR="00697A0F">
              <w:rPr>
                <w:rFonts w:ascii="Century Gothic" w:hAnsi="Century Gothic"/>
                <w:sz w:val="20"/>
                <w:szCs w:val="20"/>
              </w:rPr>
              <w:t xml:space="preserve"> laying on the </w:t>
            </w:r>
            <w:proofErr w:type="gramStart"/>
            <w:r w:rsidR="00697A0F">
              <w:rPr>
                <w:rFonts w:ascii="Century Gothic" w:hAnsi="Century Gothic"/>
                <w:sz w:val="20"/>
                <w:szCs w:val="20"/>
              </w:rPr>
              <w:t>das</w:t>
            </w:r>
            <w:r w:rsidR="009C60E2">
              <w:rPr>
                <w:rFonts w:ascii="Century Gothic" w:hAnsi="Century Gothic"/>
                <w:sz w:val="20"/>
                <w:szCs w:val="20"/>
              </w:rPr>
              <w:t>h</w:t>
            </w:r>
            <w:r w:rsidR="00234BAE">
              <w:rPr>
                <w:rFonts w:ascii="Century Gothic" w:hAnsi="Century Gothic"/>
                <w:sz w:val="20"/>
                <w:szCs w:val="20"/>
              </w:rPr>
              <w:t>-</w:t>
            </w:r>
            <w:r w:rsidR="00697A0F">
              <w:rPr>
                <w:rFonts w:ascii="Century Gothic" w:hAnsi="Century Gothic"/>
                <w:sz w:val="20"/>
                <w:szCs w:val="20"/>
              </w:rPr>
              <w:t>board</w:t>
            </w:r>
            <w:proofErr w:type="gramEnd"/>
            <w:r w:rsidR="00697A0F">
              <w:rPr>
                <w:rFonts w:ascii="Century Gothic" w:hAnsi="Century Gothic"/>
                <w:sz w:val="20"/>
                <w:szCs w:val="20"/>
              </w:rPr>
              <w:t xml:space="preserve"> may be hard to see.</w:t>
            </w:r>
          </w:p>
          <w:p w14:paraId="4A54C153" w14:textId="31ACDF28" w:rsidR="00206632" w:rsidRPr="000D5115" w:rsidRDefault="00206632" w:rsidP="000D511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D47034">
              <w:rPr>
                <w:rFonts w:ascii="Century Gothic" w:hAnsi="Century Gothic"/>
                <w:sz w:val="20"/>
                <w:szCs w:val="20"/>
              </w:rPr>
              <w:t xml:space="preserve">Staff member(s) on duty will call names to alert students to come to their designated pick-up area. </w:t>
            </w:r>
          </w:p>
        </w:tc>
      </w:tr>
      <w:tr w:rsidR="00D47034" w:rsidRPr="00D47034" w14:paraId="184FFE46" w14:textId="77777777" w:rsidTr="5C19D200">
        <w:tc>
          <w:tcPr>
            <w:tcW w:w="11070" w:type="dxa"/>
            <w:shd w:val="clear" w:color="auto" w:fill="D9D9D9" w:themeFill="background1" w:themeFillShade="D9"/>
          </w:tcPr>
          <w:p w14:paraId="51F3FD79" w14:textId="7BBAD1FA" w:rsidR="00D47034" w:rsidRPr="00D47034" w:rsidRDefault="00D47034" w:rsidP="00D47034">
            <w:pPr>
              <w:spacing w:after="12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47034"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  <w:r w:rsidRPr="006125EC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 w:rsidR="006125E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and 7</w:t>
            </w:r>
            <w:r w:rsidR="006125EC" w:rsidRPr="006125EC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 w:rsidR="006125E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D47034">
              <w:rPr>
                <w:rFonts w:ascii="Century Gothic" w:hAnsi="Century Gothic"/>
                <w:b/>
                <w:bCs/>
                <w:sz w:val="20"/>
                <w:szCs w:val="20"/>
              </w:rPr>
              <w:t>Grade</w:t>
            </w:r>
            <w:r w:rsidR="0062445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</w:t>
            </w:r>
            <w:r w:rsidR="00647D1A">
              <w:rPr>
                <w:rFonts w:ascii="Century Gothic" w:hAnsi="Century Gothic"/>
                <w:b/>
                <w:bCs/>
                <w:sz w:val="20"/>
                <w:szCs w:val="20"/>
              </w:rPr>
              <w:t>and any car picking up 6</w:t>
            </w:r>
            <w:r w:rsidR="00647D1A" w:rsidRPr="00647D1A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 w:rsidR="00647D1A">
              <w:rPr>
                <w:rFonts w:ascii="Century Gothic" w:hAnsi="Century Gothic"/>
                <w:b/>
                <w:bCs/>
                <w:sz w:val="20"/>
                <w:szCs w:val="20"/>
              </w:rPr>
              <w:t>/7</w:t>
            </w:r>
            <w:r w:rsidR="00647D1A" w:rsidRPr="00647D1A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 w:rsidR="00647D1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and 8</w:t>
            </w:r>
            <w:r w:rsidR="00647D1A" w:rsidRPr="00647D1A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 w:rsidR="00647D1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combination of students</w:t>
            </w:r>
            <w:r w:rsidR="00624458"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</w:tc>
      </w:tr>
      <w:tr w:rsidR="00D47034" w:rsidRPr="00D47034" w14:paraId="3D4138AE" w14:textId="77777777" w:rsidTr="5C19D200">
        <w:tc>
          <w:tcPr>
            <w:tcW w:w="11070" w:type="dxa"/>
          </w:tcPr>
          <w:p w14:paraId="4E8FC7B4" w14:textId="7C4EFCB5" w:rsidR="00D47034" w:rsidRPr="00D47034" w:rsidRDefault="00D47034" w:rsidP="00D47034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D47034">
              <w:rPr>
                <w:rFonts w:ascii="Century Gothic" w:hAnsi="Century Gothic"/>
                <w:sz w:val="20"/>
                <w:szCs w:val="20"/>
              </w:rPr>
              <w:t>6</w:t>
            </w:r>
            <w:r w:rsidRPr="00D47034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D4703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42490">
              <w:rPr>
                <w:rFonts w:ascii="Century Gothic" w:hAnsi="Century Gothic"/>
                <w:sz w:val="20"/>
                <w:szCs w:val="20"/>
              </w:rPr>
              <w:t>and 7</w:t>
            </w:r>
            <w:r w:rsidR="00242490" w:rsidRPr="00242490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="0024249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47034">
              <w:rPr>
                <w:rFonts w:ascii="Century Gothic" w:hAnsi="Century Gothic"/>
                <w:sz w:val="20"/>
                <w:szCs w:val="20"/>
              </w:rPr>
              <w:t>grade will continue left in front of the school.</w:t>
            </w:r>
          </w:p>
          <w:p w14:paraId="10873868" w14:textId="59AD9EC8" w:rsidR="00D47034" w:rsidRDefault="00D47034" w:rsidP="00D47034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D47034">
              <w:rPr>
                <w:rFonts w:ascii="Century Gothic" w:hAnsi="Century Gothic"/>
                <w:sz w:val="20"/>
                <w:szCs w:val="20"/>
              </w:rPr>
              <w:t>6</w:t>
            </w:r>
            <w:r w:rsidR="000D5115" w:rsidRPr="000D5115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="000D5115">
              <w:rPr>
                <w:rFonts w:ascii="Century Gothic" w:hAnsi="Century Gothic"/>
                <w:sz w:val="20"/>
                <w:szCs w:val="20"/>
              </w:rPr>
              <w:t xml:space="preserve"> and 7</w:t>
            </w:r>
            <w:r w:rsidR="000D5115" w:rsidRPr="000D5115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D47034">
              <w:rPr>
                <w:rFonts w:ascii="Century Gothic" w:hAnsi="Century Gothic"/>
                <w:sz w:val="20"/>
                <w:szCs w:val="20"/>
              </w:rPr>
              <w:t xml:space="preserve"> grade will </w:t>
            </w:r>
            <w:r w:rsidR="000D5115">
              <w:rPr>
                <w:rFonts w:ascii="Century Gothic" w:hAnsi="Century Gothic"/>
                <w:sz w:val="20"/>
                <w:szCs w:val="20"/>
              </w:rPr>
              <w:t>pick up at the</w:t>
            </w:r>
            <w:r w:rsidRPr="00D47034">
              <w:rPr>
                <w:rFonts w:ascii="Century Gothic" w:hAnsi="Century Gothic"/>
                <w:sz w:val="20"/>
                <w:szCs w:val="20"/>
              </w:rPr>
              <w:t xml:space="preserve"> front of the school</w:t>
            </w:r>
            <w:r w:rsidR="00F74C06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553FBF">
              <w:rPr>
                <w:rFonts w:ascii="Century Gothic" w:hAnsi="Century Gothic"/>
                <w:sz w:val="20"/>
                <w:szCs w:val="20"/>
              </w:rPr>
              <w:t xml:space="preserve">students will </w:t>
            </w:r>
            <w:r w:rsidR="00F74C06">
              <w:rPr>
                <w:rFonts w:ascii="Century Gothic" w:hAnsi="Century Gothic"/>
                <w:sz w:val="20"/>
                <w:szCs w:val="20"/>
              </w:rPr>
              <w:t xml:space="preserve">come </w:t>
            </w:r>
            <w:r w:rsidR="000D5115">
              <w:rPr>
                <w:rFonts w:ascii="Century Gothic" w:hAnsi="Century Gothic"/>
                <w:sz w:val="20"/>
                <w:szCs w:val="20"/>
              </w:rPr>
              <w:t>out</w:t>
            </w:r>
            <w:r w:rsidR="00F74C06">
              <w:rPr>
                <w:rFonts w:ascii="Century Gothic" w:hAnsi="Century Gothic"/>
                <w:sz w:val="20"/>
                <w:szCs w:val="20"/>
              </w:rPr>
              <w:t xml:space="preserve"> the main doors.</w:t>
            </w:r>
          </w:p>
          <w:p w14:paraId="1564208B" w14:textId="1BB1E00C" w:rsidR="000D5115" w:rsidRPr="00D47034" w:rsidRDefault="000D5115" w:rsidP="00D47034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234BA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Cars are asked to pull down as far as possible in order to </w:t>
            </w:r>
            <w:r w:rsidR="00A07237" w:rsidRPr="00234BAE">
              <w:rPr>
                <w:rFonts w:ascii="Century Gothic" w:hAnsi="Century Gothic"/>
                <w:b/>
                <w:bCs/>
                <w:sz w:val="20"/>
                <w:szCs w:val="20"/>
              </w:rPr>
              <w:t>load as many students as possible at once</w:t>
            </w:r>
            <w:r w:rsidR="00A0723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D47034" w:rsidRPr="00D47034" w14:paraId="3BF0F862" w14:textId="77777777" w:rsidTr="5C19D200">
        <w:tc>
          <w:tcPr>
            <w:tcW w:w="11070" w:type="dxa"/>
            <w:shd w:val="clear" w:color="auto" w:fill="D9D9D9" w:themeFill="background1" w:themeFillShade="D9"/>
          </w:tcPr>
          <w:p w14:paraId="13EE66F8" w14:textId="5F9F9378" w:rsidR="00D47034" w:rsidRPr="00D47034" w:rsidRDefault="00D47034" w:rsidP="00D47034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47034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  <w:r w:rsidRPr="006125EC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 w:rsidR="006125E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Grade</w:t>
            </w:r>
          </w:p>
        </w:tc>
      </w:tr>
      <w:tr w:rsidR="00D47034" w:rsidRPr="00D47034" w14:paraId="3FFA9887" w14:textId="77777777" w:rsidTr="5C19D200">
        <w:tc>
          <w:tcPr>
            <w:tcW w:w="11070" w:type="dxa"/>
          </w:tcPr>
          <w:p w14:paraId="4E240A27" w14:textId="1F66EBDA" w:rsidR="00D47034" w:rsidRPr="00D47034" w:rsidRDefault="00D47034" w:rsidP="00D47034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D47034">
              <w:rPr>
                <w:rFonts w:ascii="Century Gothic" w:hAnsi="Century Gothic"/>
                <w:sz w:val="20"/>
                <w:szCs w:val="20"/>
              </w:rPr>
              <w:t>8</w:t>
            </w:r>
            <w:r w:rsidRPr="00D47034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D47034">
              <w:rPr>
                <w:rFonts w:ascii="Century Gothic" w:hAnsi="Century Gothic"/>
                <w:sz w:val="20"/>
                <w:szCs w:val="20"/>
              </w:rPr>
              <w:t xml:space="preserve"> grade will turn right behind the school.</w:t>
            </w:r>
          </w:p>
          <w:p w14:paraId="0E326FE0" w14:textId="334525E7" w:rsidR="00D47034" w:rsidRPr="00694858" w:rsidRDefault="00D47034" w:rsidP="00694858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D47034">
              <w:rPr>
                <w:rFonts w:ascii="Century Gothic" w:hAnsi="Century Gothic"/>
                <w:sz w:val="20"/>
                <w:szCs w:val="20"/>
              </w:rPr>
              <w:t>8</w:t>
            </w:r>
            <w:r w:rsidRPr="00D47034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D47034">
              <w:rPr>
                <w:rFonts w:ascii="Century Gothic" w:hAnsi="Century Gothic"/>
                <w:sz w:val="20"/>
                <w:szCs w:val="20"/>
              </w:rPr>
              <w:t xml:space="preserve"> grade will </w:t>
            </w:r>
            <w:r w:rsidR="00A07237">
              <w:rPr>
                <w:rFonts w:ascii="Century Gothic" w:hAnsi="Century Gothic"/>
                <w:sz w:val="20"/>
                <w:szCs w:val="20"/>
              </w:rPr>
              <w:t xml:space="preserve">pick up </w:t>
            </w:r>
            <w:r w:rsidR="0087295D">
              <w:rPr>
                <w:rFonts w:ascii="Century Gothic" w:hAnsi="Century Gothic"/>
                <w:sz w:val="20"/>
                <w:szCs w:val="20"/>
              </w:rPr>
              <w:t>will occur as close to the outdoor learning center as possible. Students and drivers should follow directions of staff on duty</w:t>
            </w:r>
            <w:r w:rsidR="002B7471">
              <w:rPr>
                <w:rFonts w:ascii="Century Gothic" w:hAnsi="Century Gothic"/>
                <w:sz w:val="20"/>
                <w:szCs w:val="20"/>
              </w:rPr>
              <w:t>. Once again, please load as many students as possible once cars have stopped.</w:t>
            </w:r>
          </w:p>
        </w:tc>
      </w:tr>
    </w:tbl>
    <w:p w14:paraId="1C770720" w14:textId="77777777" w:rsidR="00F74C06" w:rsidRPr="00F74C06" w:rsidRDefault="00F74C06" w:rsidP="00553FBF">
      <w:pPr>
        <w:rPr>
          <w:rFonts w:ascii="Century Gothic" w:hAnsi="Century Gothic"/>
          <w:sz w:val="8"/>
          <w:szCs w:val="8"/>
        </w:rPr>
      </w:pPr>
    </w:p>
    <w:sectPr w:rsidR="00F74C06" w:rsidRPr="00F74C06" w:rsidSect="00D470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B786" w14:textId="77777777" w:rsidR="00AA3B45" w:rsidRDefault="00AA3B45" w:rsidP="00824AEA">
      <w:pPr>
        <w:spacing w:after="0" w:line="240" w:lineRule="auto"/>
      </w:pPr>
      <w:r>
        <w:separator/>
      </w:r>
    </w:p>
  </w:endnote>
  <w:endnote w:type="continuationSeparator" w:id="0">
    <w:p w14:paraId="37B1A1AF" w14:textId="77777777" w:rsidR="00AA3B45" w:rsidRDefault="00AA3B45" w:rsidP="0082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3130" w14:textId="77777777" w:rsidR="006200AC" w:rsidRDefault="00620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9DC6" w14:textId="6043DE2F" w:rsidR="00824AEA" w:rsidRDefault="00824AEA" w:rsidP="00824AEA">
    <w:pPr>
      <w:pStyle w:val="Footer"/>
      <w:jc w:val="right"/>
    </w:pPr>
    <w:r>
      <w:t>Updated 8/</w:t>
    </w:r>
    <w:r w:rsidR="006200AC">
      <w:t>14</w:t>
    </w:r>
    <w:r>
      <w:t>/202</w:t>
    </w:r>
    <w:r w:rsidR="00694858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522A" w14:textId="77777777" w:rsidR="006200AC" w:rsidRDefault="00620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CB03" w14:textId="77777777" w:rsidR="00AA3B45" w:rsidRDefault="00AA3B45" w:rsidP="00824AEA">
      <w:pPr>
        <w:spacing w:after="0" w:line="240" w:lineRule="auto"/>
      </w:pPr>
      <w:r>
        <w:separator/>
      </w:r>
    </w:p>
  </w:footnote>
  <w:footnote w:type="continuationSeparator" w:id="0">
    <w:p w14:paraId="0B18B224" w14:textId="77777777" w:rsidR="00AA3B45" w:rsidRDefault="00AA3B45" w:rsidP="0082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B5BF" w14:textId="77777777" w:rsidR="006200AC" w:rsidRDefault="00620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28F9" w14:textId="77777777" w:rsidR="006200AC" w:rsidRDefault="006200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3D30" w14:textId="77777777" w:rsidR="006200AC" w:rsidRDefault="00620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870"/>
    <w:multiLevelType w:val="hybridMultilevel"/>
    <w:tmpl w:val="5F0A9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E7A10"/>
    <w:multiLevelType w:val="hybridMultilevel"/>
    <w:tmpl w:val="244CE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35338"/>
    <w:multiLevelType w:val="hybridMultilevel"/>
    <w:tmpl w:val="A9F23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300FB"/>
    <w:multiLevelType w:val="hybridMultilevel"/>
    <w:tmpl w:val="99747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9E40BC"/>
    <w:multiLevelType w:val="hybridMultilevel"/>
    <w:tmpl w:val="D7D24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D058F7"/>
    <w:multiLevelType w:val="hybridMultilevel"/>
    <w:tmpl w:val="70C004D0"/>
    <w:lvl w:ilvl="0" w:tplc="3962C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F7"/>
    <w:rsid w:val="00044CDA"/>
    <w:rsid w:val="000539E1"/>
    <w:rsid w:val="000B45DE"/>
    <w:rsid w:val="000B4C75"/>
    <w:rsid w:val="000B5BD2"/>
    <w:rsid w:val="000C19E7"/>
    <w:rsid w:val="000D4660"/>
    <w:rsid w:val="000D5115"/>
    <w:rsid w:val="000E0F75"/>
    <w:rsid w:val="00135FC3"/>
    <w:rsid w:val="0014710D"/>
    <w:rsid w:val="00174BC6"/>
    <w:rsid w:val="00180D43"/>
    <w:rsid w:val="001F4EFC"/>
    <w:rsid w:val="00206632"/>
    <w:rsid w:val="002243C8"/>
    <w:rsid w:val="002254F1"/>
    <w:rsid w:val="00231592"/>
    <w:rsid w:val="00234BAE"/>
    <w:rsid w:val="00242490"/>
    <w:rsid w:val="002554D5"/>
    <w:rsid w:val="00276148"/>
    <w:rsid w:val="00291B57"/>
    <w:rsid w:val="002B7471"/>
    <w:rsid w:val="002E6E9B"/>
    <w:rsid w:val="002F3A2B"/>
    <w:rsid w:val="002F4400"/>
    <w:rsid w:val="00324D5B"/>
    <w:rsid w:val="00373837"/>
    <w:rsid w:val="00377478"/>
    <w:rsid w:val="003977D8"/>
    <w:rsid w:val="003A245E"/>
    <w:rsid w:val="004170F5"/>
    <w:rsid w:val="004304D7"/>
    <w:rsid w:val="004F03EE"/>
    <w:rsid w:val="004F684E"/>
    <w:rsid w:val="005021D6"/>
    <w:rsid w:val="00502D64"/>
    <w:rsid w:val="00545878"/>
    <w:rsid w:val="00553FBF"/>
    <w:rsid w:val="0056152A"/>
    <w:rsid w:val="00564088"/>
    <w:rsid w:val="00597CA9"/>
    <w:rsid w:val="005A3C9D"/>
    <w:rsid w:val="005C0EA6"/>
    <w:rsid w:val="005C1982"/>
    <w:rsid w:val="005D6FCE"/>
    <w:rsid w:val="005E20F5"/>
    <w:rsid w:val="006125EC"/>
    <w:rsid w:val="006200AC"/>
    <w:rsid w:val="00624458"/>
    <w:rsid w:val="00624E03"/>
    <w:rsid w:val="00647D1A"/>
    <w:rsid w:val="0066690A"/>
    <w:rsid w:val="00694858"/>
    <w:rsid w:val="00697A0F"/>
    <w:rsid w:val="006B2F2D"/>
    <w:rsid w:val="00724DCC"/>
    <w:rsid w:val="00741C62"/>
    <w:rsid w:val="0077245D"/>
    <w:rsid w:val="007C3764"/>
    <w:rsid w:val="007C67AA"/>
    <w:rsid w:val="007D2A6C"/>
    <w:rsid w:val="007D52FD"/>
    <w:rsid w:val="007F2DFD"/>
    <w:rsid w:val="00803326"/>
    <w:rsid w:val="00804837"/>
    <w:rsid w:val="00824AEA"/>
    <w:rsid w:val="008520F2"/>
    <w:rsid w:val="0086370F"/>
    <w:rsid w:val="0087295D"/>
    <w:rsid w:val="008757B3"/>
    <w:rsid w:val="008A6CAD"/>
    <w:rsid w:val="008C28BE"/>
    <w:rsid w:val="0090577E"/>
    <w:rsid w:val="00926565"/>
    <w:rsid w:val="00936EBC"/>
    <w:rsid w:val="00944323"/>
    <w:rsid w:val="00971B94"/>
    <w:rsid w:val="009A31A7"/>
    <w:rsid w:val="009B2F52"/>
    <w:rsid w:val="009C16C9"/>
    <w:rsid w:val="009C60E2"/>
    <w:rsid w:val="009D6C6C"/>
    <w:rsid w:val="009D7692"/>
    <w:rsid w:val="009F350F"/>
    <w:rsid w:val="00A07237"/>
    <w:rsid w:val="00A11887"/>
    <w:rsid w:val="00A25C01"/>
    <w:rsid w:val="00A73302"/>
    <w:rsid w:val="00A739F6"/>
    <w:rsid w:val="00AA3B45"/>
    <w:rsid w:val="00AC0D55"/>
    <w:rsid w:val="00B04076"/>
    <w:rsid w:val="00B673CE"/>
    <w:rsid w:val="00B760A0"/>
    <w:rsid w:val="00B964B4"/>
    <w:rsid w:val="00BB0D30"/>
    <w:rsid w:val="00BE34B6"/>
    <w:rsid w:val="00BF02EF"/>
    <w:rsid w:val="00BF6616"/>
    <w:rsid w:val="00C0583E"/>
    <w:rsid w:val="00C55EE9"/>
    <w:rsid w:val="00C81518"/>
    <w:rsid w:val="00C97052"/>
    <w:rsid w:val="00CD399F"/>
    <w:rsid w:val="00D12D26"/>
    <w:rsid w:val="00D47034"/>
    <w:rsid w:val="00D543DF"/>
    <w:rsid w:val="00D61CFA"/>
    <w:rsid w:val="00D64D5C"/>
    <w:rsid w:val="00D86607"/>
    <w:rsid w:val="00D87A3A"/>
    <w:rsid w:val="00D9518F"/>
    <w:rsid w:val="00DB3BE5"/>
    <w:rsid w:val="00DC14AB"/>
    <w:rsid w:val="00DE09E6"/>
    <w:rsid w:val="00E44AF7"/>
    <w:rsid w:val="00EA1C0E"/>
    <w:rsid w:val="00F13F37"/>
    <w:rsid w:val="00F73F43"/>
    <w:rsid w:val="00F74C06"/>
    <w:rsid w:val="00F921D2"/>
    <w:rsid w:val="00FA34D3"/>
    <w:rsid w:val="00FF6B3A"/>
    <w:rsid w:val="5C19D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D3FD"/>
  <w15:chartTrackingRefBased/>
  <w15:docId w15:val="{7806C5D5-211D-4341-A1C7-DA049325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A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AEA"/>
  </w:style>
  <w:style w:type="paragraph" w:styleId="Footer">
    <w:name w:val="footer"/>
    <w:basedOn w:val="Normal"/>
    <w:link w:val="FooterChar"/>
    <w:uiPriority w:val="99"/>
    <w:unhideWhenUsed/>
    <w:rsid w:val="00824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EA"/>
  </w:style>
  <w:style w:type="table" w:styleId="TableGrid">
    <w:name w:val="Table Grid"/>
    <w:basedOn w:val="TableNormal"/>
    <w:uiPriority w:val="39"/>
    <w:rsid w:val="00D4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D68FAC7CCCD48A08DD70EBA171FFA" ma:contentTypeVersion="15" ma:contentTypeDescription="Create a new document." ma:contentTypeScope="" ma:versionID="0cb78639dc43b5815a6c4896d2b82d9d">
  <xsd:schema xmlns:xsd="http://www.w3.org/2001/XMLSchema" xmlns:xs="http://www.w3.org/2001/XMLSchema" xmlns:p="http://schemas.microsoft.com/office/2006/metadata/properties" xmlns:ns3="aab37b8e-2fdb-4ee0-ad3e-7f52ca4a2646" xmlns:ns4="687b0360-cfb6-4bd0-81f0-87b89246ff20" targetNamespace="http://schemas.microsoft.com/office/2006/metadata/properties" ma:root="true" ma:fieldsID="fc948f99dfe02e443b7551c5bb15e9ce" ns3:_="" ns4:_="">
    <xsd:import namespace="aab37b8e-2fdb-4ee0-ad3e-7f52ca4a2646"/>
    <xsd:import namespace="687b0360-cfb6-4bd0-81f0-87b89246ff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37b8e-2fdb-4ee0-ad3e-7f52ca4a26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0360-cfb6-4bd0-81f0-87b89246f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7b0360-cfb6-4bd0-81f0-87b89246ff20" xsi:nil="true"/>
  </documentManagement>
</p:properties>
</file>

<file path=customXml/itemProps1.xml><?xml version="1.0" encoding="utf-8"?>
<ds:datastoreItem xmlns:ds="http://schemas.openxmlformats.org/officeDocument/2006/customXml" ds:itemID="{38449184-0258-4274-B0C7-7ED059945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93E7E-9D2C-4569-81A3-D20340697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37b8e-2fdb-4ee0-ad3e-7f52ca4a2646"/>
    <ds:schemaRef ds:uri="687b0360-cfb6-4bd0-81f0-87b89246f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E0866-138C-4995-BDD8-B15008E9BBD2}">
  <ds:schemaRefs>
    <ds:schemaRef ds:uri="http://schemas.microsoft.com/office/2006/metadata/properties"/>
    <ds:schemaRef ds:uri="http://schemas.microsoft.com/office/infopath/2007/PartnerControls"/>
    <ds:schemaRef ds:uri="687b0360-cfb6-4bd0-81f0-87b89246ff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4</DocSecurity>
  <Lines>16</Lines>
  <Paragraphs>4</Paragraphs>
  <ScaleCrop>false</ScaleCrop>
  <Company>Guilford County Schools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Bonaparte, Ivolyn D</dc:creator>
  <cp:keywords/>
  <dc:description/>
  <cp:lastModifiedBy>Miller, Jennifer M</cp:lastModifiedBy>
  <cp:revision>2</cp:revision>
  <cp:lastPrinted>2022-08-18T18:51:00Z</cp:lastPrinted>
  <dcterms:created xsi:type="dcterms:W3CDTF">2023-08-22T12:35:00Z</dcterms:created>
  <dcterms:modified xsi:type="dcterms:W3CDTF">2023-08-22T12:35:00Z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0x010100EABD68FAC7CCCD48A08DD70EBA171FFA</vt:lpwstr>
  </property>
</Properties>
</file>