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1613A" w14:textId="77777777" w:rsidR="005639C2" w:rsidRDefault="005639C2">
      <w:pPr>
        <w:widowControl w:val="0"/>
        <w:jc w:val="both"/>
      </w:pPr>
      <w:r>
        <w:fldChar w:fldCharType="begin"/>
      </w:r>
      <w:r>
        <w:instrText xml:space="preserve"> SEQ CHAPTER \h \r 1</w:instrText>
      </w:r>
      <w:r>
        <w:fldChar w:fldCharType="end"/>
      </w:r>
    </w:p>
    <w:p w14:paraId="6B6BD82B" w14:textId="77777777" w:rsidR="005639C2" w:rsidRDefault="005639C2">
      <w:pPr>
        <w:widowControl w:val="0"/>
      </w:pPr>
    </w:p>
    <w:p w14:paraId="2350CB41" w14:textId="77777777" w:rsidR="005639C2" w:rsidRDefault="005639C2" w:rsidP="00203671">
      <w:pPr>
        <w:widowControl w:val="0"/>
        <w:jc w:val="both"/>
      </w:pPr>
      <w:r>
        <w:rPr>
          <w:u w:val="single"/>
        </w:rPr>
        <w:t>Bylaws of the Board - Meetings</w:t>
      </w:r>
    </w:p>
    <w:p w14:paraId="6D924A29" w14:textId="77777777" w:rsidR="00203671" w:rsidRDefault="00203671" w:rsidP="00203671">
      <w:pPr>
        <w:widowControl w:val="0"/>
        <w:jc w:val="both"/>
      </w:pPr>
    </w:p>
    <w:p w14:paraId="20340706" w14:textId="77777777" w:rsidR="00203671" w:rsidRDefault="00203671" w:rsidP="00203671">
      <w:pPr>
        <w:widowControl w:val="0"/>
        <w:jc w:val="both"/>
        <w:rPr>
          <w:u w:val="single"/>
        </w:rPr>
      </w:pPr>
      <w:r>
        <w:rPr>
          <w:u w:val="single"/>
        </w:rPr>
        <w:t>Open Sessions</w:t>
      </w:r>
    </w:p>
    <w:p w14:paraId="06FE3BE3" w14:textId="77777777" w:rsidR="00203671" w:rsidRDefault="00203671" w:rsidP="00203671">
      <w:pPr>
        <w:widowControl w:val="0"/>
        <w:jc w:val="both"/>
      </w:pPr>
    </w:p>
    <w:p w14:paraId="624C2A9C" w14:textId="77777777" w:rsidR="00203671" w:rsidRDefault="00203671" w:rsidP="00203671">
      <w:pPr>
        <w:widowControl w:val="0"/>
        <w:jc w:val="both"/>
      </w:pPr>
      <w:r>
        <w:t>Subject to the provisions of the public meeting law of the State of Nebraska and the policies of the District, the public shall have the right to attend and the right to speak at meetings of the Board except any part thereof held in closed session, and all or any part of a meeting of the Board except that held in closed session may be recorded by any person in attendance by means of a tape recorder or any other means of sonic reproduction or in writing.</w:t>
      </w:r>
    </w:p>
    <w:p w14:paraId="1F0B96E3" w14:textId="77777777" w:rsidR="00203671" w:rsidRDefault="00203671" w:rsidP="00203671">
      <w:pPr>
        <w:widowControl w:val="0"/>
        <w:jc w:val="both"/>
      </w:pPr>
    </w:p>
    <w:p w14:paraId="1AA851BE" w14:textId="77777777" w:rsidR="00203671" w:rsidRDefault="00203671" w:rsidP="00203671">
      <w:pPr>
        <w:widowControl w:val="0"/>
        <w:jc w:val="both"/>
      </w:pPr>
      <w:r>
        <w:t>The Board may make and enforce reasonable rules and regulations regarding the conduct of persons attending its meetings and regarding their privilege to speak.  The Board is not required to allow citizens to speak at each meeting, nor may it forbid public participation at all meetings.</w:t>
      </w:r>
    </w:p>
    <w:p w14:paraId="4654A03E" w14:textId="77777777" w:rsidR="00203671" w:rsidRDefault="00203671" w:rsidP="00203671">
      <w:pPr>
        <w:widowControl w:val="0"/>
        <w:jc w:val="both"/>
      </w:pPr>
    </w:p>
    <w:p w14:paraId="37944989" w14:textId="77777777" w:rsidR="00203671" w:rsidRDefault="00203671" w:rsidP="00203671">
      <w:pPr>
        <w:widowControl w:val="0"/>
        <w:jc w:val="both"/>
      </w:pPr>
      <w:r>
        <w:t>Any person or group may attend the regular or special meeting of the Board of Education.  Undue interruption or other interference with the orderly conduct of business cannot be allowed.  Defamatory or abusive remarks are always out of order.  A speaker's privilege of address may be terminated if he persists in improper remarks.</w:t>
      </w:r>
    </w:p>
    <w:p w14:paraId="4ED5CC88" w14:textId="77777777" w:rsidR="00203671" w:rsidRDefault="00203671" w:rsidP="00203671">
      <w:pPr>
        <w:widowControl w:val="0"/>
        <w:jc w:val="both"/>
      </w:pPr>
    </w:p>
    <w:p w14:paraId="7B146D59" w14:textId="77777777" w:rsidR="00203671" w:rsidRDefault="00203671" w:rsidP="00203671">
      <w:pPr>
        <w:widowControl w:val="0"/>
        <w:jc w:val="both"/>
      </w:pPr>
      <w:r>
        <w:t>At a public meeting of the Board no person shall orally initiate charges or complaints against an individual employee of the District or challenge instructional materials used in the District.  All such complaints, charges or challenges shall be presented to the Superintendent or Board in writing and signed by the complainant.  All such charges, if presented to the Board directly, shall be referred to the Superintendent for investigation and report.</w:t>
      </w:r>
    </w:p>
    <w:p w14:paraId="59B3D768" w14:textId="77777777" w:rsidR="00203671" w:rsidRDefault="00203671" w:rsidP="00203671">
      <w:pPr>
        <w:widowControl w:val="0"/>
        <w:jc w:val="both"/>
      </w:pPr>
    </w:p>
    <w:p w14:paraId="635B9628" w14:textId="77777777" w:rsidR="00203671" w:rsidRDefault="00203671" w:rsidP="00203671">
      <w:pPr>
        <w:widowControl w:val="0"/>
        <w:jc w:val="both"/>
      </w:pPr>
      <w:r>
        <w:t>The Board is not obligated to act on any request unless the same has been submitted in writing to the Superintendent or to the president of the Board sufficiently in advance to allow the same to have been incorporated into the agenda for the meeting.</w:t>
      </w:r>
    </w:p>
    <w:p w14:paraId="4B9C7384" w14:textId="77777777" w:rsidR="00203671" w:rsidRDefault="00203671" w:rsidP="00203671">
      <w:pPr>
        <w:widowControl w:val="0"/>
        <w:jc w:val="both"/>
      </w:pPr>
    </w:p>
    <w:p w14:paraId="4C0879E0" w14:textId="77777777" w:rsidR="00203671" w:rsidRPr="00F22011" w:rsidRDefault="00203671" w:rsidP="00203671">
      <w:pPr>
        <w:widowControl w:val="0"/>
        <w:spacing w:line="0" w:lineRule="atLeast"/>
        <w:jc w:val="both"/>
      </w:pPr>
      <w:r>
        <w:t>Date of Adoption: June 13, 2005</w:t>
      </w:r>
    </w:p>
    <w:p w14:paraId="7C3867EE" w14:textId="77777777" w:rsidR="00203671" w:rsidRDefault="00203671" w:rsidP="00203671">
      <w:pPr>
        <w:widowControl w:val="0"/>
        <w:spacing w:line="0" w:lineRule="atLeast"/>
        <w:jc w:val="both"/>
      </w:pPr>
      <w:r>
        <w:t>Reviewed: Aug. 11, 2008, Aug. 10, 2009, Sep</w:t>
      </w:r>
      <w:r w:rsidR="00B4455D">
        <w:t>t</w:t>
      </w:r>
      <w:r>
        <w:t>. 3, 2010, Sep</w:t>
      </w:r>
      <w:r w:rsidR="00B4455D">
        <w:t>t</w:t>
      </w:r>
      <w:r>
        <w:t>. 12, 2011</w:t>
      </w:r>
      <w:r w:rsidR="00C90D56">
        <w:t>, June 10, 2013</w:t>
      </w:r>
      <w:r w:rsidR="00B476E9">
        <w:t>,</w:t>
      </w:r>
    </w:p>
    <w:p w14:paraId="1AF80256" w14:textId="77777777" w:rsidR="00B82331" w:rsidRDefault="00B476E9" w:rsidP="00203671">
      <w:pPr>
        <w:widowControl w:val="0"/>
        <w:spacing w:line="0" w:lineRule="atLeast"/>
        <w:jc w:val="both"/>
      </w:pPr>
      <w:r>
        <w:t>June 10, 2014</w:t>
      </w:r>
      <w:r w:rsidR="00940580">
        <w:t>, June 8, 2015</w:t>
      </w:r>
      <w:r w:rsidR="005D073B">
        <w:t>, June 6, 2016</w:t>
      </w:r>
      <w:r w:rsidR="000D7FD1">
        <w:t>, June 12, 2017</w:t>
      </w:r>
      <w:r w:rsidR="00145409">
        <w:t>, June 25, 2018</w:t>
      </w:r>
      <w:r w:rsidR="00083E15">
        <w:t>, July 8, 2019</w:t>
      </w:r>
      <w:r w:rsidR="00B82331">
        <w:t xml:space="preserve">, </w:t>
      </w:r>
    </w:p>
    <w:p w14:paraId="377E4DDF" w14:textId="43E06276" w:rsidR="00B476E9" w:rsidRDefault="00B82331" w:rsidP="00203671">
      <w:pPr>
        <w:widowControl w:val="0"/>
        <w:spacing w:line="0" w:lineRule="atLeast"/>
        <w:jc w:val="both"/>
      </w:pPr>
      <w:r>
        <w:t>July 13, 2020</w:t>
      </w:r>
      <w:r w:rsidR="008A1C28">
        <w:t>, July 12, 2021</w:t>
      </w:r>
      <w:r w:rsidR="007000A6">
        <w:t>, July 11, 2022</w:t>
      </w:r>
      <w:r w:rsidR="008D6379">
        <w:t>, June 12, 2023</w:t>
      </w:r>
      <w:r w:rsidR="007C178D">
        <w:t>, July 15, 2024</w:t>
      </w:r>
    </w:p>
    <w:sectPr w:rsidR="00B476E9">
      <w:headerReference w:type="even" r:id="rId6"/>
      <w:headerReference w:type="default" r:id="rId7"/>
      <w:footerReference w:type="even" r:id="rId8"/>
      <w:footerReference w:type="default" r:id="rId9"/>
      <w:footnotePr>
        <w:numFmt w:val="lowerLetter"/>
      </w:footnotePr>
      <w:endnotePr>
        <w:numFmt w:val="lowerLetter"/>
      </w:endnotePr>
      <w:pgSz w:w="12240" w:h="15839"/>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89A23" w14:textId="77777777" w:rsidR="003576F3" w:rsidRDefault="003576F3">
      <w:r>
        <w:separator/>
      </w:r>
    </w:p>
  </w:endnote>
  <w:endnote w:type="continuationSeparator" w:id="0">
    <w:p w14:paraId="42884C84" w14:textId="77777777" w:rsidR="003576F3" w:rsidRDefault="0035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77FB0" w14:textId="77777777" w:rsidR="00940580" w:rsidRDefault="00940580">
    <w:pPr>
      <w:framePr w:w="9360" w:h="280" w:hRule="exact" w:wrap="notBeside" w:vAnchor="page" w:hAnchor="text" w:y="14831"/>
      <w:widowControl w:val="0"/>
      <w:spacing w:line="0" w:lineRule="atLeast"/>
      <w:jc w:val="center"/>
      <w:rPr>
        <w:vanish/>
      </w:rPr>
    </w:pPr>
    <w:r>
      <w:t xml:space="preserve">Page </w:t>
    </w:r>
    <w:r>
      <w:pgNum/>
    </w:r>
    <w:r>
      <w:t xml:space="preserve"> of  </w:t>
    </w:r>
    <w:fldSimple w:instr=" NUMPAGES \* arabic \* MERGEFORMAT ">
      <w:r>
        <w:rPr>
          <w:noProof/>
        </w:rPr>
        <w:t>1</w:t>
      </w:r>
    </w:fldSimple>
  </w:p>
  <w:p w14:paraId="588A2FBE" w14:textId="77777777" w:rsidR="00940580" w:rsidRDefault="00940580">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0B7D5" w14:textId="77777777" w:rsidR="00940580" w:rsidRDefault="00940580">
    <w:pPr>
      <w:framePr w:w="9360" w:h="280" w:hRule="exact" w:wrap="notBeside" w:vAnchor="page" w:hAnchor="text" w:y="14831"/>
      <w:widowControl w:val="0"/>
      <w:jc w:val="center"/>
      <w:rPr>
        <w:vanish/>
      </w:rPr>
    </w:pPr>
    <w:r>
      <w:t xml:space="preserve">Page </w:t>
    </w:r>
    <w:r>
      <w:pgNum/>
    </w:r>
    <w:r>
      <w:t xml:space="preserve"> of  </w:t>
    </w:r>
    <w:fldSimple w:instr=" NUMPAGES \* arabic \* MERGEFORMAT ">
      <w:r w:rsidR="007000A6">
        <w:rPr>
          <w:noProof/>
        </w:rPr>
        <w:t>1</w:t>
      </w:r>
    </w:fldSimple>
  </w:p>
  <w:p w14:paraId="373939A0" w14:textId="77777777" w:rsidR="00940580" w:rsidRDefault="00940580">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5EBAE" w14:textId="77777777" w:rsidR="003576F3" w:rsidRDefault="003576F3">
      <w:r>
        <w:separator/>
      </w:r>
    </w:p>
  </w:footnote>
  <w:footnote w:type="continuationSeparator" w:id="0">
    <w:p w14:paraId="296EB873" w14:textId="77777777" w:rsidR="003576F3" w:rsidRDefault="00357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0BB74" w14:textId="77777777" w:rsidR="00940580" w:rsidRDefault="00940580">
    <w:pPr>
      <w:widowControl w:val="0"/>
      <w:tabs>
        <w:tab w:val="center" w:pos="4680"/>
        <w:tab w:val="right" w:pos="9360"/>
      </w:tabs>
    </w:pPr>
    <w:r>
      <w:t>Article 9</w:t>
    </w:r>
    <w:r>
      <w:tab/>
    </w:r>
    <w:r>
      <w:rPr>
        <w:b/>
      </w:rPr>
      <w:t>BYLAWS OF THE BOARD</w:t>
    </w:r>
    <w:r>
      <w:tab/>
      <w:t>Policy No. 9370(a)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C1052" w14:textId="77777777" w:rsidR="00940580" w:rsidRDefault="00940580">
    <w:pPr>
      <w:widowControl w:val="0"/>
      <w:tabs>
        <w:tab w:val="center" w:pos="4680"/>
        <w:tab w:val="right" w:pos="9360"/>
      </w:tabs>
    </w:pPr>
    <w:r>
      <w:t>Article 9</w:t>
    </w:r>
    <w:r>
      <w:tab/>
    </w:r>
    <w:r>
      <w:rPr>
        <w:b/>
      </w:rPr>
      <w:t>BYLAWS OF THE BOARD</w:t>
    </w:r>
    <w:r>
      <w:tab/>
      <w:t>Policy No. 9370(a)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19"/>
    <w:rsid w:val="00083E15"/>
    <w:rsid w:val="000D7FD1"/>
    <w:rsid w:val="001436B1"/>
    <w:rsid w:val="00145409"/>
    <w:rsid w:val="00203671"/>
    <w:rsid w:val="003576F3"/>
    <w:rsid w:val="00540619"/>
    <w:rsid w:val="005639C2"/>
    <w:rsid w:val="005C1B46"/>
    <w:rsid w:val="005D073B"/>
    <w:rsid w:val="007000A6"/>
    <w:rsid w:val="007C178D"/>
    <w:rsid w:val="00812AB6"/>
    <w:rsid w:val="008A1C28"/>
    <w:rsid w:val="008D6379"/>
    <w:rsid w:val="00940580"/>
    <w:rsid w:val="00B4455D"/>
    <w:rsid w:val="00B476E9"/>
    <w:rsid w:val="00B82331"/>
    <w:rsid w:val="00C90D56"/>
    <w:rsid w:val="00D444A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A9E3BF2"/>
  <w14:defaultImageDpi w14:val="300"/>
  <w15:docId w15:val="{2F816B8A-0029-804C-90DA-25CF56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D56"/>
    <w:rPr>
      <w:rFonts w:ascii="Lucida Grande" w:hAnsi="Lucida Grande" w:cs="Lucida Grande"/>
      <w:sz w:val="18"/>
      <w:szCs w:val="18"/>
    </w:rPr>
  </w:style>
  <w:style w:type="character" w:customStyle="1" w:styleId="BalloonTextChar">
    <w:name w:val="Balloon Text Char"/>
    <w:link w:val="BalloonText"/>
    <w:uiPriority w:val="99"/>
    <w:semiHidden/>
    <w:rsid w:val="00C90D5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2013-07-19T20:36:00Z</cp:lastPrinted>
  <dcterms:created xsi:type="dcterms:W3CDTF">2023-07-05T14:41:00Z</dcterms:created>
  <dcterms:modified xsi:type="dcterms:W3CDTF">2025-03-03T21:48:00Z</dcterms:modified>
</cp:coreProperties>
</file>