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B54A" w14:textId="2938ABC0" w:rsidR="00577D3F" w:rsidRDefault="00577D3F">
      <w:pPr>
        <w:widowControl w:val="0"/>
        <w:jc w:val="both"/>
      </w:pPr>
      <w:r>
        <w:fldChar w:fldCharType="begin"/>
      </w:r>
      <w:r>
        <w:instrText xml:space="preserve"> SEQ CHAPTER \h \r 1</w:instrText>
      </w:r>
      <w:r>
        <w:fldChar w:fldCharType="end"/>
      </w:r>
    </w:p>
    <w:p w14:paraId="7F49D17D" w14:textId="77777777" w:rsidR="00577D3F" w:rsidRDefault="00577D3F" w:rsidP="00036FAB">
      <w:pPr>
        <w:widowControl w:val="0"/>
        <w:jc w:val="both"/>
      </w:pPr>
    </w:p>
    <w:p w14:paraId="4DF6A11E" w14:textId="77777777" w:rsidR="00036FAB" w:rsidRDefault="00036FAB" w:rsidP="00036FAB">
      <w:pPr>
        <w:widowControl w:val="0"/>
        <w:jc w:val="both"/>
      </w:pPr>
      <w:r>
        <w:rPr>
          <w:u w:val="single"/>
        </w:rPr>
        <w:t>Bylaws of the Board - Meetings</w:t>
      </w:r>
    </w:p>
    <w:p w14:paraId="098FEDB8" w14:textId="77777777" w:rsidR="00036FAB" w:rsidRDefault="00036FAB" w:rsidP="00036FAB">
      <w:pPr>
        <w:widowControl w:val="0"/>
        <w:jc w:val="both"/>
      </w:pPr>
    </w:p>
    <w:p w14:paraId="719F5BF2" w14:textId="77777777" w:rsidR="00036FAB" w:rsidRDefault="00036FAB" w:rsidP="00036FAB">
      <w:pPr>
        <w:widowControl w:val="0"/>
        <w:jc w:val="both"/>
      </w:pPr>
      <w:r>
        <w:rPr>
          <w:u w:val="single"/>
        </w:rPr>
        <w:t>Advance Delivery of Meeting Materials</w:t>
      </w:r>
    </w:p>
    <w:p w14:paraId="09974449" w14:textId="77777777" w:rsidR="00036FAB" w:rsidRDefault="00036FAB" w:rsidP="00036FAB">
      <w:pPr>
        <w:widowControl w:val="0"/>
        <w:jc w:val="both"/>
      </w:pPr>
    </w:p>
    <w:p w14:paraId="0B235141" w14:textId="77777777" w:rsidR="00036FAB" w:rsidRDefault="00036FAB" w:rsidP="00036FAB">
      <w:pPr>
        <w:widowControl w:val="0"/>
        <w:jc w:val="both"/>
      </w:pPr>
      <w:r>
        <w:t>The Board shall require the Superintendent to prepare an agenda which, with the minutes, shall be mailed or delivered to the Board members on Friday or prior to each regular monthly Board meeting.</w:t>
      </w:r>
    </w:p>
    <w:p w14:paraId="64F0EEF2" w14:textId="77777777" w:rsidR="00036FAB" w:rsidRDefault="00036FAB" w:rsidP="00036FAB">
      <w:pPr>
        <w:widowControl w:val="0"/>
        <w:jc w:val="both"/>
      </w:pPr>
    </w:p>
    <w:p w14:paraId="0A0BACEF" w14:textId="77777777" w:rsidR="00036FAB" w:rsidRDefault="00036FAB" w:rsidP="00036FAB">
      <w:pPr>
        <w:widowControl w:val="0"/>
        <w:jc w:val="both"/>
      </w:pPr>
      <w:r>
        <w:t>Items not placed on the regular agenda may be shelved until the regular meeting on the following month to provide the Board adequate time to research the item in question.  All citizens in the district boundary are permitted to place an item on the agenda.  Those persons outside the district may place an item on the agenda by permission of the president of the Board or the superintendent of schools.</w:t>
      </w:r>
    </w:p>
    <w:p w14:paraId="7CF5F954" w14:textId="77777777" w:rsidR="00036FAB" w:rsidRDefault="00036FAB" w:rsidP="00036FAB">
      <w:pPr>
        <w:widowControl w:val="0"/>
        <w:jc w:val="both"/>
      </w:pPr>
    </w:p>
    <w:p w14:paraId="036B07AD" w14:textId="77777777" w:rsidR="00036FAB" w:rsidRDefault="00036FAB" w:rsidP="00036FAB">
      <w:pPr>
        <w:widowControl w:val="0"/>
        <w:jc w:val="both"/>
      </w:pPr>
      <w:r>
        <w:t>Legal Reference:</w:t>
      </w:r>
      <w:r>
        <w:tab/>
        <w:t>§79-520</w:t>
      </w:r>
    </w:p>
    <w:p w14:paraId="3C122A93" w14:textId="77777777" w:rsidR="00036FAB" w:rsidRDefault="00036FAB" w:rsidP="00036FAB">
      <w:pPr>
        <w:widowControl w:val="0"/>
        <w:jc w:val="both"/>
      </w:pPr>
    </w:p>
    <w:p w14:paraId="1FF8221F" w14:textId="77777777" w:rsidR="00036FAB" w:rsidRPr="00F22011" w:rsidRDefault="00036FAB" w:rsidP="00036FAB">
      <w:pPr>
        <w:widowControl w:val="0"/>
        <w:spacing w:line="0" w:lineRule="atLeast"/>
        <w:jc w:val="both"/>
      </w:pPr>
      <w:r>
        <w:t>Date of Adoption: June 13, 2005</w:t>
      </w:r>
    </w:p>
    <w:p w14:paraId="0D41B523" w14:textId="77777777" w:rsidR="00036FAB" w:rsidRDefault="00036FAB" w:rsidP="00036FAB">
      <w:pPr>
        <w:widowControl w:val="0"/>
        <w:spacing w:line="0" w:lineRule="atLeast"/>
        <w:jc w:val="both"/>
      </w:pPr>
      <w:r>
        <w:t>Reviewed: Aug. 11, 2008, Aug. 10, 2009, Sep</w:t>
      </w:r>
      <w:r w:rsidR="00754B26">
        <w:t>t</w:t>
      </w:r>
      <w:r>
        <w:t>. 3, 2010, Sep</w:t>
      </w:r>
      <w:r w:rsidR="00754B26">
        <w:t>t</w:t>
      </w:r>
      <w:r>
        <w:t>. 12, 2011</w:t>
      </w:r>
      <w:r w:rsidR="00785F5F">
        <w:t>, June 10, 2013</w:t>
      </w:r>
      <w:r w:rsidR="00F76FE1">
        <w:t>,</w:t>
      </w:r>
    </w:p>
    <w:p w14:paraId="2CCECA32" w14:textId="77777777" w:rsidR="005B3A35" w:rsidRDefault="00F76FE1" w:rsidP="00036FAB">
      <w:pPr>
        <w:widowControl w:val="0"/>
        <w:spacing w:line="0" w:lineRule="atLeast"/>
        <w:jc w:val="both"/>
      </w:pPr>
      <w:r>
        <w:t>June 10, 2014</w:t>
      </w:r>
      <w:r w:rsidR="00754B26">
        <w:t>, June 8, 2015</w:t>
      </w:r>
      <w:r w:rsidR="000F74D9">
        <w:t>, June 6, 2016</w:t>
      </w:r>
      <w:r w:rsidR="00342FAC">
        <w:t>, June 12, 2017</w:t>
      </w:r>
      <w:r w:rsidR="006F77A8">
        <w:t>, June 25, 2018</w:t>
      </w:r>
      <w:r w:rsidR="00875760">
        <w:t>, July 8, 2019</w:t>
      </w:r>
      <w:r w:rsidR="005B3A35">
        <w:t xml:space="preserve">, </w:t>
      </w:r>
    </w:p>
    <w:p w14:paraId="48F04E36" w14:textId="77777777" w:rsidR="00094897" w:rsidRPr="00942D9B" w:rsidRDefault="005B3A35" w:rsidP="00094897">
      <w:pPr>
        <w:widowControl w:val="0"/>
        <w:spacing w:line="0" w:lineRule="atLeast"/>
        <w:rPr>
          <w:u w:val="single"/>
        </w:rPr>
      </w:pPr>
      <w:r>
        <w:t>July 13, 2020</w:t>
      </w:r>
      <w:r w:rsidR="00BC6A6D">
        <w:t>, July 12, 2021</w:t>
      </w:r>
      <w:r w:rsidR="00B9377C">
        <w:t>, July 11, 2022</w:t>
      </w:r>
      <w:r w:rsidR="00EF0053">
        <w:t>, June 12, 2023</w:t>
      </w:r>
      <w:r w:rsidR="00094897">
        <w:t>, July 15, 2024</w:t>
      </w:r>
    </w:p>
    <w:p w14:paraId="142FA8C6" w14:textId="45F55C36" w:rsidR="00F76FE1" w:rsidRPr="005C1F53" w:rsidRDefault="00F76FE1" w:rsidP="00036FAB">
      <w:pPr>
        <w:widowControl w:val="0"/>
        <w:spacing w:line="0" w:lineRule="atLeast"/>
        <w:jc w:val="both"/>
      </w:pPr>
    </w:p>
    <w:sectPr w:rsidR="00F76FE1" w:rsidRPr="005C1F53">
      <w:headerReference w:type="even" r:id="rId6"/>
      <w:headerReference w:type="default" r:id="rId7"/>
      <w:footerReference w:type="even" r:id="rId8"/>
      <w:footerReference w:type="default" r:id="rId9"/>
      <w:footnotePr>
        <w:numFmt w:val="lowerLetter"/>
      </w:footnotePr>
      <w:endnotePr>
        <w:numFmt w:val="lowerLetter"/>
      </w:endnotePr>
      <w:pgSz w:w="12240" w:h="15839"/>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EF79" w14:textId="77777777" w:rsidR="00E95C18" w:rsidRDefault="00E95C18">
      <w:r>
        <w:separator/>
      </w:r>
    </w:p>
  </w:endnote>
  <w:endnote w:type="continuationSeparator" w:id="0">
    <w:p w14:paraId="2AF03AEE" w14:textId="77777777" w:rsidR="00E95C18" w:rsidRDefault="00E9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7D95" w14:textId="77777777" w:rsidR="00754B26" w:rsidRDefault="00754B26">
    <w:pPr>
      <w:framePr w:w="9360" w:h="280" w:hRule="exact" w:wrap="notBeside" w:vAnchor="page" w:hAnchor="text" w:y="14831"/>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Pr>
          <w:noProof/>
        </w:rPr>
        <w:t>1</w:t>
      </w:r>
    </w:fldSimple>
  </w:p>
  <w:p w14:paraId="24088F8D" w14:textId="77777777" w:rsidR="00754B26" w:rsidRDefault="00754B26">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3A6B" w14:textId="77777777" w:rsidR="00754B26" w:rsidRDefault="00754B26">
    <w:pPr>
      <w:framePr w:w="9360" w:h="280" w:hRule="exact" w:wrap="notBeside" w:vAnchor="page" w:hAnchor="text" w:y="14831"/>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B9377C">
        <w:rPr>
          <w:noProof/>
        </w:rPr>
        <w:t>1</w:t>
      </w:r>
    </w:fldSimple>
  </w:p>
  <w:p w14:paraId="082EEA60" w14:textId="77777777" w:rsidR="00754B26" w:rsidRDefault="00754B26">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CC325" w14:textId="77777777" w:rsidR="00E95C18" w:rsidRDefault="00E95C18">
      <w:r>
        <w:separator/>
      </w:r>
    </w:p>
  </w:footnote>
  <w:footnote w:type="continuationSeparator" w:id="0">
    <w:p w14:paraId="35894DE8" w14:textId="77777777" w:rsidR="00E95C18" w:rsidRDefault="00E9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09E5" w14:textId="77777777" w:rsidR="00754B26" w:rsidRDefault="00754B26">
    <w:pPr>
      <w:widowControl w:val="0"/>
      <w:tabs>
        <w:tab w:val="center" w:pos="4680"/>
        <w:tab w:val="right" w:pos="9360"/>
      </w:tabs>
    </w:pPr>
    <w:r>
      <w:t>Article 9</w:t>
    </w:r>
    <w:r>
      <w:tab/>
    </w:r>
    <w:r>
      <w:rPr>
        <w:b/>
      </w:rPr>
      <w:t>BYLAWS OF THE BOARD</w:t>
    </w:r>
    <w:r>
      <w:tab/>
      <w:t>Policy No. 9310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936A" w14:textId="77777777" w:rsidR="00754B26" w:rsidRDefault="00754B26">
    <w:pPr>
      <w:widowControl w:val="0"/>
      <w:tabs>
        <w:tab w:val="center" w:pos="4680"/>
        <w:tab w:val="right" w:pos="9360"/>
      </w:tabs>
    </w:pPr>
    <w:r>
      <w:t>Article 9</w:t>
    </w:r>
    <w:r>
      <w:tab/>
    </w:r>
    <w:r>
      <w:rPr>
        <w:b/>
      </w:rPr>
      <w:t>BYLAWS OF THE BOARD</w:t>
    </w:r>
    <w:r>
      <w:tab/>
      <w:t>Policy No. 9310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A3"/>
    <w:rsid w:val="00036FAB"/>
    <w:rsid w:val="00094897"/>
    <w:rsid w:val="000F74D9"/>
    <w:rsid w:val="00342FAC"/>
    <w:rsid w:val="003F5E36"/>
    <w:rsid w:val="00577D3F"/>
    <w:rsid w:val="005A4F48"/>
    <w:rsid w:val="005B3A35"/>
    <w:rsid w:val="005C1B46"/>
    <w:rsid w:val="006F77A8"/>
    <w:rsid w:val="00754B26"/>
    <w:rsid w:val="00785F5F"/>
    <w:rsid w:val="00875760"/>
    <w:rsid w:val="00AA44A3"/>
    <w:rsid w:val="00B9377C"/>
    <w:rsid w:val="00BC6A6D"/>
    <w:rsid w:val="00D47CAF"/>
    <w:rsid w:val="00E95C18"/>
    <w:rsid w:val="00EF0053"/>
    <w:rsid w:val="00F76F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22B385D"/>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F5F"/>
    <w:rPr>
      <w:rFonts w:ascii="Lucida Grande" w:hAnsi="Lucida Grande" w:cs="Lucida Grande"/>
      <w:sz w:val="18"/>
      <w:szCs w:val="18"/>
    </w:rPr>
  </w:style>
  <w:style w:type="character" w:customStyle="1" w:styleId="BalloonTextChar">
    <w:name w:val="Balloon Text Char"/>
    <w:link w:val="BalloonText"/>
    <w:uiPriority w:val="99"/>
    <w:semiHidden/>
    <w:rsid w:val="00785F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2023-06-30T16:43:00Z</cp:lastPrinted>
  <dcterms:created xsi:type="dcterms:W3CDTF">2023-06-30T16:43:00Z</dcterms:created>
  <dcterms:modified xsi:type="dcterms:W3CDTF">2025-03-03T21:47:00Z</dcterms:modified>
</cp:coreProperties>
</file>