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E2D3C" w14:textId="7A0DBE55" w:rsidR="0085268E" w:rsidRDefault="0085268E">
      <w:pPr>
        <w:widowControl w:val="0"/>
        <w:spacing w:line="240" w:lineRule="exact"/>
        <w:jc w:val="both"/>
      </w:pPr>
      <w:r>
        <w:fldChar w:fldCharType="begin"/>
      </w:r>
      <w:r>
        <w:instrText xml:space="preserve"> SEQ CHAPTER \h \r 1</w:instrText>
      </w:r>
      <w:r>
        <w:fldChar w:fldCharType="end"/>
      </w:r>
    </w:p>
    <w:p w14:paraId="568A0B19" w14:textId="77777777" w:rsidR="0085268E" w:rsidRDefault="0085268E" w:rsidP="009575D4">
      <w:pPr>
        <w:widowControl w:val="0"/>
        <w:spacing w:line="240" w:lineRule="exact"/>
        <w:jc w:val="both"/>
      </w:pPr>
    </w:p>
    <w:p w14:paraId="08D88FAF" w14:textId="77777777" w:rsidR="009575D4" w:rsidRDefault="009575D4" w:rsidP="009575D4">
      <w:pPr>
        <w:widowControl w:val="0"/>
        <w:spacing w:line="240" w:lineRule="exact"/>
      </w:pPr>
      <w:r>
        <w:rPr>
          <w:u w:val="single"/>
        </w:rPr>
        <w:t>Instruction</w:t>
      </w:r>
    </w:p>
    <w:p w14:paraId="770CD8A1" w14:textId="77777777" w:rsidR="009575D4" w:rsidRDefault="009575D4" w:rsidP="009575D4">
      <w:pPr>
        <w:widowControl w:val="0"/>
        <w:spacing w:line="240" w:lineRule="exact"/>
      </w:pPr>
    </w:p>
    <w:p w14:paraId="42DF9133" w14:textId="77777777" w:rsidR="009575D4" w:rsidRDefault="009575D4" w:rsidP="009575D4">
      <w:pPr>
        <w:widowControl w:val="0"/>
        <w:spacing w:line="240" w:lineRule="exact"/>
      </w:pPr>
      <w:r>
        <w:rPr>
          <w:u w:val="single"/>
        </w:rPr>
        <w:t>Chronic Infectious Disease Practice and Procedure</w:t>
      </w:r>
    </w:p>
    <w:p w14:paraId="15D21CFC" w14:textId="77777777" w:rsidR="009575D4" w:rsidRDefault="009575D4" w:rsidP="009575D4">
      <w:pPr>
        <w:widowControl w:val="0"/>
        <w:spacing w:line="240" w:lineRule="exact"/>
      </w:pPr>
    </w:p>
    <w:p w14:paraId="38AE9FA7" w14:textId="77777777" w:rsidR="009575D4" w:rsidRPr="00C7393E" w:rsidRDefault="009575D4" w:rsidP="00C7393E">
      <w:pPr>
        <w:pStyle w:val="ListParagraph"/>
        <w:widowControl w:val="0"/>
        <w:numPr>
          <w:ilvl w:val="0"/>
          <w:numId w:val="3"/>
        </w:numPr>
        <w:spacing w:line="240" w:lineRule="exact"/>
        <w:rPr>
          <w:b/>
          <w:u w:val="single"/>
        </w:rPr>
      </w:pPr>
      <w:r w:rsidRPr="00C7393E">
        <w:rPr>
          <w:b/>
          <w:u w:val="single"/>
        </w:rPr>
        <w:t>Infectious Diseases</w:t>
      </w:r>
    </w:p>
    <w:p w14:paraId="1E2F94AC" w14:textId="77777777" w:rsidR="00C7393E" w:rsidRPr="00C7393E" w:rsidRDefault="00C7393E" w:rsidP="00C7393E">
      <w:pPr>
        <w:widowControl w:val="0"/>
        <w:spacing w:line="240" w:lineRule="exact"/>
        <w:rPr>
          <w:b/>
          <w:u w:val="single"/>
        </w:rPr>
      </w:pPr>
    </w:p>
    <w:p w14:paraId="22675D82" w14:textId="77777777" w:rsidR="009575D4" w:rsidRDefault="009575D4" w:rsidP="009575D4">
      <w:pPr>
        <w:widowControl w:val="0"/>
        <w:spacing w:line="240" w:lineRule="exact"/>
      </w:pPr>
    </w:p>
    <w:p w14:paraId="727B0197" w14:textId="77777777" w:rsidR="009575D4" w:rsidRDefault="00C7393E" w:rsidP="009575D4">
      <w:pPr>
        <w:widowControl w:val="0"/>
        <w:spacing w:line="240" w:lineRule="exact"/>
        <w:ind w:left="2160" w:hanging="2160"/>
      </w:pPr>
      <w:r>
        <w:t xml:space="preserve">                        </w:t>
      </w:r>
      <w:r w:rsidR="009575D4">
        <w:t>1.</w:t>
      </w:r>
      <w:r w:rsidR="009575D4">
        <w:tab/>
        <w:t>This policy applies to any disease not known to be spread by casual, incidental contact.  Such diseases include but are not limited to AIDS and Hepatitis B.</w:t>
      </w:r>
    </w:p>
    <w:p w14:paraId="73F8F4FD" w14:textId="77777777" w:rsidR="009575D4" w:rsidRDefault="009575D4" w:rsidP="009575D4">
      <w:pPr>
        <w:widowControl w:val="0"/>
        <w:spacing w:line="240" w:lineRule="exact"/>
      </w:pPr>
    </w:p>
    <w:p w14:paraId="30DB86EC" w14:textId="77777777" w:rsidR="009575D4" w:rsidRDefault="009575D4" w:rsidP="009575D4">
      <w:pPr>
        <w:widowControl w:val="0"/>
        <w:spacing w:line="240" w:lineRule="exact"/>
        <w:ind w:left="2160" w:hanging="720"/>
      </w:pPr>
      <w:r>
        <w:t>2.</w:t>
      </w:r>
      <w:r>
        <w:tab/>
        <w:t>The safety and health of the students and staff of Plattsmouth Community Schools is of ultimate concern.  The determination of whether an infected student or employee of the Plattsmouth Community School System should be permitted to attend classes, participate in school activities or remain on the job will be made on a case-by-case basis.</w:t>
      </w:r>
    </w:p>
    <w:p w14:paraId="70D3CCB2" w14:textId="77777777" w:rsidR="009575D4" w:rsidRDefault="009575D4" w:rsidP="009575D4">
      <w:pPr>
        <w:widowControl w:val="0"/>
        <w:spacing w:line="240" w:lineRule="exact"/>
      </w:pPr>
    </w:p>
    <w:p w14:paraId="0860B504" w14:textId="77777777" w:rsidR="009575D4" w:rsidRDefault="009575D4" w:rsidP="009575D4">
      <w:pPr>
        <w:widowControl w:val="0"/>
        <w:spacing w:line="240" w:lineRule="exact"/>
        <w:ind w:left="2160" w:hanging="720"/>
      </w:pPr>
      <w:r>
        <w:t>3.</w:t>
      </w:r>
      <w:r>
        <w:tab/>
        <w:t>In making this determination the following factors will be taken into consideration:</w:t>
      </w:r>
    </w:p>
    <w:p w14:paraId="010D00BF" w14:textId="77777777" w:rsidR="009575D4" w:rsidRDefault="009575D4" w:rsidP="009575D4">
      <w:pPr>
        <w:widowControl w:val="0"/>
        <w:spacing w:line="240" w:lineRule="exact"/>
      </w:pPr>
    </w:p>
    <w:p w14:paraId="6AE24BE4" w14:textId="77777777" w:rsidR="009575D4" w:rsidRDefault="009575D4" w:rsidP="009575D4">
      <w:pPr>
        <w:widowControl w:val="0"/>
        <w:numPr>
          <w:ilvl w:val="0"/>
          <w:numId w:val="2"/>
        </w:numPr>
        <w:spacing w:line="240" w:lineRule="exact"/>
      </w:pPr>
      <w:r>
        <w:t>The behavior, neurological development and physical condition of the infected person.</w:t>
      </w:r>
    </w:p>
    <w:p w14:paraId="068665FD" w14:textId="77777777" w:rsidR="009575D4" w:rsidRDefault="009575D4" w:rsidP="009575D4">
      <w:pPr>
        <w:widowControl w:val="0"/>
        <w:spacing w:line="240" w:lineRule="exact"/>
      </w:pPr>
    </w:p>
    <w:p w14:paraId="6D03592C" w14:textId="77777777" w:rsidR="009575D4" w:rsidRDefault="009575D4" w:rsidP="009575D4">
      <w:pPr>
        <w:widowControl w:val="0"/>
        <w:numPr>
          <w:ilvl w:val="0"/>
          <w:numId w:val="2"/>
        </w:numPr>
        <w:spacing w:line="240" w:lineRule="exact"/>
      </w:pPr>
      <w:r>
        <w:t>The expected type of interaction with others in the school setting.</w:t>
      </w:r>
    </w:p>
    <w:p w14:paraId="3480EB04" w14:textId="77777777" w:rsidR="009575D4" w:rsidRDefault="009575D4" w:rsidP="009575D4">
      <w:pPr>
        <w:widowControl w:val="0"/>
        <w:spacing w:line="240" w:lineRule="exact"/>
      </w:pPr>
    </w:p>
    <w:p w14:paraId="50C4C002" w14:textId="77777777" w:rsidR="009575D4" w:rsidRDefault="009575D4" w:rsidP="009575D4">
      <w:pPr>
        <w:widowControl w:val="0"/>
        <w:numPr>
          <w:ilvl w:val="0"/>
          <w:numId w:val="2"/>
        </w:numPr>
        <w:spacing w:line="240" w:lineRule="exact"/>
      </w:pPr>
      <w:r>
        <w:t>The impact on both the infected person and others in that setting.</w:t>
      </w:r>
    </w:p>
    <w:p w14:paraId="2706F87A" w14:textId="77777777" w:rsidR="009575D4" w:rsidRDefault="009575D4" w:rsidP="009575D4">
      <w:pPr>
        <w:widowControl w:val="0"/>
        <w:spacing w:line="240" w:lineRule="exact"/>
      </w:pPr>
    </w:p>
    <w:p w14:paraId="51771B70" w14:textId="77777777" w:rsidR="009575D4" w:rsidRDefault="009575D4" w:rsidP="009575D4">
      <w:pPr>
        <w:widowControl w:val="0"/>
        <w:spacing w:line="240" w:lineRule="exact"/>
        <w:ind w:left="2160" w:hanging="720"/>
      </w:pPr>
      <w:r>
        <w:t>4.</w:t>
      </w:r>
      <w:r>
        <w:tab/>
        <w:t>The determination of whether or not an infected person remains in the school or school system will be based solely on scientific and medical evidence.  Legal advice may also be sought by the district.</w:t>
      </w:r>
    </w:p>
    <w:p w14:paraId="61647D97" w14:textId="77777777" w:rsidR="009575D4" w:rsidRDefault="009575D4" w:rsidP="009575D4">
      <w:pPr>
        <w:widowControl w:val="0"/>
        <w:spacing w:line="240" w:lineRule="exact"/>
      </w:pPr>
    </w:p>
    <w:p w14:paraId="6732E4E4" w14:textId="77777777" w:rsidR="009575D4" w:rsidRDefault="009575D4" w:rsidP="009575D4">
      <w:pPr>
        <w:widowControl w:val="0"/>
        <w:spacing w:line="240" w:lineRule="exact"/>
        <w:ind w:left="2160" w:hanging="720"/>
      </w:pPr>
      <w:r>
        <w:t>5.</w:t>
      </w:r>
      <w:r>
        <w:tab/>
        <w:t>If determination of whether or not an infected person poses an imminent threat to the health and safety of the school, community or the individual's conduct presents a clear threat to the physical safety of himself/herself or others, then with respect to an infected student, Nebraska Revised Statutes Section 79-264 will be followed concerning exclusion from school.  With respect to an infected certified employee of the school district, the provision of Nebraska Revised Statutes, Section 79-838 will be followed with respect to leave of absence.</w:t>
      </w:r>
    </w:p>
    <w:p w14:paraId="2683F345" w14:textId="77777777" w:rsidR="009575D4" w:rsidRDefault="009575D4" w:rsidP="009575D4">
      <w:pPr>
        <w:widowControl w:val="0"/>
        <w:spacing w:line="240" w:lineRule="exact"/>
      </w:pPr>
    </w:p>
    <w:p w14:paraId="2F185BE2" w14:textId="77777777" w:rsidR="009575D4" w:rsidRDefault="009575D4" w:rsidP="009575D4">
      <w:pPr>
        <w:widowControl w:val="0"/>
        <w:spacing w:line="240" w:lineRule="exact"/>
        <w:ind w:left="2160" w:hanging="720"/>
      </w:pPr>
      <w:r>
        <w:t>6.</w:t>
      </w:r>
      <w:r>
        <w:tab/>
        <w:t>If an infected student in grades K through 12 is not permitted to attend classes, the school will make every reasonable effort to provide the student with an adequate alternative education.</w:t>
      </w:r>
    </w:p>
    <w:p w14:paraId="5489C152" w14:textId="77777777" w:rsidR="009575D4" w:rsidRDefault="009575D4" w:rsidP="009575D4">
      <w:pPr>
        <w:widowControl w:val="0"/>
        <w:spacing w:line="240" w:lineRule="exact"/>
        <w:ind w:left="2160" w:hanging="720"/>
      </w:pPr>
      <w:r>
        <w:br w:type="page"/>
      </w:r>
      <w:r>
        <w:lastRenderedPageBreak/>
        <w:t>7.</w:t>
      </w:r>
      <w:r>
        <w:tab/>
        <w:t>Any person with an infectious disease will retain the rights of confidentiality and privacy.  Information and discussion with regard to the case will be limited to those who must have information to deal with the situation.  If necessary, the community will be informed that an infectious disease is present in the school system and that the person will be excluded only if the situation warrants such action based upon medical and legal advice.  No information will be given out about the individual, his/her medical record or about the family without written permission of the individual (adult) or parent/legal guardian of the student.</w:t>
      </w:r>
    </w:p>
    <w:p w14:paraId="43CA46EC" w14:textId="77777777" w:rsidR="009575D4" w:rsidRDefault="009575D4" w:rsidP="009575D4">
      <w:pPr>
        <w:widowControl w:val="0"/>
        <w:spacing w:line="240" w:lineRule="exact"/>
      </w:pPr>
    </w:p>
    <w:p w14:paraId="420FA74C" w14:textId="77777777" w:rsidR="009575D4" w:rsidRDefault="009575D4" w:rsidP="009575D4">
      <w:pPr>
        <w:widowControl w:val="0"/>
        <w:spacing w:line="240" w:lineRule="exact"/>
      </w:pPr>
      <w:r>
        <w:tab/>
        <w:t>B.</w:t>
      </w:r>
      <w:r>
        <w:tab/>
      </w:r>
      <w:r>
        <w:rPr>
          <w:b/>
          <w:u w:val="single"/>
        </w:rPr>
        <w:t>Blood borne Pathogens</w:t>
      </w:r>
    </w:p>
    <w:p w14:paraId="6D91E719" w14:textId="77777777" w:rsidR="009575D4" w:rsidRDefault="009575D4" w:rsidP="009575D4">
      <w:pPr>
        <w:widowControl w:val="0"/>
        <w:spacing w:line="240" w:lineRule="exact"/>
      </w:pPr>
    </w:p>
    <w:p w14:paraId="115B97C8" w14:textId="77777777" w:rsidR="009575D4" w:rsidRDefault="009575D4" w:rsidP="009575D4">
      <w:pPr>
        <w:widowControl w:val="0"/>
        <w:spacing w:line="240" w:lineRule="exact"/>
        <w:ind w:left="2160" w:hanging="720"/>
      </w:pPr>
      <w:r>
        <w:t>1.</w:t>
      </w:r>
      <w:r>
        <w:tab/>
        <w:t>First aid may be rendered in situations involving the presence of blood or other potentially infectious materials (hereinafter "blood borne pathogen situations") by the school nurse, and by such other employees as the Superintendent shall designate.  All non-designated employees shall refer blood borne pathogen situations to a designated employee, and shall not be required to personally render first aid in blood borne pathogen situations or be disciplined for failure to personally render first aid in blood borne pathogen situations.</w:t>
      </w:r>
    </w:p>
    <w:p w14:paraId="01DA8424" w14:textId="77777777" w:rsidR="009575D4" w:rsidRDefault="009575D4" w:rsidP="009575D4">
      <w:pPr>
        <w:widowControl w:val="0"/>
        <w:spacing w:line="240" w:lineRule="exact"/>
      </w:pPr>
    </w:p>
    <w:p w14:paraId="370BFA33" w14:textId="77777777" w:rsidR="009575D4" w:rsidRDefault="009575D4" w:rsidP="009575D4">
      <w:pPr>
        <w:widowControl w:val="0"/>
        <w:spacing w:line="240" w:lineRule="exact"/>
        <w:ind w:left="2160" w:hanging="720"/>
      </w:pPr>
      <w:r>
        <w:t>2.</w:t>
      </w:r>
      <w:r>
        <w:tab/>
        <w:t>An employee who has an employment related blood borne pathogen exposure incident (an incident in which another person's blood or other potentially infectious material contacts the employee's eye, mouth, mucous membrane, non-intact skin, or pierced mucous membrane or skin barrier) shall promptly give notice of the incident and details of the incident to the superintendent or the superintendent's designee.</w:t>
      </w:r>
    </w:p>
    <w:p w14:paraId="618A34F1" w14:textId="77777777" w:rsidR="009575D4" w:rsidRDefault="009575D4" w:rsidP="009575D4">
      <w:pPr>
        <w:widowControl w:val="0"/>
        <w:spacing w:line="240" w:lineRule="exact"/>
      </w:pPr>
    </w:p>
    <w:p w14:paraId="0E1DFE29" w14:textId="77777777" w:rsidR="009575D4" w:rsidRDefault="009575D4" w:rsidP="009575D4">
      <w:pPr>
        <w:widowControl w:val="0"/>
        <w:spacing w:line="240" w:lineRule="exact"/>
        <w:ind w:left="2160" w:hanging="720"/>
      </w:pPr>
      <w:r>
        <w:t>3.</w:t>
      </w:r>
      <w:r>
        <w:tab/>
        <w:t>The Superintendent shall be authorized and required to take such action and adopt such plans as may be required to place this School District in compliance with OSHA regulations concerning blood borne pathogens, in the event and at such time as this School District may become subject to OSHA regulation.</w:t>
      </w:r>
    </w:p>
    <w:p w14:paraId="2FAC20FE" w14:textId="77777777" w:rsidR="009575D4" w:rsidRDefault="009575D4" w:rsidP="009575D4">
      <w:pPr>
        <w:widowControl w:val="0"/>
        <w:spacing w:line="240" w:lineRule="exact"/>
        <w:jc w:val="both"/>
      </w:pPr>
    </w:p>
    <w:p w14:paraId="797A8FA7" w14:textId="77777777" w:rsidR="009575D4" w:rsidRDefault="009575D4" w:rsidP="009575D4">
      <w:pPr>
        <w:widowControl w:val="0"/>
        <w:spacing w:line="0" w:lineRule="atLeast"/>
        <w:jc w:val="both"/>
      </w:pPr>
      <w:r>
        <w:t>Date of Adoption:  March 13, 2006</w:t>
      </w:r>
    </w:p>
    <w:p w14:paraId="6DE602A2" w14:textId="77777777" w:rsidR="0085268E" w:rsidRDefault="009575D4" w:rsidP="00957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Reviewed: Nov. 12, 2007, Nov. 10, 2008, Nov. 9, 2009, Nov. 8, 2010, Nov. 14, 2011</w:t>
      </w:r>
      <w:r w:rsidR="0085268E">
        <w:t xml:space="preserve">, </w:t>
      </w:r>
    </w:p>
    <w:p w14:paraId="0E832996" w14:textId="77777777" w:rsidR="00907BC6" w:rsidRDefault="0085268E" w:rsidP="00957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Nov. 12, 2012, Nov. 11, 2013</w:t>
      </w:r>
      <w:r w:rsidR="00C02A95">
        <w:t>, Nov. 10, 2014</w:t>
      </w:r>
      <w:r w:rsidR="00EE6773">
        <w:t>, Nov. 9, 2015</w:t>
      </w:r>
      <w:r w:rsidR="00646B6D">
        <w:t>, Nov. 14, 2016</w:t>
      </w:r>
      <w:r w:rsidR="006431AE">
        <w:t>, Nov. 13, 2017</w:t>
      </w:r>
      <w:r w:rsidR="00907BC6">
        <w:t>,</w:t>
      </w:r>
    </w:p>
    <w:p w14:paraId="2C00028E" w14:textId="0F14D26D" w:rsidR="009575D4" w:rsidRPr="00B32ABB" w:rsidRDefault="00907BC6" w:rsidP="00957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Nov. 12, 2018</w:t>
      </w:r>
      <w:r w:rsidR="00D1357D">
        <w:t>, Jan. 13, 2020</w:t>
      </w:r>
      <w:r w:rsidR="00C21673">
        <w:t>, Dec. 14, 2020</w:t>
      </w:r>
      <w:r w:rsidR="00133D99">
        <w:t>, Jan. 10, 2022</w:t>
      </w:r>
      <w:r w:rsidR="00B31C84">
        <w:t>, Jan. 15, 2024</w:t>
      </w:r>
      <w:r w:rsidR="0085268E">
        <w:t xml:space="preserve"> </w:t>
      </w:r>
      <w:r w:rsidR="00061EAF">
        <w:t>, Dec. 9, 2024</w:t>
      </w:r>
    </w:p>
    <w:p w14:paraId="176EC540" w14:textId="77777777" w:rsidR="009575D4" w:rsidRPr="00B32ABB" w:rsidRDefault="009575D4" w:rsidP="00957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F91DC8E" w14:textId="77777777" w:rsidR="009575D4" w:rsidRPr="009B1B25" w:rsidRDefault="009575D4" w:rsidP="009575D4">
      <w:pPr>
        <w:widowControl w:val="0"/>
        <w:spacing w:line="0" w:lineRule="atLeast"/>
        <w:jc w:val="both"/>
      </w:pPr>
    </w:p>
    <w:sectPr w:rsidR="009575D4" w:rsidRPr="009B1B25">
      <w:headerReference w:type="even" r:id="rId7"/>
      <w:headerReference w:type="default" r:id="rId8"/>
      <w:footerReference w:type="even" r:id="rId9"/>
      <w:footerReference w:type="default" r:id="rId10"/>
      <w:footnotePr>
        <w:numFmt w:val="lowerLetter"/>
      </w:footnotePr>
      <w:endnotePr>
        <w:numFmt w:val="lowerLetter"/>
      </w:endnotePr>
      <w:pgSz w:w="12240" w:h="15840"/>
      <w:pgMar w:top="1240" w:right="1440" w:bottom="12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0B063" w14:textId="77777777" w:rsidR="00E72AED" w:rsidRDefault="00E72AED">
      <w:r>
        <w:separator/>
      </w:r>
    </w:p>
  </w:endnote>
  <w:endnote w:type="continuationSeparator" w:id="0">
    <w:p w14:paraId="068FDE3F" w14:textId="77777777" w:rsidR="00E72AED" w:rsidRDefault="00E72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FE0B6" w14:textId="77777777" w:rsidR="0085268E" w:rsidRDefault="0085268E">
    <w:pPr>
      <w:framePr w:w="9360" w:h="280" w:hRule="exact" w:wrap="notBeside" w:vAnchor="page" w:hAnchor="text" w:y="14784"/>
      <w:widowControl w:val="0"/>
      <w:tabs>
        <w:tab w:val="decimal" w:pos="-307"/>
        <w:tab w:val="right" w:pos="-4300"/>
        <w:tab w:val="right" w:pos="305"/>
        <w:tab w:val="center" w:pos="-11142"/>
        <w:tab w:val="right" w:pos="-3992"/>
        <w:tab w:val="center" w:pos="-4910"/>
        <w:tab w:val="decimal" w:pos="-25498"/>
        <w:tab w:val="decimal" w:pos="-20644"/>
        <w:tab w:val="center" w:pos="-20032"/>
        <w:tab w:val="left" w:pos="-10763"/>
        <w:tab w:val="decimal" w:pos="-1213"/>
        <w:tab w:val="decimal" w:pos="-305"/>
        <w:tab w:val="left" w:pos="-1848"/>
        <w:tab w:val="decimal" w:pos="-7049"/>
        <w:tab w:val="decimal" w:pos="-14796"/>
        <w:tab w:val="right" w:pos="-7117"/>
        <w:tab w:val="center" w:pos="-332"/>
        <w:tab w:val="left" w:pos="-3674"/>
        <w:tab w:val="center" w:pos="-5514"/>
        <w:tab w:val="left" w:pos="-25488"/>
        <w:tab w:val="decimal" w:pos="-3109"/>
        <w:tab w:val="right" w:pos="-4292"/>
        <w:tab w:val="right" w:pos="-7049"/>
        <w:tab w:val="decimal" w:pos="-1270"/>
        <w:tab w:val="right" w:pos="-4285"/>
        <w:tab w:val="decimal" w:pos="-7057"/>
        <w:tab w:val="decimal" w:pos="-1246"/>
        <w:tab w:val="right" w:pos="-4592"/>
        <w:tab w:val="right" w:pos="-4326"/>
        <w:tab w:val="center" w:pos="-3978"/>
        <w:tab w:val="right" w:pos="-4915"/>
        <w:tab w:val="center" w:pos="-25480"/>
        <w:tab w:val="right" w:pos="-4020"/>
        <w:tab w:val="left" w:pos="-3071"/>
        <w:tab w:val="left" w:pos="-4303"/>
        <w:tab w:val="right" w:pos="-20051"/>
        <w:tab w:val="right" w:pos="-20646"/>
        <w:tab w:val="center" w:pos="-7127"/>
        <w:tab w:val="right" w:pos="-332"/>
        <w:tab w:val="left" w:pos="-3674"/>
      </w:tabs>
      <w:spacing w:line="0" w:lineRule="atLeast"/>
      <w:jc w:val="center"/>
      <w:rPr>
        <w:vanish/>
      </w:rPr>
    </w:pPr>
    <w:r>
      <w:t xml:space="preserve">Page </w:t>
    </w:r>
    <w:r>
      <w:pgNum/>
    </w:r>
    <w:r>
      <w:t xml:space="preserve"> of </w:t>
    </w:r>
    <w:fldSimple w:instr=" NUMPAGES \* arabic \* MERGEFORMAT ">
      <w:r w:rsidR="00133D99">
        <w:rPr>
          <w:noProof/>
        </w:rPr>
        <w:t>2</w:t>
      </w:r>
    </w:fldSimple>
  </w:p>
  <w:p w14:paraId="4F3C7D09" w14:textId="77777777" w:rsidR="0085268E" w:rsidRDefault="0085268E">
    <w:pPr>
      <w:widowControl w:val="0"/>
      <w:tabs>
        <w:tab w:val="decimal" w:pos="-307"/>
        <w:tab w:val="right" w:pos="-4300"/>
        <w:tab w:val="right" w:pos="305"/>
        <w:tab w:val="center" w:pos="-11142"/>
        <w:tab w:val="right" w:pos="-3992"/>
        <w:tab w:val="center" w:pos="-4910"/>
        <w:tab w:val="decimal" w:pos="-25498"/>
        <w:tab w:val="decimal" w:pos="-20644"/>
        <w:tab w:val="center" w:pos="-20032"/>
        <w:tab w:val="left" w:pos="-10763"/>
        <w:tab w:val="decimal" w:pos="-1213"/>
        <w:tab w:val="decimal" w:pos="-305"/>
        <w:tab w:val="left" w:pos="-1848"/>
        <w:tab w:val="decimal" w:pos="-7049"/>
        <w:tab w:val="decimal" w:pos="-14796"/>
        <w:tab w:val="right" w:pos="-7117"/>
        <w:tab w:val="center" w:pos="-332"/>
        <w:tab w:val="left" w:pos="-3674"/>
        <w:tab w:val="center" w:pos="-5514"/>
        <w:tab w:val="left" w:pos="-25488"/>
        <w:tab w:val="decimal" w:pos="-3109"/>
        <w:tab w:val="right" w:pos="-4292"/>
        <w:tab w:val="right" w:pos="-7049"/>
        <w:tab w:val="decimal" w:pos="-1270"/>
        <w:tab w:val="right" w:pos="-4285"/>
        <w:tab w:val="decimal" w:pos="-7057"/>
        <w:tab w:val="decimal" w:pos="-1246"/>
        <w:tab w:val="right" w:pos="-4592"/>
        <w:tab w:val="right" w:pos="-4326"/>
        <w:tab w:val="center" w:pos="-3978"/>
        <w:tab w:val="right" w:pos="-4915"/>
        <w:tab w:val="center" w:pos="-25480"/>
        <w:tab w:val="right" w:pos="-4020"/>
        <w:tab w:val="left" w:pos="-3071"/>
        <w:tab w:val="left" w:pos="-4303"/>
        <w:tab w:val="right" w:pos="-20051"/>
        <w:tab w:val="right" w:pos="-20646"/>
        <w:tab w:val="center" w:pos="-7127"/>
        <w:tab w:val="right" w:pos="-332"/>
        <w:tab w:val="left" w:pos="-3674"/>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DC381" w14:textId="77777777" w:rsidR="0085268E" w:rsidRDefault="0085268E">
    <w:pPr>
      <w:framePr w:w="9360" w:h="280" w:hRule="exact" w:wrap="notBeside" w:vAnchor="page" w:hAnchor="text" w:y="14784"/>
      <w:widowControl w:val="0"/>
      <w:tabs>
        <w:tab w:val="decimal" w:pos="-307"/>
        <w:tab w:val="right" w:pos="-4300"/>
        <w:tab w:val="right" w:pos="305"/>
        <w:tab w:val="center" w:pos="-11142"/>
        <w:tab w:val="right" w:pos="-3992"/>
        <w:tab w:val="center" w:pos="-4910"/>
        <w:tab w:val="decimal" w:pos="-25498"/>
        <w:tab w:val="decimal" w:pos="-20644"/>
        <w:tab w:val="center" w:pos="-20032"/>
        <w:tab w:val="left" w:pos="-10763"/>
        <w:tab w:val="decimal" w:pos="-1213"/>
        <w:tab w:val="decimal" w:pos="-305"/>
        <w:tab w:val="left" w:pos="-1848"/>
        <w:tab w:val="decimal" w:pos="-7049"/>
        <w:tab w:val="decimal" w:pos="-14796"/>
        <w:tab w:val="right" w:pos="-7117"/>
        <w:tab w:val="center" w:pos="-332"/>
        <w:tab w:val="left" w:pos="-3674"/>
        <w:tab w:val="center" w:pos="-5514"/>
        <w:tab w:val="left" w:pos="-25488"/>
        <w:tab w:val="decimal" w:pos="-3109"/>
        <w:tab w:val="right" w:pos="-4292"/>
        <w:tab w:val="right" w:pos="-7049"/>
        <w:tab w:val="decimal" w:pos="-1270"/>
        <w:tab w:val="right" w:pos="-4285"/>
        <w:tab w:val="decimal" w:pos="-7057"/>
        <w:tab w:val="decimal" w:pos="-1246"/>
        <w:tab w:val="right" w:pos="-4592"/>
        <w:tab w:val="right" w:pos="-4326"/>
        <w:tab w:val="center" w:pos="-3978"/>
        <w:tab w:val="right" w:pos="-4915"/>
        <w:tab w:val="center" w:pos="-25480"/>
        <w:tab w:val="right" w:pos="-4020"/>
        <w:tab w:val="left" w:pos="-3071"/>
        <w:tab w:val="left" w:pos="-4303"/>
        <w:tab w:val="right" w:pos="-20051"/>
        <w:tab w:val="right" w:pos="-20646"/>
        <w:tab w:val="center" w:pos="-7127"/>
        <w:tab w:val="right" w:pos="-332"/>
        <w:tab w:val="left" w:pos="-3674"/>
      </w:tabs>
      <w:jc w:val="center"/>
      <w:rPr>
        <w:vanish/>
      </w:rPr>
    </w:pPr>
    <w:r>
      <w:t xml:space="preserve">Page </w:t>
    </w:r>
    <w:r>
      <w:pgNum/>
    </w:r>
    <w:r>
      <w:t xml:space="preserve"> of </w:t>
    </w:r>
    <w:fldSimple w:instr=" NUMPAGES \* arabic \* MERGEFORMAT ">
      <w:r w:rsidR="00133D99">
        <w:rPr>
          <w:noProof/>
        </w:rPr>
        <w:t>2</w:t>
      </w:r>
    </w:fldSimple>
  </w:p>
  <w:p w14:paraId="18A1EB7B" w14:textId="77777777" w:rsidR="0085268E" w:rsidRDefault="0085268E">
    <w:pPr>
      <w:widowControl w:val="0"/>
      <w:tabs>
        <w:tab w:val="decimal" w:pos="-307"/>
        <w:tab w:val="right" w:pos="-4300"/>
        <w:tab w:val="right" w:pos="305"/>
        <w:tab w:val="center" w:pos="-11142"/>
        <w:tab w:val="right" w:pos="-3992"/>
        <w:tab w:val="center" w:pos="-4910"/>
        <w:tab w:val="decimal" w:pos="-25498"/>
        <w:tab w:val="decimal" w:pos="-20644"/>
        <w:tab w:val="center" w:pos="-20032"/>
        <w:tab w:val="left" w:pos="-10763"/>
        <w:tab w:val="decimal" w:pos="-1213"/>
        <w:tab w:val="decimal" w:pos="-305"/>
        <w:tab w:val="left" w:pos="-1848"/>
        <w:tab w:val="decimal" w:pos="-7049"/>
        <w:tab w:val="decimal" w:pos="-14796"/>
        <w:tab w:val="right" w:pos="-7117"/>
        <w:tab w:val="center" w:pos="-332"/>
        <w:tab w:val="left" w:pos="-3674"/>
        <w:tab w:val="center" w:pos="-5514"/>
        <w:tab w:val="left" w:pos="-25488"/>
        <w:tab w:val="decimal" w:pos="-3109"/>
        <w:tab w:val="right" w:pos="-4292"/>
        <w:tab w:val="right" w:pos="-7049"/>
        <w:tab w:val="decimal" w:pos="-1270"/>
        <w:tab w:val="right" w:pos="-4285"/>
        <w:tab w:val="decimal" w:pos="-7057"/>
        <w:tab w:val="decimal" w:pos="-1246"/>
        <w:tab w:val="right" w:pos="-4592"/>
        <w:tab w:val="right" w:pos="-4326"/>
        <w:tab w:val="center" w:pos="-3978"/>
        <w:tab w:val="right" w:pos="-4915"/>
        <w:tab w:val="center" w:pos="-25480"/>
        <w:tab w:val="right" w:pos="-4020"/>
        <w:tab w:val="left" w:pos="-3071"/>
        <w:tab w:val="left" w:pos="-4303"/>
        <w:tab w:val="right" w:pos="-20051"/>
        <w:tab w:val="right" w:pos="-20646"/>
        <w:tab w:val="center" w:pos="-7127"/>
        <w:tab w:val="right" w:pos="-332"/>
        <w:tab w:val="left" w:pos="-3674"/>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B0BDD" w14:textId="77777777" w:rsidR="00E72AED" w:rsidRDefault="00E72AED">
      <w:r>
        <w:separator/>
      </w:r>
    </w:p>
  </w:footnote>
  <w:footnote w:type="continuationSeparator" w:id="0">
    <w:p w14:paraId="47B7562C" w14:textId="77777777" w:rsidR="00E72AED" w:rsidRDefault="00E72A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CD7BB" w14:textId="77777777" w:rsidR="0085268E" w:rsidRDefault="0085268E">
    <w:pPr>
      <w:widowControl w:val="0"/>
      <w:tabs>
        <w:tab w:val="center" w:pos="4680"/>
        <w:tab w:val="right" w:pos="9360"/>
      </w:tabs>
      <w:jc w:val="both"/>
    </w:pPr>
    <w:r>
      <w:t>Article 6</w:t>
    </w:r>
    <w:r>
      <w:tab/>
    </w:r>
    <w:r>
      <w:rPr>
        <w:b/>
      </w:rPr>
      <w:t>INSTRUCTION</w:t>
    </w:r>
    <w:r>
      <w:tab/>
      <w:t>Policy No. 6900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C01B9" w14:textId="77777777" w:rsidR="0085268E" w:rsidRDefault="0085268E">
    <w:pPr>
      <w:widowControl w:val="0"/>
      <w:tabs>
        <w:tab w:val="center" w:pos="4680"/>
        <w:tab w:val="right" w:pos="9360"/>
      </w:tabs>
      <w:jc w:val="both"/>
    </w:pPr>
    <w:r>
      <w:t>Article 6</w:t>
    </w:r>
    <w:r>
      <w:tab/>
    </w:r>
    <w:r>
      <w:rPr>
        <w:b/>
      </w:rPr>
      <w:t>INSTRUCTION</w:t>
    </w:r>
    <w:r>
      <w:tab/>
      <w:t>Policy No. 6900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22D9E"/>
    <w:multiLevelType w:val="hybridMultilevel"/>
    <w:tmpl w:val="31AE40AC"/>
    <w:lvl w:ilvl="0" w:tplc="37F4101A">
      <w:start w:val="1"/>
      <w:numFmt w:val="upperLetter"/>
      <w:lvlText w:val="%1."/>
      <w:lvlJc w:val="left"/>
      <w:pPr>
        <w:ind w:left="2160" w:hanging="720"/>
      </w:pPr>
      <w:rPr>
        <w:rFonts w:hint="default"/>
        <w:b w:val="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D2F0D1C"/>
    <w:multiLevelType w:val="hybridMultilevel"/>
    <w:tmpl w:val="4184C9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4E67052"/>
    <w:multiLevelType w:val="hybridMultilevel"/>
    <w:tmpl w:val="D650638A"/>
    <w:lvl w:ilvl="0" w:tplc="DE980D6A">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16cid:durableId="77295071">
    <w:abstractNumId w:val="1"/>
  </w:num>
  <w:num w:numId="2" w16cid:durableId="1624068680">
    <w:abstractNumId w:val="2"/>
  </w:num>
  <w:num w:numId="3" w16cid:durableId="1907570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364"/>
    <w:rsid w:val="00061EAF"/>
    <w:rsid w:val="000A22F1"/>
    <w:rsid w:val="00133D99"/>
    <w:rsid w:val="001C6B77"/>
    <w:rsid w:val="003A3364"/>
    <w:rsid w:val="004F3D9F"/>
    <w:rsid w:val="0057642E"/>
    <w:rsid w:val="006431AE"/>
    <w:rsid w:val="00646B6D"/>
    <w:rsid w:val="0085268E"/>
    <w:rsid w:val="00907BC6"/>
    <w:rsid w:val="009575D4"/>
    <w:rsid w:val="00B31C84"/>
    <w:rsid w:val="00C02A95"/>
    <w:rsid w:val="00C21673"/>
    <w:rsid w:val="00C7393E"/>
    <w:rsid w:val="00CC534F"/>
    <w:rsid w:val="00D1357D"/>
    <w:rsid w:val="00D37829"/>
    <w:rsid w:val="00DF7FAE"/>
    <w:rsid w:val="00E72AED"/>
    <w:rsid w:val="00EE677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4D7FEF81"/>
  <w14:defaultImageDpi w14:val="300"/>
  <w15:docId w15:val="{7485BA7F-CFC6-9848-BDEB-9A817BADB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C6EFF"/>
    <w:pPr>
      <w:tabs>
        <w:tab w:val="center" w:pos="4320"/>
        <w:tab w:val="right" w:pos="8640"/>
      </w:tabs>
    </w:pPr>
  </w:style>
  <w:style w:type="character" w:customStyle="1" w:styleId="Document1">
    <w:name w:val="Document[1]"/>
    <w:rPr>
      <w:b/>
      <w:sz w:val="36"/>
    </w:rPr>
  </w:style>
  <w:style w:type="character" w:customStyle="1" w:styleId="Document2">
    <w:name w:val="Document[2]"/>
    <w:rPr>
      <w:b/>
      <w:u w:val="single"/>
    </w:rPr>
  </w:style>
  <w:style w:type="character" w:customStyle="1" w:styleId="Document3">
    <w:name w:val="Document[3]"/>
    <w:rPr>
      <w:b/>
    </w:rPr>
  </w:style>
  <w:style w:type="character" w:customStyle="1" w:styleId="Document4">
    <w:name w:val="Document[4]"/>
    <w:rPr>
      <w:b/>
      <w:i/>
    </w:rPr>
  </w:style>
  <w:style w:type="character" w:customStyle="1" w:styleId="Document5">
    <w:name w:val="Document[5]"/>
  </w:style>
  <w:style w:type="character" w:customStyle="1" w:styleId="Document6">
    <w:name w:val="Document[6]"/>
  </w:style>
  <w:style w:type="character" w:customStyle="1" w:styleId="Document7">
    <w:name w:val="Document[7]"/>
  </w:style>
  <w:style w:type="character" w:customStyle="1" w:styleId="Document8">
    <w:name w:val="Document[8]"/>
  </w:style>
  <w:style w:type="paragraph" w:customStyle="1" w:styleId="Level9">
    <w:name w:val="Level 9"/>
    <w:basedOn w:val="Normal"/>
    <w:pPr>
      <w:widowControl w:val="0"/>
    </w:pPr>
    <w:rPr>
      <w:b/>
    </w:rPr>
  </w:style>
  <w:style w:type="character" w:customStyle="1" w:styleId="Technical1">
    <w:name w:val="Technical[1]"/>
    <w:rPr>
      <w:b/>
      <w:sz w:val="36"/>
    </w:rPr>
  </w:style>
  <w:style w:type="character" w:customStyle="1" w:styleId="Technical2">
    <w:name w:val="Technical[2]"/>
    <w:rPr>
      <w:b/>
      <w:u w:val="single"/>
    </w:rPr>
  </w:style>
  <w:style w:type="character" w:customStyle="1" w:styleId="Technical3">
    <w:name w:val="Technical[3]"/>
    <w:rPr>
      <w:b/>
    </w:rPr>
  </w:style>
  <w:style w:type="character" w:customStyle="1" w:styleId="Technical4">
    <w:name w:val="Technical[4]"/>
    <w:rPr>
      <w:b/>
    </w:rPr>
  </w:style>
  <w:style w:type="character" w:customStyle="1" w:styleId="Technical5">
    <w:name w:val="Technical[5]"/>
    <w:rPr>
      <w:b/>
    </w:rPr>
  </w:style>
  <w:style w:type="character" w:customStyle="1" w:styleId="Technical6">
    <w:name w:val="Technical[6]"/>
    <w:rPr>
      <w:b/>
    </w:rPr>
  </w:style>
  <w:style w:type="character" w:customStyle="1" w:styleId="Technical7">
    <w:name w:val="Technical[7]"/>
    <w:rPr>
      <w:b/>
    </w:rPr>
  </w:style>
  <w:style w:type="character" w:customStyle="1" w:styleId="Technical8">
    <w:name w:val="Technical[8]"/>
    <w:rPr>
      <w:b/>
    </w:rPr>
  </w:style>
  <w:style w:type="character" w:customStyle="1" w:styleId="RightPar1">
    <w:name w:val="Right Par[1]"/>
  </w:style>
  <w:style w:type="character" w:customStyle="1" w:styleId="RightPar2">
    <w:name w:val="Right Par[2]"/>
  </w:style>
  <w:style w:type="character" w:customStyle="1" w:styleId="RightPar3">
    <w:name w:val="Right Par[3]"/>
  </w:style>
  <w:style w:type="character" w:customStyle="1" w:styleId="RightPar4">
    <w:name w:val="Right Par[4]"/>
  </w:style>
  <w:style w:type="character" w:customStyle="1" w:styleId="RightPar5">
    <w:name w:val="Right Par[5]"/>
  </w:style>
  <w:style w:type="character" w:customStyle="1" w:styleId="RightPar6">
    <w:name w:val="Right Par[6]"/>
  </w:style>
  <w:style w:type="character" w:customStyle="1" w:styleId="RightPar7">
    <w:name w:val="Right Par[7]"/>
  </w:style>
  <w:style w:type="character" w:customStyle="1" w:styleId="RightPar8">
    <w:name w:val="Right Par[8]"/>
  </w:style>
  <w:style w:type="character" w:customStyle="1" w:styleId="Bibliogrphy">
    <w:name w:val="Bibliogrphy"/>
  </w:style>
  <w:style w:type="character" w:customStyle="1" w:styleId="DocInit">
    <w:name w:val="Doc Init"/>
  </w:style>
  <w:style w:type="character" w:customStyle="1" w:styleId="TechInit">
    <w:name w:val="Tech Init"/>
  </w:style>
  <w:style w:type="character" w:customStyle="1" w:styleId="Pleading">
    <w:name w:val="Pleading"/>
  </w:style>
  <w:style w:type="character" w:customStyle="1" w:styleId="HeaderChar">
    <w:name w:val="Header Char"/>
    <w:link w:val="Header"/>
    <w:uiPriority w:val="99"/>
    <w:semiHidden/>
    <w:rsid w:val="006C6EFF"/>
    <w:rPr>
      <w:sz w:val="24"/>
    </w:rPr>
  </w:style>
  <w:style w:type="paragraph" w:styleId="Footer">
    <w:name w:val="footer"/>
    <w:basedOn w:val="Normal"/>
    <w:link w:val="FooterChar"/>
    <w:uiPriority w:val="99"/>
    <w:semiHidden/>
    <w:unhideWhenUsed/>
    <w:rsid w:val="006C6EFF"/>
    <w:pPr>
      <w:tabs>
        <w:tab w:val="center" w:pos="4320"/>
        <w:tab w:val="right" w:pos="8640"/>
      </w:tabs>
    </w:pPr>
  </w:style>
  <w:style w:type="character" w:customStyle="1" w:styleId="FooterChar">
    <w:name w:val="Footer Char"/>
    <w:link w:val="Footer"/>
    <w:uiPriority w:val="99"/>
    <w:semiHidden/>
    <w:rsid w:val="006C6EFF"/>
    <w:rPr>
      <w:sz w:val="24"/>
    </w:rPr>
  </w:style>
  <w:style w:type="paragraph" w:styleId="ListParagraph">
    <w:name w:val="List Paragraph"/>
    <w:basedOn w:val="Normal"/>
    <w:uiPriority w:val="34"/>
    <w:qFormat/>
    <w:rsid w:val="00C739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617</Words>
  <Characters>3521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PCSD</dc:creator>
  <cp:keywords/>
  <cp:lastModifiedBy>Morlan, Emily (eemorlan)</cp:lastModifiedBy>
  <cp:revision>3</cp:revision>
  <cp:lastPrinted>2023-01-13T18:16:00Z</cp:lastPrinted>
  <dcterms:created xsi:type="dcterms:W3CDTF">2024-01-31T16:28:00Z</dcterms:created>
  <dcterms:modified xsi:type="dcterms:W3CDTF">2025-03-03T18:49:00Z</dcterms:modified>
</cp:coreProperties>
</file>