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A05F" w14:textId="77777777" w:rsidR="00C0413F" w:rsidRPr="00AE0A84" w:rsidRDefault="00C0413F" w:rsidP="00C0413F">
      <w:pPr>
        <w:jc w:val="both"/>
        <w:rPr>
          <w:rFonts w:ascii="Times New Roman" w:hAnsi="Times New Roman"/>
          <w:u w:val="single"/>
        </w:rPr>
      </w:pPr>
      <w:r w:rsidRPr="00AE0A84">
        <w:rPr>
          <w:rFonts w:ascii="Times New Roman" w:hAnsi="Times New Roman"/>
          <w:u w:val="single"/>
        </w:rPr>
        <w:t>Instruction</w:t>
      </w:r>
    </w:p>
    <w:p w14:paraId="7E742603" w14:textId="77777777" w:rsidR="00C0413F" w:rsidRPr="00AE0A84" w:rsidRDefault="00C0413F" w:rsidP="00C0413F">
      <w:pPr>
        <w:jc w:val="both"/>
        <w:rPr>
          <w:rFonts w:ascii="Times New Roman" w:hAnsi="Times New Roman"/>
          <w:u w:val="single"/>
        </w:rPr>
      </w:pPr>
    </w:p>
    <w:p w14:paraId="48E3488F" w14:textId="77777777" w:rsidR="00C0413F" w:rsidRPr="00AE0A84" w:rsidRDefault="00C0413F" w:rsidP="00C0413F">
      <w:pPr>
        <w:jc w:val="both"/>
        <w:rPr>
          <w:rFonts w:ascii="Times New Roman" w:hAnsi="Times New Roman"/>
        </w:rPr>
      </w:pPr>
      <w:r w:rsidRPr="00AE0A84">
        <w:rPr>
          <w:rFonts w:ascii="Times New Roman" w:hAnsi="Times New Roman"/>
          <w:u w:val="single"/>
        </w:rPr>
        <w:t xml:space="preserve">Selection and Review of Instructional </w:t>
      </w:r>
      <w:r>
        <w:rPr>
          <w:rFonts w:ascii="Times New Roman" w:hAnsi="Times New Roman"/>
          <w:u w:val="single"/>
        </w:rPr>
        <w:t xml:space="preserve">and Media </w:t>
      </w:r>
      <w:r w:rsidRPr="00AE0A84">
        <w:rPr>
          <w:rFonts w:ascii="Times New Roman" w:hAnsi="Times New Roman"/>
          <w:u w:val="single"/>
        </w:rPr>
        <w:t>Materials</w:t>
      </w:r>
    </w:p>
    <w:p w14:paraId="52637F5F" w14:textId="77777777" w:rsidR="00C0413F" w:rsidRPr="00AE0A84" w:rsidRDefault="00C0413F" w:rsidP="00C0413F">
      <w:pPr>
        <w:jc w:val="both"/>
        <w:rPr>
          <w:rFonts w:ascii="Times New Roman" w:hAnsi="Times New Roman"/>
        </w:rPr>
      </w:pPr>
    </w:p>
    <w:p w14:paraId="4E1A4F28" w14:textId="77777777" w:rsidR="00C0413F" w:rsidRPr="00AE0A84" w:rsidRDefault="00C0413F" w:rsidP="00C0413F">
      <w:pPr>
        <w:tabs>
          <w:tab w:val="left" w:pos="-1440"/>
        </w:tabs>
        <w:ind w:left="720" w:hanging="720"/>
        <w:jc w:val="both"/>
        <w:rPr>
          <w:rFonts w:ascii="Times New Roman" w:hAnsi="Times New Roman"/>
        </w:rPr>
      </w:pPr>
      <w:r>
        <w:rPr>
          <w:rFonts w:ascii="Times New Roman" w:hAnsi="Times New Roman"/>
        </w:rPr>
        <w:t>A)</w:t>
      </w:r>
      <w:r>
        <w:rPr>
          <w:rFonts w:ascii="Times New Roman" w:hAnsi="Times New Roman"/>
        </w:rPr>
        <w:tab/>
      </w:r>
      <w:r w:rsidRPr="00767DE9">
        <w:rPr>
          <w:rFonts w:ascii="Times New Roman" w:hAnsi="Times New Roman"/>
          <w:u w:val="single"/>
        </w:rPr>
        <w:t>Assignment of Responsibility</w:t>
      </w:r>
      <w:r>
        <w:rPr>
          <w:rFonts w:ascii="Times New Roman" w:hAnsi="Times New Roman"/>
        </w:rPr>
        <w:t xml:space="preserve"> </w:t>
      </w:r>
    </w:p>
    <w:p w14:paraId="625B7DBB" w14:textId="77777777" w:rsidR="00C0413F" w:rsidRPr="00AE0A84" w:rsidRDefault="00C0413F" w:rsidP="00C0413F">
      <w:pPr>
        <w:jc w:val="both"/>
        <w:rPr>
          <w:rFonts w:ascii="Times New Roman" w:hAnsi="Times New Roman"/>
        </w:rPr>
      </w:pPr>
    </w:p>
    <w:p w14:paraId="6AF364B8" w14:textId="77777777" w:rsidR="00C0413F" w:rsidRDefault="00C0413F" w:rsidP="00C0413F">
      <w:pPr>
        <w:ind w:firstLine="720"/>
        <w:jc w:val="both"/>
        <w:rPr>
          <w:rFonts w:ascii="Times New Roman" w:hAnsi="Times New Roman"/>
        </w:rPr>
      </w:pPr>
      <w:r w:rsidRPr="00AE0A84">
        <w:rPr>
          <w:rFonts w:ascii="Times New Roman" w:hAnsi="Times New Roman"/>
        </w:rPr>
        <w:t>The Board</w:t>
      </w:r>
      <w:r w:rsidRPr="00A271CF">
        <w:rPr>
          <w:rFonts w:ascii="Times New Roman" w:hAnsi="Times New Roman"/>
        </w:rPr>
        <w:t xml:space="preserve"> of Education reserves responsibility for the final acquisition </w:t>
      </w:r>
      <w:r>
        <w:rPr>
          <w:rFonts w:ascii="Times New Roman" w:hAnsi="Times New Roman"/>
        </w:rPr>
        <w:t xml:space="preserve">and removal </w:t>
      </w:r>
      <w:r w:rsidRPr="00A271CF">
        <w:rPr>
          <w:rFonts w:ascii="Times New Roman" w:hAnsi="Times New Roman"/>
        </w:rPr>
        <w:t xml:space="preserve">of materials, but the responsibility for the selection </w:t>
      </w:r>
      <w:r>
        <w:rPr>
          <w:rFonts w:ascii="Times New Roman" w:hAnsi="Times New Roman"/>
        </w:rPr>
        <w:t xml:space="preserve">and de-selection </w:t>
      </w:r>
      <w:r w:rsidRPr="00A271CF">
        <w:rPr>
          <w:rFonts w:ascii="Times New Roman" w:hAnsi="Times New Roman"/>
        </w:rPr>
        <w:t xml:space="preserve">of materials is delegated to the </w:t>
      </w:r>
      <w:r>
        <w:rPr>
          <w:rFonts w:ascii="Times New Roman" w:hAnsi="Times New Roman"/>
        </w:rPr>
        <w:t>S</w:t>
      </w:r>
      <w:r w:rsidRPr="00A271CF">
        <w:rPr>
          <w:rFonts w:ascii="Times New Roman" w:hAnsi="Times New Roman"/>
        </w:rPr>
        <w:t xml:space="preserve">uperintendent, </w:t>
      </w:r>
      <w:r>
        <w:rPr>
          <w:rFonts w:ascii="Times New Roman" w:hAnsi="Times New Roman"/>
        </w:rPr>
        <w:t xml:space="preserve">with the assistance of </w:t>
      </w:r>
      <w:r w:rsidRPr="00A271CF">
        <w:rPr>
          <w:rFonts w:ascii="Times New Roman" w:hAnsi="Times New Roman"/>
        </w:rPr>
        <w:t xml:space="preserve">the </w:t>
      </w:r>
      <w:r>
        <w:rPr>
          <w:rFonts w:ascii="Times New Roman" w:hAnsi="Times New Roman"/>
        </w:rPr>
        <w:t xml:space="preserve">Director of Instructional Services (DIS), and other </w:t>
      </w:r>
      <w:r w:rsidRPr="00A271CF">
        <w:rPr>
          <w:rFonts w:ascii="Times New Roman" w:hAnsi="Times New Roman"/>
        </w:rPr>
        <w:t xml:space="preserve">instructional </w:t>
      </w:r>
      <w:r>
        <w:rPr>
          <w:rFonts w:ascii="Times New Roman" w:hAnsi="Times New Roman"/>
        </w:rPr>
        <w:t xml:space="preserve">and media </w:t>
      </w:r>
      <w:r w:rsidRPr="00A271CF">
        <w:rPr>
          <w:rFonts w:ascii="Times New Roman" w:hAnsi="Times New Roman"/>
        </w:rPr>
        <w:t>staff, t</w:t>
      </w:r>
      <w:r>
        <w:rPr>
          <w:rFonts w:ascii="Times New Roman" w:hAnsi="Times New Roman"/>
        </w:rPr>
        <w:t xml:space="preserve">o </w:t>
      </w:r>
      <w:r w:rsidRPr="00A271CF">
        <w:rPr>
          <w:rFonts w:ascii="Times New Roman" w:hAnsi="Times New Roman"/>
        </w:rPr>
        <w:t>establish</w:t>
      </w:r>
      <w:r>
        <w:rPr>
          <w:rFonts w:ascii="Times New Roman" w:hAnsi="Times New Roman"/>
        </w:rPr>
        <w:t xml:space="preserve"> procedures and</w:t>
      </w:r>
      <w:r w:rsidRPr="00A271CF">
        <w:rPr>
          <w:rFonts w:ascii="Times New Roman" w:hAnsi="Times New Roman"/>
        </w:rPr>
        <w:t xml:space="preserve"> regulations for</w:t>
      </w:r>
      <w:r>
        <w:rPr>
          <w:rFonts w:ascii="Times New Roman" w:hAnsi="Times New Roman"/>
        </w:rPr>
        <w:t xml:space="preserve"> t</w:t>
      </w:r>
      <w:r w:rsidRPr="00A271CF">
        <w:rPr>
          <w:rFonts w:ascii="Times New Roman" w:hAnsi="Times New Roman"/>
        </w:rPr>
        <w:t xml:space="preserve">he selection </w:t>
      </w:r>
      <w:r>
        <w:rPr>
          <w:rFonts w:ascii="Times New Roman" w:hAnsi="Times New Roman"/>
        </w:rPr>
        <w:t>and de-selection of instructional and media materials, r</w:t>
      </w:r>
      <w:r w:rsidRPr="00A271CF">
        <w:rPr>
          <w:rFonts w:ascii="Times New Roman" w:hAnsi="Times New Roman"/>
        </w:rPr>
        <w:t>eviewing their effectiveness</w:t>
      </w:r>
      <w:r>
        <w:rPr>
          <w:rFonts w:ascii="Times New Roman" w:hAnsi="Times New Roman"/>
        </w:rPr>
        <w:t>, and d</w:t>
      </w:r>
      <w:r w:rsidRPr="00A271CF">
        <w:rPr>
          <w:rFonts w:ascii="Times New Roman" w:hAnsi="Times New Roman"/>
        </w:rPr>
        <w:t xml:space="preserve">ealing with </w:t>
      </w:r>
      <w:r>
        <w:rPr>
          <w:rFonts w:ascii="Times New Roman" w:hAnsi="Times New Roman"/>
        </w:rPr>
        <w:t>complaints/challenge</w:t>
      </w:r>
      <w:r w:rsidRPr="00A271CF">
        <w:rPr>
          <w:rFonts w:ascii="Times New Roman" w:hAnsi="Times New Roman"/>
        </w:rPr>
        <w:t>s concerning instructional</w:t>
      </w:r>
      <w:r>
        <w:rPr>
          <w:rFonts w:ascii="Times New Roman" w:hAnsi="Times New Roman"/>
        </w:rPr>
        <w:t xml:space="preserve"> and media</w:t>
      </w:r>
      <w:r w:rsidRPr="00A271CF">
        <w:rPr>
          <w:rFonts w:ascii="Times New Roman" w:hAnsi="Times New Roman"/>
        </w:rPr>
        <w:t xml:space="preserve"> materials.</w:t>
      </w:r>
      <w:r>
        <w:rPr>
          <w:rFonts w:ascii="Times New Roman" w:hAnsi="Times New Roman"/>
        </w:rPr>
        <w:t xml:space="preserve"> </w:t>
      </w:r>
    </w:p>
    <w:p w14:paraId="166BD55E" w14:textId="77777777" w:rsidR="00C0413F" w:rsidRPr="00A271CF" w:rsidRDefault="00C0413F" w:rsidP="00C0413F">
      <w:pPr>
        <w:ind w:left="720"/>
        <w:jc w:val="both"/>
        <w:rPr>
          <w:rFonts w:ascii="Times New Roman" w:hAnsi="Times New Roman"/>
        </w:rPr>
      </w:pPr>
    </w:p>
    <w:p w14:paraId="41E527A1" w14:textId="77777777" w:rsidR="00C0413F" w:rsidRPr="00AE0A84" w:rsidRDefault="00C0413F" w:rsidP="00C0413F">
      <w:pPr>
        <w:tabs>
          <w:tab w:val="left" w:pos="-1440"/>
        </w:tabs>
        <w:ind w:left="720" w:hanging="72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Criteria for Instructional Materials</w:t>
      </w:r>
      <w:r>
        <w:rPr>
          <w:rFonts w:ascii="Times New Roman" w:hAnsi="Times New Roman"/>
        </w:rPr>
        <w:t xml:space="preserve"> </w:t>
      </w:r>
    </w:p>
    <w:p w14:paraId="0F2E12F9" w14:textId="77777777" w:rsidR="00C0413F" w:rsidRPr="00A271CF" w:rsidRDefault="00C0413F" w:rsidP="00C0413F">
      <w:pPr>
        <w:jc w:val="both"/>
        <w:rPr>
          <w:rFonts w:ascii="Times New Roman" w:hAnsi="Times New Roman"/>
        </w:rPr>
      </w:pPr>
    </w:p>
    <w:p w14:paraId="759A98DF" w14:textId="77777777" w:rsidR="00C0413F" w:rsidRPr="00A271CF" w:rsidRDefault="00C0413F" w:rsidP="00C0413F">
      <w:pPr>
        <w:ind w:firstLine="720"/>
        <w:jc w:val="both"/>
        <w:rPr>
          <w:rFonts w:ascii="Times New Roman" w:hAnsi="Times New Roman"/>
        </w:rPr>
      </w:pPr>
      <w:r w:rsidRPr="00A271CF">
        <w:rPr>
          <w:rFonts w:ascii="Times New Roman" w:hAnsi="Times New Roman"/>
        </w:rPr>
        <w:t>The selecti</w:t>
      </w:r>
      <w:r>
        <w:rPr>
          <w:rFonts w:ascii="Times New Roman" w:hAnsi="Times New Roman"/>
        </w:rPr>
        <w:t>on of</w:t>
      </w:r>
      <w:r w:rsidRPr="00A271CF">
        <w:rPr>
          <w:rFonts w:ascii="Times New Roman" w:hAnsi="Times New Roman"/>
        </w:rPr>
        <w:t xml:space="preserve"> instructional materials shall be made in accordance with Board of Education policies, legal requirements,</w:t>
      </w:r>
      <w:r>
        <w:rPr>
          <w:rFonts w:ascii="Times New Roman" w:hAnsi="Times New Roman"/>
        </w:rPr>
        <w:t xml:space="preserve"> and</w:t>
      </w:r>
      <w:r w:rsidRPr="00A271CF">
        <w:rPr>
          <w:rFonts w:ascii="Times New Roman" w:hAnsi="Times New Roman"/>
        </w:rPr>
        <w:t xml:space="preserve"> reflect the following philosophy:</w:t>
      </w:r>
    </w:p>
    <w:p w14:paraId="46E7889D" w14:textId="77777777" w:rsidR="00C0413F" w:rsidRPr="00A271CF" w:rsidRDefault="00C0413F" w:rsidP="00C0413F">
      <w:pPr>
        <w:jc w:val="both"/>
        <w:rPr>
          <w:rFonts w:ascii="Times New Roman" w:hAnsi="Times New Roman"/>
        </w:rPr>
      </w:pPr>
    </w:p>
    <w:p w14:paraId="3B70D490" w14:textId="77777777" w:rsidR="00C0413F" w:rsidRPr="00A271CF" w:rsidRDefault="00C0413F" w:rsidP="00C0413F">
      <w:pPr>
        <w:tabs>
          <w:tab w:val="left" w:pos="-1440"/>
        </w:tabs>
        <w:ind w:left="1440" w:hanging="1440"/>
        <w:jc w:val="both"/>
        <w:rPr>
          <w:rFonts w:ascii="Times New Roman" w:hAnsi="Times New Roman"/>
        </w:rPr>
      </w:pPr>
      <w:r>
        <w:rPr>
          <w:rFonts w:ascii="Times New Roman" w:hAnsi="Times New Roman"/>
        </w:rPr>
        <w:tab/>
      </w:r>
      <w:r w:rsidRPr="00A271CF">
        <w:rPr>
          <w:rFonts w:ascii="Times New Roman" w:hAnsi="Times New Roman"/>
        </w:rPr>
        <w:t>1.</w:t>
      </w:r>
      <w:r w:rsidRPr="00A271CF">
        <w:rPr>
          <w:rFonts w:ascii="Times New Roman" w:hAnsi="Times New Roman"/>
        </w:rPr>
        <w:tab/>
        <w:t>To provide materials that will stimulate growth in factual knowledge, practical skills, literary appreciation, aesthetic values, and ethical standards.</w:t>
      </w:r>
    </w:p>
    <w:p w14:paraId="729776DF" w14:textId="77777777" w:rsidR="00C0413F" w:rsidRPr="00A271CF" w:rsidRDefault="00C0413F" w:rsidP="00C0413F">
      <w:pPr>
        <w:jc w:val="both"/>
        <w:rPr>
          <w:rFonts w:ascii="Times New Roman" w:hAnsi="Times New Roman"/>
        </w:rPr>
      </w:pPr>
    </w:p>
    <w:p w14:paraId="37B82BB1" w14:textId="77777777" w:rsidR="00C0413F" w:rsidRPr="00A271CF" w:rsidRDefault="00C0413F" w:rsidP="00C0413F">
      <w:pPr>
        <w:tabs>
          <w:tab w:val="left" w:pos="-1440"/>
        </w:tabs>
        <w:ind w:left="1440" w:hanging="1440"/>
        <w:jc w:val="both"/>
        <w:rPr>
          <w:rFonts w:ascii="Times New Roman" w:hAnsi="Times New Roman"/>
        </w:rPr>
      </w:pPr>
      <w:r>
        <w:rPr>
          <w:rFonts w:ascii="Times New Roman" w:hAnsi="Times New Roman"/>
        </w:rPr>
        <w:tab/>
      </w:r>
      <w:r w:rsidRPr="00A271CF">
        <w:rPr>
          <w:rFonts w:ascii="Times New Roman" w:hAnsi="Times New Roman"/>
        </w:rPr>
        <w:t>2.</w:t>
      </w:r>
      <w:r w:rsidRPr="00A271CF">
        <w:rPr>
          <w:rFonts w:ascii="Times New Roman" w:hAnsi="Times New Roman"/>
        </w:rPr>
        <w:tab/>
        <w:t>To provide a background of information which will enable students to make intelligent judgments in their daily life.</w:t>
      </w:r>
    </w:p>
    <w:p w14:paraId="2F7107AF" w14:textId="77777777" w:rsidR="00C0413F" w:rsidRPr="00A271CF" w:rsidRDefault="00C0413F" w:rsidP="00C0413F">
      <w:pPr>
        <w:jc w:val="both"/>
        <w:rPr>
          <w:rFonts w:ascii="Times New Roman" w:hAnsi="Times New Roman"/>
        </w:rPr>
      </w:pPr>
    </w:p>
    <w:p w14:paraId="1E408B02" w14:textId="77777777" w:rsidR="00C0413F" w:rsidRPr="00A271CF" w:rsidRDefault="00C0413F" w:rsidP="00C0413F">
      <w:pPr>
        <w:tabs>
          <w:tab w:val="left" w:pos="-1440"/>
        </w:tabs>
        <w:ind w:left="1440" w:hanging="1440"/>
        <w:jc w:val="both"/>
        <w:rPr>
          <w:rFonts w:ascii="Times New Roman" w:hAnsi="Times New Roman"/>
        </w:rPr>
      </w:pPr>
      <w:r>
        <w:rPr>
          <w:rFonts w:ascii="Times New Roman" w:hAnsi="Times New Roman"/>
        </w:rPr>
        <w:tab/>
      </w:r>
      <w:r w:rsidRPr="00A271CF">
        <w:rPr>
          <w:rFonts w:ascii="Times New Roman" w:hAnsi="Times New Roman"/>
        </w:rPr>
        <w:t>3.</w:t>
      </w:r>
      <w:r w:rsidRPr="00A271CF">
        <w:rPr>
          <w:rFonts w:ascii="Times New Roman" w:hAnsi="Times New Roman"/>
        </w:rPr>
        <w:tab/>
        <w:t>To provide materials that will enrich and support the curriculum, taking into consideration the varied interest, abilities, and maturity levels of the students served.</w:t>
      </w:r>
    </w:p>
    <w:p w14:paraId="2D219BAD" w14:textId="77777777" w:rsidR="00C0413F" w:rsidRPr="00A271CF" w:rsidRDefault="00C0413F" w:rsidP="00C0413F">
      <w:pPr>
        <w:jc w:val="both"/>
        <w:rPr>
          <w:rFonts w:ascii="Times New Roman" w:hAnsi="Times New Roman"/>
        </w:rPr>
      </w:pPr>
    </w:p>
    <w:p w14:paraId="7D5E0E6A" w14:textId="77777777" w:rsidR="00C0413F" w:rsidRPr="00A271CF" w:rsidRDefault="00C0413F" w:rsidP="00C0413F">
      <w:pPr>
        <w:tabs>
          <w:tab w:val="left" w:pos="-1440"/>
        </w:tabs>
        <w:ind w:left="1440" w:hanging="1440"/>
        <w:jc w:val="both"/>
        <w:rPr>
          <w:rFonts w:ascii="Times New Roman" w:hAnsi="Times New Roman"/>
        </w:rPr>
      </w:pPr>
      <w:r>
        <w:rPr>
          <w:rFonts w:ascii="Times New Roman" w:hAnsi="Times New Roman"/>
        </w:rPr>
        <w:tab/>
      </w:r>
      <w:r w:rsidRPr="00A271CF">
        <w:rPr>
          <w:rFonts w:ascii="Times New Roman" w:hAnsi="Times New Roman"/>
        </w:rPr>
        <w:t>4.</w:t>
      </w:r>
      <w:r w:rsidRPr="00A271CF">
        <w:rPr>
          <w:rFonts w:ascii="Times New Roman" w:hAnsi="Times New Roman"/>
        </w:rPr>
        <w:tab/>
        <w:t>To provide materials on opposing sides o</w:t>
      </w:r>
      <w:r>
        <w:rPr>
          <w:rFonts w:ascii="Times New Roman" w:hAnsi="Times New Roman"/>
        </w:rPr>
        <w:t>f</w:t>
      </w:r>
      <w:r w:rsidRPr="00A271CF">
        <w:rPr>
          <w:rFonts w:ascii="Times New Roman" w:hAnsi="Times New Roman"/>
        </w:rPr>
        <w:t xml:space="preserve"> controversial issues so that young citizens may develop under guidance the practice of critical thinking and analysis.</w:t>
      </w:r>
    </w:p>
    <w:p w14:paraId="1C5BFF28" w14:textId="77777777" w:rsidR="00C0413F" w:rsidRPr="00A271CF" w:rsidRDefault="00C0413F" w:rsidP="00C0413F">
      <w:pPr>
        <w:jc w:val="both"/>
        <w:rPr>
          <w:rFonts w:ascii="Times New Roman" w:hAnsi="Times New Roman"/>
        </w:rPr>
      </w:pPr>
    </w:p>
    <w:p w14:paraId="105864BF" w14:textId="77777777" w:rsidR="00C0413F" w:rsidRPr="00A271CF" w:rsidRDefault="00C0413F" w:rsidP="00C0413F">
      <w:pPr>
        <w:tabs>
          <w:tab w:val="left" w:pos="-1440"/>
        </w:tabs>
        <w:ind w:left="1440" w:hanging="1440"/>
        <w:jc w:val="both"/>
        <w:rPr>
          <w:rFonts w:ascii="Times New Roman" w:hAnsi="Times New Roman"/>
        </w:rPr>
      </w:pPr>
      <w:r>
        <w:rPr>
          <w:rFonts w:ascii="Times New Roman" w:hAnsi="Times New Roman"/>
        </w:rPr>
        <w:tab/>
      </w:r>
      <w:r w:rsidRPr="00A271CF">
        <w:rPr>
          <w:rFonts w:ascii="Times New Roman" w:hAnsi="Times New Roman"/>
        </w:rPr>
        <w:t>5.</w:t>
      </w:r>
      <w:r w:rsidRPr="00A271CF">
        <w:rPr>
          <w:rFonts w:ascii="Times New Roman" w:hAnsi="Times New Roman"/>
        </w:rPr>
        <w:tab/>
        <w:t>To provide materials representative of the many religious, ethnic, and cultural groups and their contributions to our American heritage.</w:t>
      </w:r>
    </w:p>
    <w:p w14:paraId="2A1DA43E" w14:textId="77777777" w:rsidR="00C0413F" w:rsidRPr="00A271CF" w:rsidRDefault="00C0413F" w:rsidP="00C0413F">
      <w:pPr>
        <w:jc w:val="both"/>
        <w:rPr>
          <w:rFonts w:ascii="Times New Roman" w:hAnsi="Times New Roman"/>
        </w:rPr>
      </w:pPr>
    </w:p>
    <w:p w14:paraId="4E32A27C" w14:textId="77777777" w:rsidR="00C0413F" w:rsidRDefault="00C0413F" w:rsidP="00C0413F">
      <w:pPr>
        <w:tabs>
          <w:tab w:val="left" w:pos="-1440"/>
        </w:tabs>
        <w:ind w:left="1440" w:hanging="1440"/>
        <w:jc w:val="both"/>
        <w:rPr>
          <w:rFonts w:ascii="Times New Roman" w:hAnsi="Times New Roman"/>
        </w:rPr>
      </w:pPr>
      <w:r>
        <w:rPr>
          <w:rFonts w:ascii="Times New Roman" w:hAnsi="Times New Roman"/>
        </w:rPr>
        <w:tab/>
      </w:r>
      <w:r w:rsidRPr="00A271CF">
        <w:rPr>
          <w:rFonts w:ascii="Times New Roman" w:hAnsi="Times New Roman"/>
        </w:rPr>
        <w:t>6.</w:t>
      </w:r>
      <w:r w:rsidRPr="00A271CF">
        <w:rPr>
          <w:rFonts w:ascii="Times New Roman" w:hAnsi="Times New Roman"/>
        </w:rPr>
        <w:tab/>
        <w:t>To place principle above personal opinion and reason above prejudices in the selection of materials of the highest quality in order to assure a comprehensive collection appropriate for the instructional materials.</w:t>
      </w:r>
    </w:p>
    <w:p w14:paraId="07903F39" w14:textId="77777777" w:rsidR="00C0413F" w:rsidRDefault="00C0413F" w:rsidP="00C0413F">
      <w:pPr>
        <w:tabs>
          <w:tab w:val="left" w:pos="-1440"/>
        </w:tabs>
        <w:ind w:left="1440" w:hanging="1440"/>
        <w:jc w:val="both"/>
        <w:rPr>
          <w:rFonts w:ascii="Times New Roman" w:hAnsi="Times New Roman"/>
        </w:rPr>
      </w:pPr>
    </w:p>
    <w:p w14:paraId="43D62ED2" w14:textId="77777777" w:rsidR="00C0413F" w:rsidRDefault="00C0413F" w:rsidP="00C0413F">
      <w:pPr>
        <w:tabs>
          <w:tab w:val="left" w:pos="-1440"/>
        </w:tabs>
        <w:ind w:left="1440" w:hanging="1440"/>
        <w:jc w:val="both"/>
        <w:rPr>
          <w:rFonts w:ascii="Times New Roman" w:hAnsi="Times New Roman"/>
        </w:rPr>
      </w:pPr>
      <w:r>
        <w:rPr>
          <w:rFonts w:ascii="Times New Roman" w:hAnsi="Times New Roman"/>
        </w:rPr>
        <w:tab/>
        <w:t xml:space="preserve">7.  </w:t>
      </w:r>
      <w:r>
        <w:rPr>
          <w:rFonts w:ascii="Times New Roman" w:hAnsi="Times New Roman"/>
        </w:rPr>
        <w:tab/>
        <w:t>Selection criteria shall also consider the criteria that could later lead to its de-selection, as set forth below.</w:t>
      </w:r>
    </w:p>
    <w:p w14:paraId="0ACF0236" w14:textId="77777777" w:rsidR="00C0413F" w:rsidRPr="00A271CF" w:rsidRDefault="00C0413F" w:rsidP="00C0413F">
      <w:pPr>
        <w:tabs>
          <w:tab w:val="left" w:pos="-1440"/>
        </w:tabs>
        <w:ind w:left="1440" w:hanging="1440"/>
        <w:jc w:val="both"/>
        <w:rPr>
          <w:rFonts w:ascii="Times New Roman" w:hAnsi="Times New Roman"/>
        </w:rPr>
      </w:pPr>
    </w:p>
    <w:p w14:paraId="429495E1" w14:textId="77777777" w:rsidR="00C0413F" w:rsidRPr="00AE0A84" w:rsidRDefault="00C0413F" w:rsidP="00C0413F">
      <w:pPr>
        <w:tabs>
          <w:tab w:val="left" w:pos="-1440"/>
        </w:tabs>
        <w:ind w:left="720" w:hanging="720"/>
        <w:jc w:val="both"/>
        <w:rPr>
          <w:rFonts w:ascii="Times New Roman" w:hAnsi="Times New Roman"/>
        </w:rPr>
      </w:pPr>
      <w:r>
        <w:rPr>
          <w:rFonts w:ascii="Times New Roman" w:hAnsi="Times New Roman"/>
        </w:rPr>
        <w:t>C)</w:t>
      </w:r>
      <w:r>
        <w:rPr>
          <w:rFonts w:ascii="Times New Roman" w:hAnsi="Times New Roman"/>
        </w:rPr>
        <w:tab/>
      </w:r>
      <w:r>
        <w:rPr>
          <w:rFonts w:ascii="Times New Roman" w:hAnsi="Times New Roman"/>
          <w:u w:val="single"/>
        </w:rPr>
        <w:t>Criteria for Media Materials</w:t>
      </w:r>
      <w:r>
        <w:rPr>
          <w:rFonts w:ascii="Times New Roman" w:hAnsi="Times New Roman"/>
        </w:rPr>
        <w:t xml:space="preserve"> </w:t>
      </w:r>
    </w:p>
    <w:p w14:paraId="59469E6C" w14:textId="77777777" w:rsidR="00C0413F" w:rsidRPr="00A271CF" w:rsidRDefault="00C0413F" w:rsidP="00C0413F">
      <w:pPr>
        <w:jc w:val="both"/>
        <w:rPr>
          <w:rFonts w:ascii="Times New Roman" w:hAnsi="Times New Roman"/>
        </w:rPr>
      </w:pPr>
    </w:p>
    <w:p w14:paraId="05386C3B" w14:textId="77777777" w:rsidR="00C0413F" w:rsidRPr="00A271CF" w:rsidRDefault="00C0413F" w:rsidP="00C0413F">
      <w:pPr>
        <w:ind w:firstLine="720"/>
        <w:jc w:val="both"/>
        <w:rPr>
          <w:rFonts w:ascii="Times New Roman" w:hAnsi="Times New Roman"/>
        </w:rPr>
      </w:pPr>
      <w:r w:rsidRPr="00A271CF">
        <w:rPr>
          <w:rFonts w:ascii="Times New Roman" w:hAnsi="Times New Roman"/>
        </w:rPr>
        <w:t>The selecti</w:t>
      </w:r>
      <w:r>
        <w:rPr>
          <w:rFonts w:ascii="Times New Roman" w:hAnsi="Times New Roman"/>
        </w:rPr>
        <w:t>on of</w:t>
      </w:r>
      <w:r w:rsidRPr="00A271CF">
        <w:rPr>
          <w:rFonts w:ascii="Times New Roman" w:hAnsi="Times New Roman"/>
        </w:rPr>
        <w:t xml:space="preserve"> </w:t>
      </w:r>
      <w:r>
        <w:rPr>
          <w:rFonts w:ascii="Times New Roman" w:hAnsi="Times New Roman"/>
        </w:rPr>
        <w:t xml:space="preserve">media </w:t>
      </w:r>
      <w:r w:rsidRPr="00A271CF">
        <w:rPr>
          <w:rFonts w:ascii="Times New Roman" w:hAnsi="Times New Roman"/>
        </w:rPr>
        <w:t>materials shall be made in accordance with Board of Education policies, legal requirements, and reflect the following philosophy:</w:t>
      </w:r>
    </w:p>
    <w:p w14:paraId="609CC27D" w14:textId="77777777" w:rsidR="00C0413F" w:rsidRPr="00A271CF" w:rsidRDefault="00C0413F" w:rsidP="00C0413F">
      <w:pPr>
        <w:jc w:val="both"/>
        <w:rPr>
          <w:rFonts w:ascii="Times New Roman" w:hAnsi="Times New Roman"/>
        </w:rPr>
      </w:pPr>
    </w:p>
    <w:p w14:paraId="78DE11F2" w14:textId="77777777" w:rsidR="00C0413F" w:rsidRPr="00A271CF" w:rsidRDefault="00C0413F" w:rsidP="00C0413F">
      <w:pPr>
        <w:jc w:val="both"/>
        <w:rPr>
          <w:rFonts w:ascii="Times New Roman" w:hAnsi="Times New Roman"/>
        </w:rPr>
        <w:sectPr w:rsidR="00C0413F" w:rsidRPr="00A271CF" w:rsidSect="008C7D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pPr>
    </w:p>
    <w:p w14:paraId="7A635743" w14:textId="77777777" w:rsidR="00C0413F" w:rsidRPr="00A271CF" w:rsidRDefault="00C0413F" w:rsidP="00C0413F">
      <w:pPr>
        <w:widowControl/>
        <w:numPr>
          <w:ilvl w:val="0"/>
          <w:numId w:val="3"/>
        </w:numPr>
        <w:ind w:right="720"/>
        <w:jc w:val="both"/>
        <w:rPr>
          <w:rFonts w:ascii="Times New Roman" w:hAnsi="Times New Roman"/>
        </w:rPr>
      </w:pPr>
      <w:r w:rsidRPr="00A271CF">
        <w:rPr>
          <w:rFonts w:ascii="Times New Roman" w:hAnsi="Times New Roman"/>
        </w:rPr>
        <w:lastRenderedPageBreak/>
        <w:t>To provide a comprehensive collection of instructional materials selected in compliance with basic, written selection principles, and to provide maximum accessibility to these materials.</w:t>
      </w:r>
    </w:p>
    <w:p w14:paraId="5017AA30" w14:textId="77777777" w:rsidR="00C0413F" w:rsidRPr="00A271CF" w:rsidRDefault="00C0413F" w:rsidP="00C0413F">
      <w:pPr>
        <w:jc w:val="both"/>
        <w:rPr>
          <w:rFonts w:ascii="Times New Roman" w:hAnsi="Times New Roman"/>
        </w:rPr>
      </w:pPr>
    </w:p>
    <w:p w14:paraId="36E8CF3A" w14:textId="77777777" w:rsidR="00C0413F" w:rsidRPr="00A271CF" w:rsidRDefault="00C0413F" w:rsidP="00C0413F">
      <w:pPr>
        <w:numPr>
          <w:ilvl w:val="0"/>
          <w:numId w:val="3"/>
        </w:numPr>
        <w:ind w:right="720"/>
        <w:jc w:val="both"/>
        <w:rPr>
          <w:rFonts w:ascii="Times New Roman" w:hAnsi="Times New Roman"/>
        </w:rPr>
      </w:pPr>
      <w:r w:rsidRPr="00A271CF">
        <w:rPr>
          <w:rFonts w:ascii="Times New Roman" w:hAnsi="Times New Roman"/>
        </w:rPr>
        <w:t>To provide materials that will support the curriculum</w:t>
      </w:r>
      <w:r>
        <w:rPr>
          <w:rFonts w:ascii="Times New Roman" w:hAnsi="Times New Roman"/>
        </w:rPr>
        <w:t xml:space="preserve">, and </w:t>
      </w:r>
      <w:r w:rsidRPr="00A271CF">
        <w:rPr>
          <w:rFonts w:ascii="Times New Roman" w:hAnsi="Times New Roman"/>
        </w:rPr>
        <w:t>provide materials on opposing sides o</w:t>
      </w:r>
      <w:r>
        <w:rPr>
          <w:rFonts w:ascii="Times New Roman" w:hAnsi="Times New Roman"/>
        </w:rPr>
        <w:t>f</w:t>
      </w:r>
      <w:r w:rsidRPr="00A271CF">
        <w:rPr>
          <w:rFonts w:ascii="Times New Roman" w:hAnsi="Times New Roman"/>
        </w:rPr>
        <w:t xml:space="preserve"> controversial issues, taking into consideration the individual's needs, and the varied interest, ability, socio-economic backgrounds, and maturity levels of the students served.</w:t>
      </w:r>
    </w:p>
    <w:p w14:paraId="1C62AB1B" w14:textId="77777777" w:rsidR="00C0413F" w:rsidRPr="00A271CF" w:rsidRDefault="00C0413F" w:rsidP="00C0413F">
      <w:pPr>
        <w:jc w:val="both"/>
        <w:rPr>
          <w:rFonts w:ascii="Times New Roman" w:hAnsi="Times New Roman"/>
        </w:rPr>
      </w:pPr>
    </w:p>
    <w:p w14:paraId="104AE5C8" w14:textId="77777777" w:rsidR="00C0413F" w:rsidRPr="00A271CF" w:rsidRDefault="00C0413F" w:rsidP="00C0413F">
      <w:pPr>
        <w:numPr>
          <w:ilvl w:val="0"/>
          <w:numId w:val="3"/>
        </w:numPr>
        <w:ind w:right="720"/>
        <w:jc w:val="both"/>
        <w:rPr>
          <w:rFonts w:ascii="Times New Roman" w:hAnsi="Times New Roman"/>
        </w:rPr>
      </w:pPr>
      <w:r w:rsidRPr="00A271CF">
        <w:rPr>
          <w:rFonts w:ascii="Times New Roman" w:hAnsi="Times New Roman"/>
        </w:rPr>
        <w:t>To provide materials for teachers and students that will encourage growth in knowledge, and that will develop literary, cultural and aesthetic appreciation, and ethical standards.</w:t>
      </w:r>
    </w:p>
    <w:p w14:paraId="245DDB43" w14:textId="77777777" w:rsidR="00C0413F" w:rsidRPr="00A271CF" w:rsidRDefault="00C0413F" w:rsidP="00C0413F">
      <w:pPr>
        <w:jc w:val="both"/>
        <w:rPr>
          <w:rFonts w:ascii="Times New Roman" w:hAnsi="Times New Roman"/>
        </w:rPr>
      </w:pPr>
    </w:p>
    <w:p w14:paraId="3FB15642" w14:textId="77777777" w:rsidR="00C0413F" w:rsidRPr="00A271CF" w:rsidRDefault="00C0413F" w:rsidP="00C0413F">
      <w:pPr>
        <w:numPr>
          <w:ilvl w:val="0"/>
          <w:numId w:val="3"/>
        </w:numPr>
        <w:ind w:right="720"/>
        <w:jc w:val="both"/>
        <w:rPr>
          <w:rFonts w:ascii="Times New Roman" w:hAnsi="Times New Roman"/>
        </w:rPr>
      </w:pPr>
      <w:r w:rsidRPr="00A271CF">
        <w:rPr>
          <w:rFonts w:ascii="Times New Roman" w:hAnsi="Times New Roman"/>
        </w:rPr>
        <w:t>To provide materials which reflect the ideas and beliefs of religious, social, political, historical, and ethnic groups and their contribution to the American World Heritage and Culture, thereby enabling students to develop an intellectual integrity in forming judgments.</w:t>
      </w:r>
    </w:p>
    <w:p w14:paraId="1146EF4E" w14:textId="77777777" w:rsidR="00C0413F" w:rsidRPr="00A271CF" w:rsidRDefault="00C0413F" w:rsidP="00C0413F">
      <w:pPr>
        <w:jc w:val="both"/>
        <w:rPr>
          <w:rFonts w:ascii="Times New Roman" w:hAnsi="Times New Roman"/>
        </w:rPr>
      </w:pPr>
    </w:p>
    <w:p w14:paraId="69574831" w14:textId="77777777" w:rsidR="00C0413F" w:rsidRDefault="00C0413F" w:rsidP="00C0413F">
      <w:pPr>
        <w:ind w:left="720" w:right="720"/>
        <w:jc w:val="both"/>
        <w:rPr>
          <w:rFonts w:ascii="Times New Roman" w:hAnsi="Times New Roman"/>
        </w:rPr>
      </w:pPr>
      <w:r w:rsidRPr="00A271CF">
        <w:rPr>
          <w:rFonts w:ascii="Times New Roman" w:hAnsi="Times New Roman"/>
        </w:rPr>
        <w:t>To provide qualified professional personnel to serve teachers and students.</w:t>
      </w:r>
    </w:p>
    <w:p w14:paraId="54797D3B" w14:textId="77777777" w:rsidR="00C0413F" w:rsidRDefault="00C0413F" w:rsidP="00C0413F">
      <w:pPr>
        <w:ind w:left="720" w:right="720"/>
        <w:jc w:val="both"/>
        <w:rPr>
          <w:rFonts w:ascii="Times New Roman" w:hAnsi="Times New Roman"/>
        </w:rPr>
      </w:pPr>
    </w:p>
    <w:p w14:paraId="53C61CD2" w14:textId="77777777" w:rsidR="00C0413F" w:rsidRPr="00AE0A84" w:rsidRDefault="00C0413F" w:rsidP="00C0413F">
      <w:pPr>
        <w:ind w:left="720" w:right="720"/>
        <w:jc w:val="both"/>
        <w:rPr>
          <w:rFonts w:ascii="Times New Roman" w:hAnsi="Times New Roman"/>
        </w:rPr>
      </w:pPr>
      <w:r w:rsidRPr="00430A5D">
        <w:rPr>
          <w:rFonts w:ascii="Times New Roman" w:hAnsi="Times New Roman"/>
        </w:rPr>
        <w:t>Selection criteria shall also consider the criteria that could later lead to its de-selection, as set forth below.</w:t>
      </w:r>
    </w:p>
    <w:p w14:paraId="724C7CB4" w14:textId="77777777" w:rsidR="00C0413F" w:rsidRPr="00AE0A84" w:rsidRDefault="00C0413F" w:rsidP="00C0413F">
      <w:pPr>
        <w:tabs>
          <w:tab w:val="left" w:pos="-1440"/>
        </w:tabs>
        <w:ind w:left="1440" w:hanging="720"/>
        <w:jc w:val="both"/>
        <w:rPr>
          <w:rFonts w:ascii="Times New Roman" w:hAnsi="Times New Roman"/>
        </w:rPr>
      </w:pPr>
    </w:p>
    <w:p w14:paraId="7B58EC1D" w14:textId="77777777" w:rsidR="00C0413F" w:rsidRDefault="00C0413F" w:rsidP="00C0413F">
      <w:pPr>
        <w:tabs>
          <w:tab w:val="left" w:pos="-1440"/>
        </w:tabs>
        <w:jc w:val="both"/>
        <w:rPr>
          <w:rFonts w:ascii="Times New Roman" w:hAnsi="Times New Roman"/>
        </w:rPr>
      </w:pPr>
      <w:r>
        <w:rPr>
          <w:rFonts w:ascii="Times New Roman" w:hAnsi="Times New Roman"/>
        </w:rPr>
        <w:t>D</w:t>
      </w:r>
      <w:r w:rsidRPr="00AE0A84">
        <w:rPr>
          <w:rFonts w:ascii="Times New Roman" w:hAnsi="Times New Roman"/>
        </w:rPr>
        <w:t>)</w:t>
      </w:r>
      <w:r w:rsidRPr="00AE0A84">
        <w:rPr>
          <w:rFonts w:ascii="Times New Roman" w:hAnsi="Times New Roman"/>
        </w:rPr>
        <w:tab/>
      </w:r>
      <w:r>
        <w:rPr>
          <w:rFonts w:ascii="Times New Roman" w:hAnsi="Times New Roman"/>
        </w:rPr>
        <w:t>Criteria for De-Selection</w:t>
      </w:r>
    </w:p>
    <w:p w14:paraId="1D6715F0" w14:textId="77777777" w:rsidR="00C0413F" w:rsidRDefault="00C0413F" w:rsidP="00C0413F">
      <w:pPr>
        <w:tabs>
          <w:tab w:val="left" w:pos="-1440"/>
        </w:tabs>
        <w:jc w:val="both"/>
        <w:rPr>
          <w:rFonts w:ascii="Times New Roman" w:hAnsi="Times New Roman"/>
        </w:rPr>
      </w:pPr>
    </w:p>
    <w:p w14:paraId="16C16657" w14:textId="77777777" w:rsidR="00C0413F" w:rsidRDefault="00C0413F" w:rsidP="00C0413F">
      <w:pPr>
        <w:tabs>
          <w:tab w:val="left" w:pos="-1440"/>
        </w:tabs>
        <w:jc w:val="both"/>
        <w:rPr>
          <w:rFonts w:ascii="Times New Roman" w:hAnsi="Times New Roman"/>
        </w:rPr>
      </w:pPr>
      <w:r>
        <w:rPr>
          <w:rFonts w:ascii="Times New Roman" w:hAnsi="Times New Roman"/>
        </w:rPr>
        <w:tab/>
        <w:t>The criteria for de-selection shall be centered on the criteria for selection of instructional and media materials as previously set forth.  Specific criteria for de-selection shall further include:</w:t>
      </w:r>
    </w:p>
    <w:p w14:paraId="147FDC65" w14:textId="77777777" w:rsidR="00C0413F" w:rsidRDefault="00C0413F" w:rsidP="00C0413F">
      <w:pPr>
        <w:tabs>
          <w:tab w:val="left" w:pos="-1440"/>
        </w:tabs>
        <w:jc w:val="both"/>
        <w:rPr>
          <w:rFonts w:ascii="Times New Roman" w:hAnsi="Times New Roman"/>
        </w:rPr>
      </w:pPr>
    </w:p>
    <w:p w14:paraId="0836B86E" w14:textId="77777777" w:rsidR="00C0413F" w:rsidRDefault="00C0413F" w:rsidP="00C0413F">
      <w:pPr>
        <w:numPr>
          <w:ilvl w:val="0"/>
          <w:numId w:val="2"/>
        </w:numPr>
        <w:tabs>
          <w:tab w:val="left" w:pos="-1440"/>
        </w:tabs>
        <w:ind w:left="1440" w:hanging="720"/>
        <w:jc w:val="both"/>
        <w:rPr>
          <w:rFonts w:ascii="Times New Roman" w:hAnsi="Times New Roman"/>
        </w:rPr>
      </w:pPr>
      <w:r>
        <w:rPr>
          <w:rFonts w:ascii="Times New Roman" w:hAnsi="Times New Roman"/>
        </w:rPr>
        <w:t>physical condition of the material,</w:t>
      </w:r>
    </w:p>
    <w:p w14:paraId="364E0E1B" w14:textId="77777777" w:rsidR="00C0413F" w:rsidRDefault="00C0413F" w:rsidP="00C0413F">
      <w:pPr>
        <w:numPr>
          <w:ilvl w:val="0"/>
          <w:numId w:val="2"/>
        </w:numPr>
        <w:tabs>
          <w:tab w:val="left" w:pos="-1440"/>
        </w:tabs>
        <w:ind w:left="1440" w:hanging="720"/>
        <w:jc w:val="both"/>
        <w:rPr>
          <w:rFonts w:ascii="Times New Roman" w:hAnsi="Times New Roman"/>
        </w:rPr>
      </w:pPr>
      <w:r>
        <w:rPr>
          <w:rFonts w:ascii="Times New Roman" w:hAnsi="Times New Roman"/>
        </w:rPr>
        <w:t xml:space="preserve">physical space availability for the material considering value of competing materials, </w:t>
      </w:r>
    </w:p>
    <w:p w14:paraId="6B7FF9D9" w14:textId="77777777" w:rsidR="00C0413F" w:rsidRDefault="00C0413F" w:rsidP="00C0413F">
      <w:pPr>
        <w:numPr>
          <w:ilvl w:val="0"/>
          <w:numId w:val="2"/>
        </w:numPr>
        <w:tabs>
          <w:tab w:val="left" w:pos="-1440"/>
        </w:tabs>
        <w:ind w:left="1440" w:hanging="720"/>
        <w:jc w:val="both"/>
        <w:rPr>
          <w:rFonts w:ascii="Times New Roman" w:hAnsi="Times New Roman"/>
        </w:rPr>
      </w:pPr>
      <w:r>
        <w:rPr>
          <w:rFonts w:ascii="Times New Roman" w:hAnsi="Times New Roman"/>
        </w:rPr>
        <w:t>e</w:t>
      </w:r>
      <w:r w:rsidRPr="005A709E">
        <w:rPr>
          <w:rFonts w:ascii="Times New Roman" w:hAnsi="Times New Roman"/>
        </w:rPr>
        <w:t xml:space="preserve">ducational significance, </w:t>
      </w:r>
    </w:p>
    <w:p w14:paraId="27A0E415" w14:textId="77777777" w:rsidR="00C0413F" w:rsidRDefault="00C0413F" w:rsidP="00C0413F">
      <w:pPr>
        <w:numPr>
          <w:ilvl w:val="0"/>
          <w:numId w:val="2"/>
        </w:numPr>
        <w:tabs>
          <w:tab w:val="left" w:pos="-1440"/>
        </w:tabs>
        <w:ind w:left="1440" w:hanging="720"/>
        <w:jc w:val="both"/>
        <w:rPr>
          <w:rFonts w:ascii="Times New Roman" w:hAnsi="Times New Roman"/>
        </w:rPr>
      </w:pPr>
      <w:r w:rsidRPr="005A709E">
        <w:rPr>
          <w:rFonts w:ascii="Times New Roman" w:hAnsi="Times New Roman"/>
        </w:rPr>
        <w:t>appropriateness</w:t>
      </w:r>
      <w:r>
        <w:rPr>
          <w:rFonts w:ascii="Times New Roman" w:hAnsi="Times New Roman"/>
        </w:rPr>
        <w:t xml:space="preserve"> for the targeted audience</w:t>
      </w:r>
      <w:r w:rsidRPr="005A709E">
        <w:rPr>
          <w:rFonts w:ascii="Times New Roman" w:hAnsi="Times New Roman"/>
        </w:rPr>
        <w:t xml:space="preserve">, </w:t>
      </w:r>
    </w:p>
    <w:p w14:paraId="625AC2D5" w14:textId="77777777" w:rsidR="00C0413F" w:rsidRDefault="00C0413F" w:rsidP="00C0413F">
      <w:pPr>
        <w:numPr>
          <w:ilvl w:val="0"/>
          <w:numId w:val="2"/>
        </w:numPr>
        <w:tabs>
          <w:tab w:val="left" w:pos="-1440"/>
        </w:tabs>
        <w:ind w:left="1440" w:hanging="720"/>
        <w:jc w:val="both"/>
        <w:rPr>
          <w:rFonts w:ascii="Times New Roman" w:hAnsi="Times New Roman"/>
        </w:rPr>
      </w:pPr>
      <w:r>
        <w:rPr>
          <w:rFonts w:ascii="Times New Roman" w:hAnsi="Times New Roman"/>
        </w:rPr>
        <w:t>accuracy, superseded by more current materials, or subject matter no longer needed to support the curriculum</w:t>
      </w:r>
      <w:r w:rsidRPr="005A709E">
        <w:rPr>
          <w:rFonts w:ascii="Times New Roman" w:hAnsi="Times New Roman"/>
        </w:rPr>
        <w:t xml:space="preserve">, </w:t>
      </w:r>
    </w:p>
    <w:p w14:paraId="4EF150FA" w14:textId="77777777" w:rsidR="00C0413F" w:rsidRDefault="00C0413F" w:rsidP="00C0413F">
      <w:pPr>
        <w:numPr>
          <w:ilvl w:val="0"/>
          <w:numId w:val="2"/>
        </w:numPr>
        <w:tabs>
          <w:tab w:val="left" w:pos="-1440"/>
        </w:tabs>
        <w:ind w:left="1440" w:hanging="720"/>
        <w:jc w:val="both"/>
        <w:rPr>
          <w:rFonts w:ascii="Times New Roman" w:hAnsi="Times New Roman"/>
        </w:rPr>
      </w:pPr>
      <w:r w:rsidRPr="005A709E">
        <w:rPr>
          <w:rFonts w:ascii="Times New Roman" w:hAnsi="Times New Roman"/>
        </w:rPr>
        <w:t>translation integrity</w:t>
      </w:r>
      <w:r>
        <w:rPr>
          <w:rFonts w:ascii="Times New Roman" w:hAnsi="Times New Roman"/>
        </w:rPr>
        <w:t xml:space="preserve"> where applicable</w:t>
      </w:r>
      <w:r w:rsidRPr="005A709E">
        <w:rPr>
          <w:rFonts w:ascii="Times New Roman" w:hAnsi="Times New Roman"/>
        </w:rPr>
        <w:t xml:space="preserve">, </w:t>
      </w:r>
    </w:p>
    <w:p w14:paraId="1ABC5A5E" w14:textId="77777777" w:rsidR="00C0413F" w:rsidRPr="00FF5619" w:rsidRDefault="00C0413F" w:rsidP="00C0413F">
      <w:pPr>
        <w:numPr>
          <w:ilvl w:val="0"/>
          <w:numId w:val="2"/>
        </w:numPr>
        <w:tabs>
          <w:tab w:val="left" w:pos="-1440"/>
        </w:tabs>
        <w:ind w:left="1440" w:hanging="720"/>
        <w:jc w:val="both"/>
        <w:rPr>
          <w:rFonts w:ascii="Times New Roman" w:hAnsi="Times New Roman"/>
        </w:rPr>
      </w:pPr>
      <w:r w:rsidRPr="005A709E">
        <w:rPr>
          <w:rFonts w:ascii="Times New Roman" w:hAnsi="Times New Roman"/>
        </w:rPr>
        <w:t xml:space="preserve">potential </w:t>
      </w:r>
      <w:r>
        <w:rPr>
          <w:rFonts w:ascii="Times New Roman" w:hAnsi="Times New Roman"/>
        </w:rPr>
        <w:t xml:space="preserve">or past </w:t>
      </w:r>
      <w:r w:rsidRPr="005A709E">
        <w:rPr>
          <w:rFonts w:ascii="Times New Roman" w:hAnsi="Times New Roman"/>
        </w:rPr>
        <w:t xml:space="preserve">demand, </w:t>
      </w:r>
      <w:r w:rsidRPr="00FF5619">
        <w:rPr>
          <w:rFonts w:ascii="Times New Roman" w:hAnsi="Times New Roman"/>
        </w:rPr>
        <w:t xml:space="preserve">and </w:t>
      </w:r>
    </w:p>
    <w:p w14:paraId="46E38FEE" w14:textId="77777777" w:rsidR="00C0413F" w:rsidRDefault="00C0413F" w:rsidP="00C0413F">
      <w:pPr>
        <w:numPr>
          <w:ilvl w:val="0"/>
          <w:numId w:val="2"/>
        </w:numPr>
        <w:tabs>
          <w:tab w:val="left" w:pos="-1440"/>
        </w:tabs>
        <w:ind w:left="1440" w:hanging="720"/>
        <w:jc w:val="both"/>
        <w:rPr>
          <w:rFonts w:ascii="Times New Roman" w:hAnsi="Times New Roman"/>
        </w:rPr>
      </w:pPr>
      <w:r w:rsidRPr="005A709E">
        <w:rPr>
          <w:rFonts w:ascii="Times New Roman" w:hAnsi="Times New Roman"/>
        </w:rPr>
        <w:t>obscene</w:t>
      </w:r>
      <w:r>
        <w:rPr>
          <w:rFonts w:ascii="Times New Roman" w:hAnsi="Times New Roman"/>
        </w:rPr>
        <w:t>, excessively vulgar, or harmful to minors</w:t>
      </w:r>
      <w:r w:rsidRPr="005A709E">
        <w:rPr>
          <w:rFonts w:ascii="Times New Roman" w:hAnsi="Times New Roman"/>
        </w:rPr>
        <w:t xml:space="preserve">. </w:t>
      </w:r>
    </w:p>
    <w:p w14:paraId="231577C0" w14:textId="77777777" w:rsidR="00C0413F" w:rsidRDefault="00C0413F" w:rsidP="00C0413F">
      <w:pPr>
        <w:tabs>
          <w:tab w:val="left" w:pos="-1440"/>
        </w:tabs>
        <w:ind w:left="1440"/>
        <w:jc w:val="both"/>
        <w:rPr>
          <w:rFonts w:ascii="Times New Roman" w:hAnsi="Times New Roman"/>
        </w:rPr>
      </w:pPr>
    </w:p>
    <w:p w14:paraId="099FD5DF" w14:textId="77777777" w:rsidR="00C0413F" w:rsidRDefault="00C0413F" w:rsidP="00C0413F">
      <w:pPr>
        <w:tabs>
          <w:tab w:val="left" w:pos="-1440"/>
        </w:tabs>
        <w:jc w:val="both"/>
        <w:rPr>
          <w:rFonts w:ascii="Times New Roman" w:hAnsi="Times New Roman"/>
        </w:rPr>
      </w:pPr>
      <w:r w:rsidRPr="005A709E">
        <w:rPr>
          <w:rFonts w:ascii="Times New Roman" w:hAnsi="Times New Roman"/>
        </w:rPr>
        <w:t>Th</w:t>
      </w:r>
      <w:r>
        <w:rPr>
          <w:rFonts w:ascii="Times New Roman" w:hAnsi="Times New Roman"/>
        </w:rPr>
        <w:t xml:space="preserve">ose considering de-selection </w:t>
      </w:r>
      <w:r w:rsidRPr="005A709E">
        <w:rPr>
          <w:rFonts w:ascii="Times New Roman" w:hAnsi="Times New Roman"/>
        </w:rPr>
        <w:t xml:space="preserve">may also solicit any professional written reviews of the </w:t>
      </w:r>
      <w:r>
        <w:rPr>
          <w:rFonts w:ascii="Times New Roman" w:hAnsi="Times New Roman"/>
        </w:rPr>
        <w:t xml:space="preserve">material, ratings of the material (such as the </w:t>
      </w:r>
      <w:r w:rsidRPr="000B4BCC">
        <w:rPr>
          <w:rFonts w:ascii="Times New Roman" w:hAnsi="Times New Roman"/>
        </w:rPr>
        <w:t>Motion Picture Association of America</w:t>
      </w:r>
      <w:r>
        <w:rPr>
          <w:rFonts w:ascii="Times New Roman" w:hAnsi="Times New Roman"/>
        </w:rPr>
        <w:t xml:space="preserve"> ratings for movies),</w:t>
      </w:r>
      <w:r w:rsidRPr="005A709E">
        <w:rPr>
          <w:rFonts w:ascii="Times New Roman" w:hAnsi="Times New Roman"/>
        </w:rPr>
        <w:t xml:space="preserve"> and any comments by library experts and appropriate audiences.</w:t>
      </w:r>
    </w:p>
    <w:p w14:paraId="53DC8CAD" w14:textId="77777777" w:rsidR="00C0413F" w:rsidRDefault="00C0413F" w:rsidP="00C0413F">
      <w:pPr>
        <w:tabs>
          <w:tab w:val="left" w:pos="-1440"/>
        </w:tabs>
        <w:jc w:val="both"/>
        <w:rPr>
          <w:rFonts w:ascii="Times New Roman" w:hAnsi="Times New Roman"/>
        </w:rPr>
      </w:pPr>
    </w:p>
    <w:p w14:paraId="4F0D9952" w14:textId="77777777" w:rsidR="00C0413F" w:rsidRPr="00AE0A84" w:rsidRDefault="00C0413F" w:rsidP="00C0413F">
      <w:pPr>
        <w:tabs>
          <w:tab w:val="left" w:pos="-1440"/>
        </w:tabs>
        <w:jc w:val="both"/>
        <w:rPr>
          <w:rFonts w:ascii="Times New Roman" w:hAnsi="Times New Roman"/>
        </w:rPr>
      </w:pPr>
      <w:r>
        <w:rPr>
          <w:rFonts w:ascii="Times New Roman" w:hAnsi="Times New Roman"/>
        </w:rPr>
        <w:t>E)</w:t>
      </w:r>
      <w:r>
        <w:rPr>
          <w:rFonts w:ascii="Times New Roman" w:hAnsi="Times New Roman"/>
        </w:rPr>
        <w:tab/>
      </w:r>
      <w:r w:rsidRPr="00767DE9">
        <w:rPr>
          <w:rFonts w:ascii="Times New Roman" w:hAnsi="Times New Roman"/>
          <w:u w:val="single"/>
        </w:rPr>
        <w:t>Procedures for Reconsideration of Materials</w:t>
      </w:r>
    </w:p>
    <w:p w14:paraId="57BFBBC6" w14:textId="77777777" w:rsidR="00C0413F" w:rsidRPr="00AE0A84" w:rsidRDefault="00C0413F" w:rsidP="00C0413F">
      <w:pPr>
        <w:jc w:val="both"/>
        <w:rPr>
          <w:rFonts w:ascii="Times New Roman" w:hAnsi="Times New Roman"/>
        </w:rPr>
      </w:pPr>
    </w:p>
    <w:p w14:paraId="719384BA" w14:textId="77777777" w:rsidR="00C0413F" w:rsidRPr="00AE0A84" w:rsidRDefault="00C0413F" w:rsidP="00C0413F">
      <w:pPr>
        <w:ind w:left="720"/>
        <w:jc w:val="both"/>
        <w:rPr>
          <w:rFonts w:ascii="Times New Roman" w:hAnsi="Times New Roman"/>
        </w:rPr>
      </w:pPr>
      <w:r w:rsidRPr="00AE0A84">
        <w:rPr>
          <w:rFonts w:ascii="Times New Roman" w:hAnsi="Times New Roman"/>
        </w:rPr>
        <w:t xml:space="preserve">Occasional objections to some materials may be voiced despite the care taken in selection and qualification of the personnel selecting materials.  The following procedures apply </w:t>
      </w:r>
      <w:r w:rsidRPr="00AE0A84">
        <w:rPr>
          <w:rFonts w:ascii="Times New Roman" w:hAnsi="Times New Roman"/>
        </w:rPr>
        <w:lastRenderedPageBreak/>
        <w:t xml:space="preserve">equally to all </w:t>
      </w:r>
      <w:r>
        <w:rPr>
          <w:rFonts w:ascii="Times New Roman" w:hAnsi="Times New Roman"/>
        </w:rPr>
        <w:t>complaints/challenge</w:t>
      </w:r>
      <w:r w:rsidRPr="00AE0A84">
        <w:rPr>
          <w:rFonts w:ascii="Times New Roman" w:hAnsi="Times New Roman"/>
        </w:rPr>
        <w:t>s whether they be from student</w:t>
      </w:r>
      <w:r>
        <w:rPr>
          <w:rFonts w:ascii="Times New Roman" w:hAnsi="Times New Roman"/>
        </w:rPr>
        <w:t>s</w:t>
      </w:r>
      <w:r w:rsidRPr="00AE0A84">
        <w:rPr>
          <w:rFonts w:ascii="Times New Roman" w:hAnsi="Times New Roman"/>
        </w:rPr>
        <w:t>, parents, school personnel or district patrons.</w:t>
      </w:r>
    </w:p>
    <w:p w14:paraId="4357BFB1" w14:textId="77777777" w:rsidR="00C0413F" w:rsidRPr="00B26B5C" w:rsidRDefault="00C0413F" w:rsidP="00C0413F">
      <w:pPr>
        <w:jc w:val="both"/>
        <w:rPr>
          <w:rFonts w:ascii="Times New Roman" w:hAnsi="Times New Roman"/>
        </w:rPr>
      </w:pPr>
    </w:p>
    <w:p w14:paraId="1861C757" w14:textId="77777777" w:rsidR="00C0413F" w:rsidRPr="00E5243A" w:rsidRDefault="00C0413F" w:rsidP="00C0413F">
      <w:pPr>
        <w:numPr>
          <w:ilvl w:val="0"/>
          <w:numId w:val="1"/>
        </w:numPr>
        <w:tabs>
          <w:tab w:val="clear" w:pos="1080"/>
          <w:tab w:val="left" w:pos="-1440"/>
          <w:tab w:val="num" w:pos="1440"/>
        </w:tabs>
        <w:ind w:left="1440" w:hanging="720"/>
        <w:jc w:val="both"/>
        <w:rPr>
          <w:rFonts w:ascii="Times New Roman" w:hAnsi="Times New Roman"/>
        </w:rPr>
      </w:pPr>
      <w:r>
        <w:rPr>
          <w:rFonts w:ascii="Times New Roman" w:hAnsi="Times New Roman"/>
        </w:rPr>
        <w:t>Complaints/challenge</w:t>
      </w:r>
      <w:r w:rsidRPr="00AE0A84">
        <w:rPr>
          <w:rFonts w:ascii="Times New Roman" w:hAnsi="Times New Roman"/>
        </w:rPr>
        <w:t xml:space="preserve">s should be presented to the </w:t>
      </w:r>
      <w:r>
        <w:rPr>
          <w:rFonts w:ascii="Times New Roman" w:hAnsi="Times New Roman"/>
        </w:rPr>
        <w:t xml:space="preserve">Principal of the school where the material is used.  In the event the person with the concern does not wish to make a formal complaint/challenge, the concern may be expressed to the </w:t>
      </w:r>
      <w:r w:rsidRPr="00AE0A84">
        <w:rPr>
          <w:rFonts w:ascii="Times New Roman" w:hAnsi="Times New Roman"/>
        </w:rPr>
        <w:t>Principal at the school at which the material was received.</w:t>
      </w:r>
      <w:r>
        <w:rPr>
          <w:rFonts w:ascii="Times New Roman" w:hAnsi="Times New Roman"/>
        </w:rPr>
        <w:t xml:space="preserve">  </w:t>
      </w:r>
      <w:r w:rsidRPr="00E5243A">
        <w:rPr>
          <w:rFonts w:ascii="Times New Roman" w:hAnsi="Times New Roman"/>
        </w:rPr>
        <w:t>The Principal shall submit informal concerns to the Superintendent for the Superintendent’s consideration.</w:t>
      </w:r>
    </w:p>
    <w:p w14:paraId="7A290681" w14:textId="77777777" w:rsidR="00C0413F" w:rsidRPr="00AE0A84" w:rsidRDefault="00C0413F" w:rsidP="00C0413F">
      <w:pPr>
        <w:numPr>
          <w:ilvl w:val="0"/>
          <w:numId w:val="1"/>
        </w:numPr>
        <w:tabs>
          <w:tab w:val="clear" w:pos="1080"/>
          <w:tab w:val="left" w:pos="-1440"/>
          <w:tab w:val="num" w:pos="1440"/>
        </w:tabs>
        <w:ind w:left="1440" w:hanging="720"/>
        <w:jc w:val="both"/>
        <w:rPr>
          <w:rFonts w:ascii="Times New Roman" w:hAnsi="Times New Roman"/>
        </w:rPr>
      </w:pPr>
      <w:r w:rsidRPr="00810484">
        <w:rPr>
          <w:rFonts w:ascii="Times New Roman" w:hAnsi="Times New Roman"/>
        </w:rPr>
        <w:t xml:space="preserve">Formal </w:t>
      </w:r>
      <w:r>
        <w:rPr>
          <w:rFonts w:ascii="Times New Roman" w:hAnsi="Times New Roman"/>
        </w:rPr>
        <w:t>complaints/challenge</w:t>
      </w:r>
      <w:r w:rsidRPr="00810484">
        <w:rPr>
          <w:rFonts w:ascii="Times New Roman" w:hAnsi="Times New Roman"/>
        </w:rPr>
        <w:t>s about instructional materials must be presented in writing on a form</w:t>
      </w:r>
      <w:r>
        <w:rPr>
          <w:rFonts w:ascii="Times New Roman" w:hAnsi="Times New Roman"/>
        </w:rPr>
        <w:t xml:space="preserve"> (see Form 6300A)</w:t>
      </w:r>
      <w:r w:rsidRPr="00810484">
        <w:rPr>
          <w:rFonts w:ascii="Times New Roman" w:hAnsi="Times New Roman"/>
        </w:rPr>
        <w:t xml:space="preserve"> approved by the board of education.  In</w:t>
      </w:r>
      <w:r>
        <w:rPr>
          <w:rFonts w:ascii="Times New Roman" w:hAnsi="Times New Roman"/>
        </w:rPr>
        <w:t xml:space="preserve"> the absence of such a form, t</w:t>
      </w:r>
      <w:r w:rsidRPr="00AE0A84">
        <w:rPr>
          <w:rFonts w:ascii="Times New Roman" w:hAnsi="Times New Roman"/>
        </w:rPr>
        <w:t xml:space="preserve">he complainant </w:t>
      </w:r>
      <w:r>
        <w:rPr>
          <w:rFonts w:ascii="Times New Roman" w:hAnsi="Times New Roman"/>
        </w:rPr>
        <w:t xml:space="preserve">shall be required to submit a written complaint/challenge setting forth:  complainant’s identity, material challenged, detailed statement of reason(s) for challenging the material, action the complainant is requesting, and such other information as the Principal may reasonably request.  </w:t>
      </w:r>
    </w:p>
    <w:p w14:paraId="12EB8205" w14:textId="77777777" w:rsidR="00C0413F" w:rsidRDefault="00C0413F" w:rsidP="00C0413F">
      <w:pPr>
        <w:numPr>
          <w:ilvl w:val="0"/>
          <w:numId w:val="1"/>
        </w:numPr>
        <w:tabs>
          <w:tab w:val="clear" w:pos="1080"/>
          <w:tab w:val="left" w:pos="-1440"/>
          <w:tab w:val="num" w:pos="1440"/>
        </w:tabs>
        <w:ind w:left="1440" w:hanging="720"/>
        <w:jc w:val="both"/>
        <w:rPr>
          <w:rFonts w:ascii="Times New Roman" w:hAnsi="Times New Roman"/>
        </w:rPr>
      </w:pPr>
      <w:r w:rsidRPr="00B26B5C">
        <w:rPr>
          <w:rFonts w:ascii="Times New Roman" w:hAnsi="Times New Roman"/>
        </w:rPr>
        <w:t xml:space="preserve">When a </w:t>
      </w:r>
      <w:r>
        <w:rPr>
          <w:rFonts w:ascii="Times New Roman" w:hAnsi="Times New Roman"/>
        </w:rPr>
        <w:t xml:space="preserve">formal </w:t>
      </w:r>
      <w:r w:rsidRPr="00B26B5C">
        <w:rPr>
          <w:rFonts w:ascii="Times New Roman" w:hAnsi="Times New Roman"/>
        </w:rPr>
        <w:t xml:space="preserve">written </w:t>
      </w:r>
      <w:r>
        <w:rPr>
          <w:rFonts w:ascii="Times New Roman" w:hAnsi="Times New Roman"/>
        </w:rPr>
        <w:t>complaint/challenge</w:t>
      </w:r>
      <w:r w:rsidRPr="00B26B5C">
        <w:rPr>
          <w:rFonts w:ascii="Times New Roman" w:hAnsi="Times New Roman"/>
        </w:rPr>
        <w:t xml:space="preserve"> is completed and returned to the principal, the principal will discuss the issue and the procedures to be followed in resolving the issues with the person filing the </w:t>
      </w:r>
      <w:r>
        <w:rPr>
          <w:rFonts w:ascii="Times New Roman" w:hAnsi="Times New Roman"/>
        </w:rPr>
        <w:t>complaint/challenge</w:t>
      </w:r>
      <w:r w:rsidRPr="00B26B5C">
        <w:rPr>
          <w:rFonts w:ascii="Times New Roman" w:hAnsi="Times New Roman"/>
        </w:rPr>
        <w:t xml:space="preserve">.  The principal with whom the </w:t>
      </w:r>
      <w:r>
        <w:rPr>
          <w:rFonts w:ascii="Times New Roman" w:hAnsi="Times New Roman"/>
        </w:rPr>
        <w:t>complaint/challenge</w:t>
      </w:r>
      <w:r w:rsidRPr="00B26B5C">
        <w:rPr>
          <w:rFonts w:ascii="Times New Roman" w:hAnsi="Times New Roman"/>
        </w:rPr>
        <w:t xml:space="preserve"> was filed shall </w:t>
      </w:r>
      <w:r>
        <w:rPr>
          <w:rFonts w:ascii="Times New Roman" w:hAnsi="Times New Roman"/>
        </w:rPr>
        <w:t xml:space="preserve">notify </w:t>
      </w:r>
      <w:r w:rsidRPr="00B26B5C">
        <w:rPr>
          <w:rFonts w:ascii="Times New Roman" w:hAnsi="Times New Roman"/>
        </w:rPr>
        <w:t xml:space="preserve">the </w:t>
      </w:r>
      <w:r>
        <w:rPr>
          <w:rFonts w:ascii="Times New Roman" w:hAnsi="Times New Roman"/>
        </w:rPr>
        <w:t xml:space="preserve">other school administrators and </w:t>
      </w:r>
      <w:r w:rsidRPr="00B26B5C">
        <w:rPr>
          <w:rFonts w:ascii="Times New Roman" w:hAnsi="Times New Roman"/>
        </w:rPr>
        <w:t xml:space="preserve">also advise those faculty members who may use the </w:t>
      </w:r>
      <w:r w:rsidRPr="00810484">
        <w:rPr>
          <w:rFonts w:ascii="Times New Roman" w:hAnsi="Times New Roman"/>
        </w:rPr>
        <w:t xml:space="preserve">instructional material, or the media staff in the case of media material, that a </w:t>
      </w:r>
      <w:r>
        <w:rPr>
          <w:rFonts w:ascii="Times New Roman" w:hAnsi="Times New Roman"/>
        </w:rPr>
        <w:t>complaint/challenge</w:t>
      </w:r>
      <w:r w:rsidRPr="00810484">
        <w:rPr>
          <w:rFonts w:ascii="Times New Roman" w:hAnsi="Times New Roman"/>
        </w:rPr>
        <w:t xml:space="preserve"> has been filed.  </w:t>
      </w:r>
      <w:r w:rsidRPr="0045418D">
        <w:rPr>
          <w:rFonts w:ascii="Times New Roman" w:hAnsi="Times New Roman"/>
        </w:rPr>
        <w:t>S</w:t>
      </w:r>
      <w:r w:rsidRPr="00810484">
        <w:rPr>
          <w:rFonts w:ascii="Times New Roman" w:hAnsi="Times New Roman"/>
        </w:rPr>
        <w:t>chool administrators</w:t>
      </w:r>
      <w:r w:rsidRPr="0045418D">
        <w:rPr>
          <w:rFonts w:ascii="Times New Roman" w:hAnsi="Times New Roman"/>
        </w:rPr>
        <w:t xml:space="preserve"> (principal and DIS)</w:t>
      </w:r>
      <w:r w:rsidRPr="00810484">
        <w:rPr>
          <w:rFonts w:ascii="Times New Roman" w:hAnsi="Times New Roman"/>
        </w:rPr>
        <w:t xml:space="preserve"> </w:t>
      </w:r>
      <w:r w:rsidRPr="0045418D">
        <w:rPr>
          <w:rFonts w:ascii="Times New Roman" w:hAnsi="Times New Roman"/>
        </w:rPr>
        <w:t xml:space="preserve">shall </w:t>
      </w:r>
      <w:r w:rsidRPr="00810484">
        <w:rPr>
          <w:rFonts w:ascii="Times New Roman" w:hAnsi="Times New Roman"/>
        </w:rPr>
        <w:t>appoint a committee</w:t>
      </w:r>
      <w:r>
        <w:rPr>
          <w:rFonts w:ascii="Times New Roman" w:hAnsi="Times New Roman"/>
        </w:rPr>
        <w:t xml:space="preserve"> including staff members from the affected building(s)</w:t>
      </w:r>
      <w:r w:rsidRPr="00810484">
        <w:rPr>
          <w:rFonts w:ascii="Times New Roman" w:hAnsi="Times New Roman"/>
        </w:rPr>
        <w:t xml:space="preserve"> to study the </w:t>
      </w:r>
      <w:r>
        <w:rPr>
          <w:rFonts w:ascii="Times New Roman" w:hAnsi="Times New Roman"/>
        </w:rPr>
        <w:t>complaint/challenge</w:t>
      </w:r>
      <w:r w:rsidRPr="00810484">
        <w:rPr>
          <w:rFonts w:ascii="Times New Roman" w:hAnsi="Times New Roman"/>
        </w:rPr>
        <w:t>.</w:t>
      </w:r>
    </w:p>
    <w:p w14:paraId="6FE7B6BB" w14:textId="77777777" w:rsidR="00C0413F" w:rsidRDefault="00C0413F" w:rsidP="00C0413F">
      <w:pPr>
        <w:numPr>
          <w:ilvl w:val="0"/>
          <w:numId w:val="1"/>
        </w:numPr>
        <w:tabs>
          <w:tab w:val="clear" w:pos="1080"/>
          <w:tab w:val="left" w:pos="-1440"/>
          <w:tab w:val="num" w:pos="1440"/>
        </w:tabs>
        <w:ind w:left="1440" w:hanging="720"/>
        <w:jc w:val="both"/>
        <w:rPr>
          <w:rFonts w:ascii="Times New Roman" w:hAnsi="Times New Roman"/>
        </w:rPr>
      </w:pPr>
      <w:r>
        <w:rPr>
          <w:rFonts w:ascii="Times New Roman" w:hAnsi="Times New Roman"/>
        </w:rPr>
        <w:t>The instructional or media materials under review shall be posted on the district website. The public will have at least two weeks to provide feedback relative to the instructional or media materials under review, prior to the committee officially reviewing the materials.</w:t>
      </w:r>
      <w:r w:rsidRPr="00B26B5C">
        <w:rPr>
          <w:rFonts w:ascii="Times New Roman" w:hAnsi="Times New Roman"/>
        </w:rPr>
        <w:t xml:space="preserve">  </w:t>
      </w:r>
    </w:p>
    <w:p w14:paraId="275A17A0" w14:textId="77777777" w:rsidR="00C0413F" w:rsidRDefault="00C0413F" w:rsidP="00C0413F">
      <w:pPr>
        <w:numPr>
          <w:ilvl w:val="0"/>
          <w:numId w:val="1"/>
        </w:numPr>
        <w:tabs>
          <w:tab w:val="clear" w:pos="1080"/>
          <w:tab w:val="left" w:pos="-1440"/>
          <w:tab w:val="num" w:pos="1440"/>
        </w:tabs>
        <w:ind w:left="1440" w:hanging="720"/>
        <w:jc w:val="both"/>
        <w:rPr>
          <w:rFonts w:ascii="Times New Roman" w:hAnsi="Times New Roman"/>
        </w:rPr>
      </w:pPr>
      <w:r w:rsidRPr="00B26B5C">
        <w:rPr>
          <w:rFonts w:ascii="Times New Roman" w:hAnsi="Times New Roman"/>
        </w:rPr>
        <w:t>The review committees shall consider</w:t>
      </w:r>
      <w:r>
        <w:rPr>
          <w:rFonts w:ascii="Times New Roman" w:hAnsi="Times New Roman"/>
        </w:rPr>
        <w:t xml:space="preserve"> the de-selection criteria, along with</w:t>
      </w:r>
      <w:r w:rsidRPr="00B26B5C">
        <w:rPr>
          <w:rFonts w:ascii="Times New Roman" w:hAnsi="Times New Roman"/>
        </w:rPr>
        <w:t xml:space="preserve"> district philosophy, the professional judgment of teachers, reviews of the material by other competent authorities, compatibility with the school district's adopted curriculum, the teacher’s stated goals, as well as the views of the complainant.  The review committee's recommendation and all accompanying rationale shall be forwarded to the board of education for its review and final decision.  The school board's decision may be to remove the material in question from district use, to modify the material for continued uses, or to reject the </w:t>
      </w:r>
      <w:r>
        <w:rPr>
          <w:rFonts w:ascii="Times New Roman" w:hAnsi="Times New Roman"/>
        </w:rPr>
        <w:t>complaint/challenge</w:t>
      </w:r>
      <w:r w:rsidRPr="00B26B5C">
        <w:rPr>
          <w:rFonts w:ascii="Times New Roman" w:hAnsi="Times New Roman"/>
        </w:rPr>
        <w:t xml:space="preserve"> and continue to use the material.</w:t>
      </w:r>
      <w:r>
        <w:rPr>
          <w:rFonts w:ascii="Times New Roman" w:hAnsi="Times New Roman"/>
        </w:rPr>
        <w:t xml:space="preserve"> The final decision shall be communicated to the person filing the complaint/challenge.</w:t>
      </w:r>
    </w:p>
    <w:p w14:paraId="464919FC" w14:textId="77777777" w:rsidR="00C0413F" w:rsidRDefault="00C0413F" w:rsidP="00C0413F">
      <w:pPr>
        <w:numPr>
          <w:ilvl w:val="0"/>
          <w:numId w:val="1"/>
        </w:numPr>
        <w:tabs>
          <w:tab w:val="clear" w:pos="1080"/>
          <w:tab w:val="left" w:pos="-1440"/>
          <w:tab w:val="num" w:pos="1440"/>
        </w:tabs>
        <w:ind w:left="1440" w:hanging="720"/>
        <w:jc w:val="both"/>
        <w:rPr>
          <w:rFonts w:ascii="Times New Roman" w:hAnsi="Times New Roman"/>
        </w:rPr>
      </w:pPr>
      <w:r w:rsidRPr="00B26B5C">
        <w:rPr>
          <w:rFonts w:ascii="Times New Roman" w:hAnsi="Times New Roman"/>
        </w:rPr>
        <w:t xml:space="preserve">Any materials identified in a </w:t>
      </w:r>
      <w:r>
        <w:rPr>
          <w:rFonts w:ascii="Times New Roman" w:hAnsi="Times New Roman"/>
        </w:rPr>
        <w:t>complaint/challenge</w:t>
      </w:r>
      <w:r w:rsidRPr="00A4623C">
        <w:rPr>
          <w:rFonts w:ascii="Times New Roman" w:hAnsi="Times New Roman"/>
        </w:rPr>
        <w:t xml:space="preserve"> may remain</w:t>
      </w:r>
      <w:r w:rsidRPr="00B26B5C">
        <w:rPr>
          <w:rFonts w:ascii="Times New Roman" w:hAnsi="Times New Roman"/>
        </w:rPr>
        <w:t xml:space="preserve"> in use pending its review and its disposition by the board of education.  Principals may, upon written request of parent(s), excuse students from using the material, or may direct teachers to use suitable substitutes</w:t>
      </w:r>
      <w:r>
        <w:rPr>
          <w:rFonts w:ascii="Times New Roman" w:hAnsi="Times New Roman"/>
        </w:rPr>
        <w:t xml:space="preserve">, and in the case of challenged media material the Principal may </w:t>
      </w:r>
      <w:r w:rsidRPr="00AE0A84">
        <w:rPr>
          <w:rFonts w:ascii="Times New Roman" w:hAnsi="Times New Roman"/>
        </w:rPr>
        <w:t xml:space="preserve">place </w:t>
      </w:r>
      <w:r>
        <w:rPr>
          <w:rFonts w:ascii="Times New Roman" w:hAnsi="Times New Roman"/>
        </w:rPr>
        <w:t>the material on a reserve</w:t>
      </w:r>
      <w:r w:rsidRPr="00AE0A84">
        <w:rPr>
          <w:rFonts w:ascii="Times New Roman" w:hAnsi="Times New Roman"/>
        </w:rPr>
        <w:t xml:space="preserve"> shelf where it may be checked out by students only with written parent permission</w:t>
      </w:r>
      <w:r w:rsidRPr="00B26B5C">
        <w:rPr>
          <w:rFonts w:ascii="Times New Roman" w:hAnsi="Times New Roman"/>
        </w:rPr>
        <w:t>.  However, the school shall reserve the right to require students to use material or to engage in activities which are a part of regular and/or required curricular activities.</w:t>
      </w:r>
      <w:r>
        <w:rPr>
          <w:rFonts w:ascii="Times New Roman" w:hAnsi="Times New Roman"/>
        </w:rPr>
        <w:t xml:space="preserve"> </w:t>
      </w:r>
    </w:p>
    <w:p w14:paraId="7D76AF9C" w14:textId="77777777" w:rsidR="00C0413F" w:rsidRDefault="00C0413F" w:rsidP="00C0413F">
      <w:pPr>
        <w:numPr>
          <w:ilvl w:val="0"/>
          <w:numId w:val="1"/>
        </w:numPr>
        <w:tabs>
          <w:tab w:val="clear" w:pos="1080"/>
          <w:tab w:val="left" w:pos="-1440"/>
          <w:tab w:val="num" w:pos="1440"/>
        </w:tabs>
        <w:ind w:left="1440" w:hanging="720"/>
        <w:jc w:val="both"/>
        <w:rPr>
          <w:rFonts w:ascii="Times New Roman" w:hAnsi="Times New Roman"/>
        </w:rPr>
      </w:pPr>
      <w:r>
        <w:rPr>
          <w:rFonts w:ascii="Times New Roman" w:hAnsi="Times New Roman"/>
        </w:rPr>
        <w:t xml:space="preserve">Where the same or essentially the same materials have been the subject of a challenge which has been decided by the board, and another complaint/challenge is </w:t>
      </w:r>
      <w:r>
        <w:rPr>
          <w:rFonts w:ascii="Times New Roman" w:hAnsi="Times New Roman"/>
        </w:rPr>
        <w:lastRenderedPageBreak/>
        <w:t xml:space="preserve">made against the material by either the same or a different person, the complaint/challenge shall be considered by the Superintendent or designee, who may deny the complaint/challenge without </w:t>
      </w:r>
      <w:r w:rsidRPr="00810484">
        <w:rPr>
          <w:rFonts w:ascii="Times New Roman" w:hAnsi="Times New Roman"/>
        </w:rPr>
        <w:t>following the review procedure</w:t>
      </w:r>
      <w:r>
        <w:rPr>
          <w:rFonts w:ascii="Times New Roman" w:hAnsi="Times New Roman"/>
        </w:rPr>
        <w:t>.  In considering the complaint/challenge, the Superintendent or designee shall consider whether the complaint/challenge raises any substantially different issue than that previously decided by the board.</w:t>
      </w:r>
    </w:p>
    <w:p w14:paraId="4D3BF66C" w14:textId="77777777" w:rsidR="00C0413F" w:rsidRPr="00E947D8" w:rsidRDefault="00C0413F" w:rsidP="00C0413F">
      <w:pPr>
        <w:numPr>
          <w:ilvl w:val="0"/>
          <w:numId w:val="1"/>
        </w:numPr>
        <w:tabs>
          <w:tab w:val="clear" w:pos="1080"/>
          <w:tab w:val="left" w:pos="-1440"/>
          <w:tab w:val="num" w:pos="1440"/>
        </w:tabs>
        <w:ind w:left="1440" w:hanging="720"/>
        <w:jc w:val="both"/>
        <w:rPr>
          <w:rFonts w:ascii="Times New Roman" w:hAnsi="Times New Roman"/>
        </w:rPr>
      </w:pPr>
      <w:r>
        <w:rPr>
          <w:rFonts w:ascii="Times New Roman" w:hAnsi="Times New Roman"/>
        </w:rPr>
        <w:t xml:space="preserve">Materials which have been challenged and retained may, in the discretion of the Director of Instructional Services or designee, be placed in a restricted content section where it may be accessed and checked out by students only with written parent permission (see Form 6300B). The criteria for selection for restricted content placement include the level of parent concerns over the material and recommendations made during the challenge process. Materials which have not been challenged may also be placed in the restricted content section when the materials are similar in content to other materials placed in the restricted content section.  </w:t>
      </w:r>
    </w:p>
    <w:p w14:paraId="106965BA" w14:textId="77777777" w:rsidR="00C0413F" w:rsidRPr="00AE0A84" w:rsidRDefault="00C0413F" w:rsidP="00C0413F">
      <w:pPr>
        <w:jc w:val="both"/>
        <w:rPr>
          <w:rFonts w:ascii="Times New Roman" w:hAnsi="Times New Roman"/>
        </w:rPr>
      </w:pPr>
    </w:p>
    <w:p w14:paraId="367057E7" w14:textId="77777777" w:rsidR="00C0413F" w:rsidRPr="00D45238" w:rsidRDefault="00C0413F" w:rsidP="00C0413F">
      <w:pPr>
        <w:jc w:val="both"/>
        <w:rPr>
          <w:rFonts w:ascii="Times New Roman" w:hAnsi="Times New Roman"/>
        </w:rPr>
      </w:pPr>
    </w:p>
    <w:p w14:paraId="0EE90FC3" w14:textId="77777777" w:rsidR="00C0413F" w:rsidRPr="0045418D" w:rsidRDefault="00C0413F" w:rsidP="00C0413F">
      <w:pPr>
        <w:widowControl/>
        <w:rPr>
          <w:rFonts w:ascii="Times New Roman" w:hAnsi="Times New Roman"/>
        </w:rPr>
      </w:pPr>
      <w:r w:rsidRPr="0045418D">
        <w:rPr>
          <w:rFonts w:ascii="Times New Roman" w:hAnsi="Times New Roman"/>
        </w:rPr>
        <w:t>Date of Adoption: March 13, 2006</w:t>
      </w:r>
    </w:p>
    <w:p w14:paraId="1E0E7353" w14:textId="77777777" w:rsidR="00C0413F" w:rsidRPr="0045418D" w:rsidRDefault="00C0413F" w:rsidP="00C0413F">
      <w:pPr>
        <w:widowControl/>
        <w:rPr>
          <w:rFonts w:ascii="Times New Roman" w:hAnsi="Times New Roman"/>
        </w:rPr>
      </w:pPr>
      <w:r w:rsidRPr="0045418D">
        <w:rPr>
          <w:rFonts w:ascii="Times New Roman" w:hAnsi="Times New Roman"/>
        </w:rPr>
        <w:t>Reviewed: Nov. 12, 2007, Nov. 10, 2008, Nov. 9, 2009, Nov. 8, 2010, Nov. 14, 2011,</w:t>
      </w:r>
    </w:p>
    <w:p w14:paraId="2B6AF592" w14:textId="77777777" w:rsidR="00C0413F" w:rsidRPr="0045418D" w:rsidRDefault="00C0413F" w:rsidP="00C0413F">
      <w:pPr>
        <w:widowControl/>
        <w:rPr>
          <w:rFonts w:ascii="Times New Roman" w:hAnsi="Times New Roman"/>
        </w:rPr>
      </w:pPr>
      <w:r w:rsidRPr="0045418D">
        <w:rPr>
          <w:rFonts w:ascii="Times New Roman" w:hAnsi="Times New Roman"/>
        </w:rPr>
        <w:t>Nov. 12, 2012, Nov. 11, 2013, Nov. 10, 2014, Nov. 9, 2015, Nov. 14, 2016, Nov. 13, 2017,</w:t>
      </w:r>
    </w:p>
    <w:p w14:paraId="415BA147" w14:textId="77777777" w:rsidR="00C0413F" w:rsidRDefault="00C0413F" w:rsidP="00C0413F">
      <w:pPr>
        <w:jc w:val="both"/>
        <w:rPr>
          <w:rFonts w:ascii="Times New Roman" w:hAnsi="Times New Roman"/>
        </w:rPr>
      </w:pPr>
      <w:r w:rsidRPr="0045418D">
        <w:rPr>
          <w:rFonts w:ascii="Times New Roman" w:hAnsi="Times New Roman"/>
        </w:rPr>
        <w:t>Nov. 12, 2018, Jan. 13, 2020, Dec. 14, 2020, Jan 10, 2022, Dec. 12, 2022</w:t>
      </w:r>
    </w:p>
    <w:p w14:paraId="73470651" w14:textId="77777777" w:rsidR="00C0413F" w:rsidRDefault="00C0413F" w:rsidP="00C0413F">
      <w:pPr>
        <w:jc w:val="both"/>
        <w:rPr>
          <w:rFonts w:ascii="Times New Roman" w:hAnsi="Times New Roman"/>
        </w:rPr>
      </w:pPr>
      <w:r>
        <w:rPr>
          <w:rFonts w:ascii="Times New Roman" w:hAnsi="Times New Roman"/>
        </w:rPr>
        <w:t>Revised: July 10, 2023</w:t>
      </w:r>
    </w:p>
    <w:p w14:paraId="2626F7D9" w14:textId="2D609A9F" w:rsidR="00D93E94" w:rsidRPr="00D45238" w:rsidRDefault="00D93E94" w:rsidP="00C0413F">
      <w:pPr>
        <w:jc w:val="both"/>
        <w:rPr>
          <w:rFonts w:ascii="Times New Roman" w:hAnsi="Times New Roman"/>
        </w:rPr>
      </w:pPr>
      <w:r>
        <w:rPr>
          <w:rFonts w:ascii="Times New Roman" w:hAnsi="Times New Roman"/>
        </w:rPr>
        <w:t>Reviewed: Jan. 15, 2024</w:t>
      </w:r>
      <w:r w:rsidR="00AA2F92">
        <w:t>, Dec. 9, 2024</w:t>
      </w:r>
    </w:p>
    <w:p w14:paraId="06CA565A" w14:textId="77777777" w:rsidR="00C0413F" w:rsidRPr="00D45238" w:rsidRDefault="00C0413F" w:rsidP="00C0413F">
      <w:pPr>
        <w:spacing w:line="0" w:lineRule="atLeast"/>
        <w:jc w:val="both"/>
        <w:rPr>
          <w:rFonts w:ascii="Times New Roman" w:hAnsi="Times New Roman"/>
        </w:rPr>
      </w:pPr>
    </w:p>
    <w:p w14:paraId="285240CF" w14:textId="77777777" w:rsidR="009454E7" w:rsidRDefault="009454E7"/>
    <w:sectPr w:rsidR="009454E7" w:rsidSect="008C7D24">
      <w:headerReference w:type="default" r:id="rId13"/>
      <w:footerReference w:type="default" r:id="rId14"/>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231D9" w14:textId="77777777" w:rsidR="00D16CDA" w:rsidRDefault="00D16CDA">
      <w:r>
        <w:separator/>
      </w:r>
    </w:p>
  </w:endnote>
  <w:endnote w:type="continuationSeparator" w:id="0">
    <w:p w14:paraId="557764AE" w14:textId="77777777" w:rsidR="00D16CDA" w:rsidRDefault="00D1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1AB3" w14:textId="77777777" w:rsidR="00DD2EAE" w:rsidRDefault="00DD2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7FF1" w14:textId="77777777" w:rsidR="00DD2EAE" w:rsidRDefault="00DD2EAE">
    <w:pPr>
      <w:spacing w:line="240" w:lineRule="exact"/>
    </w:pPr>
  </w:p>
  <w:p w14:paraId="06221A3E" w14:textId="77777777" w:rsidR="00DD2EAE" w:rsidRPr="00A271CF" w:rsidRDefault="00000000">
    <w:pPr>
      <w:framePr w:w="9361" w:wrap="notBeside" w:vAnchor="text" w:hAnchor="text" w:x="1" w:y="1"/>
      <w:jc w:val="center"/>
      <w:rPr>
        <w:rFonts w:ascii="Times New Roman" w:hAnsi="Times New Roman"/>
      </w:rPr>
    </w:pPr>
    <w:r w:rsidRPr="00A271CF">
      <w:rPr>
        <w:rFonts w:ascii="Times New Roman" w:hAnsi="Times New Roman"/>
      </w:rPr>
      <w:t xml:space="preserve">Page </w:t>
    </w:r>
    <w:r w:rsidRPr="00A271CF">
      <w:rPr>
        <w:rStyle w:val="PageNumber"/>
        <w:rFonts w:ascii="Times New Roman" w:hAnsi="Times New Roman"/>
      </w:rPr>
      <w:fldChar w:fldCharType="begin"/>
    </w:r>
    <w:r w:rsidRPr="00A271CF">
      <w:rPr>
        <w:rStyle w:val="PageNumber"/>
        <w:rFonts w:ascii="Times New Roman" w:hAnsi="Times New Roman"/>
      </w:rPr>
      <w:instrText xml:space="preserve"> PAGE </w:instrText>
    </w:r>
    <w:r w:rsidRPr="00A271CF">
      <w:rPr>
        <w:rStyle w:val="PageNumber"/>
        <w:rFonts w:ascii="Times New Roman" w:hAnsi="Times New Roman"/>
      </w:rPr>
      <w:fldChar w:fldCharType="separate"/>
    </w:r>
    <w:r>
      <w:rPr>
        <w:rStyle w:val="PageNumber"/>
        <w:rFonts w:ascii="Times New Roman" w:hAnsi="Times New Roman"/>
        <w:noProof/>
      </w:rPr>
      <w:t>1</w:t>
    </w:r>
    <w:r w:rsidRPr="00A271CF">
      <w:rPr>
        <w:rStyle w:val="PageNumber"/>
        <w:rFonts w:ascii="Times New Roman" w:hAnsi="Times New Roman"/>
      </w:rPr>
      <w:fldChar w:fldCharType="end"/>
    </w:r>
    <w:r w:rsidRPr="00A271CF">
      <w:rPr>
        <w:rStyle w:val="PageNumber"/>
        <w:rFonts w:ascii="Times New Roman" w:hAnsi="Times New Roman"/>
      </w:rPr>
      <w:t xml:space="preserve"> of</w:t>
    </w:r>
    <w:r>
      <w:rPr>
        <w:rStyle w:val="PageNumber"/>
        <w:rFonts w:ascii="Times New Roman" w:hAnsi="Times New Roman"/>
      </w:rPr>
      <w:t xml:space="preserve"> </w:t>
    </w:r>
    <w:r w:rsidRPr="00A271CF">
      <w:rPr>
        <w:rStyle w:val="PageNumber"/>
        <w:rFonts w:ascii="Times New Roman" w:hAnsi="Times New Roman"/>
      </w:rPr>
      <w:t xml:space="preserve"> </w:t>
    </w:r>
    <w:r w:rsidRPr="00280E60">
      <w:rPr>
        <w:rStyle w:val="PageNumber"/>
        <w:rFonts w:ascii="Times New Roman" w:hAnsi="Times New Roman"/>
      </w:rPr>
      <w:fldChar w:fldCharType="begin"/>
    </w:r>
    <w:r w:rsidRPr="00280E60">
      <w:rPr>
        <w:rStyle w:val="PageNumber"/>
        <w:rFonts w:ascii="Times New Roman" w:hAnsi="Times New Roman"/>
      </w:rPr>
      <w:instrText xml:space="preserve"> NUMPAGES </w:instrText>
    </w:r>
    <w:r w:rsidRPr="00280E60">
      <w:rPr>
        <w:rStyle w:val="PageNumber"/>
        <w:rFonts w:ascii="Times New Roman" w:hAnsi="Times New Roman"/>
      </w:rPr>
      <w:fldChar w:fldCharType="separate"/>
    </w:r>
    <w:r>
      <w:rPr>
        <w:rStyle w:val="PageNumber"/>
        <w:rFonts w:ascii="Times New Roman" w:hAnsi="Times New Roman"/>
        <w:noProof/>
      </w:rPr>
      <w:t>3</w:t>
    </w:r>
    <w:r w:rsidRPr="00280E60">
      <w:rPr>
        <w:rStyle w:val="PageNumber"/>
        <w:rFonts w:ascii="Times New Roman" w:hAnsi="Times New Roman"/>
      </w:rPr>
      <w:fldChar w:fldCharType="end"/>
    </w:r>
  </w:p>
  <w:p w14:paraId="65558042" w14:textId="77777777" w:rsidR="00DD2EAE" w:rsidRDefault="00DD2E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4DC5" w14:textId="77777777" w:rsidR="00DD2EAE" w:rsidRDefault="00DD2E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89E20" w14:textId="77777777" w:rsidR="00DD2EAE" w:rsidRDefault="00DD2EAE">
    <w:pPr>
      <w:spacing w:line="240" w:lineRule="exact"/>
    </w:pPr>
  </w:p>
  <w:p w14:paraId="1326E973" w14:textId="77777777" w:rsidR="00DD2EAE" w:rsidRPr="00AE0A84" w:rsidRDefault="00000000">
    <w:pPr>
      <w:framePr w:w="9361" w:wrap="notBeside" w:vAnchor="text" w:hAnchor="text" w:x="1" w:y="1"/>
      <w:jc w:val="center"/>
      <w:rPr>
        <w:rFonts w:ascii="Times New Roman" w:hAnsi="Times New Roman"/>
      </w:rPr>
    </w:pPr>
    <w:r w:rsidRPr="00AE0A84">
      <w:rPr>
        <w:rFonts w:ascii="Times New Roman" w:hAnsi="Times New Roman"/>
      </w:rPr>
      <w:t xml:space="preserve">Page </w:t>
    </w:r>
    <w:r w:rsidRPr="00AE0A84">
      <w:rPr>
        <w:rStyle w:val="PageNumber"/>
        <w:rFonts w:ascii="Times New Roman" w:hAnsi="Times New Roman"/>
      </w:rPr>
      <w:fldChar w:fldCharType="begin"/>
    </w:r>
    <w:r w:rsidRPr="00AE0A84">
      <w:rPr>
        <w:rStyle w:val="PageNumber"/>
        <w:rFonts w:ascii="Times New Roman" w:hAnsi="Times New Roman"/>
      </w:rPr>
      <w:instrText xml:space="preserve"> PAGE </w:instrText>
    </w:r>
    <w:r w:rsidRPr="00AE0A84">
      <w:rPr>
        <w:rStyle w:val="PageNumber"/>
        <w:rFonts w:ascii="Times New Roman" w:hAnsi="Times New Roman"/>
      </w:rPr>
      <w:fldChar w:fldCharType="separate"/>
    </w:r>
    <w:r>
      <w:rPr>
        <w:rStyle w:val="PageNumber"/>
        <w:rFonts w:ascii="Times New Roman" w:hAnsi="Times New Roman"/>
        <w:noProof/>
      </w:rPr>
      <w:t>3</w:t>
    </w:r>
    <w:r w:rsidRPr="00AE0A84">
      <w:rPr>
        <w:rStyle w:val="PageNumber"/>
        <w:rFonts w:ascii="Times New Roman" w:hAnsi="Times New Roman"/>
      </w:rPr>
      <w:fldChar w:fldCharType="end"/>
    </w:r>
    <w:r w:rsidRPr="00AE0A84">
      <w:rPr>
        <w:rStyle w:val="PageNumber"/>
        <w:rFonts w:ascii="Times New Roman" w:hAnsi="Times New Roman"/>
      </w:rPr>
      <w:t xml:space="preserve"> of</w:t>
    </w:r>
    <w:r>
      <w:rPr>
        <w:rStyle w:val="PageNumber"/>
        <w:rFonts w:ascii="Times New Roman" w:hAnsi="Times New Roman"/>
      </w:rPr>
      <w:t xml:space="preserve"> </w:t>
    </w:r>
    <w:r w:rsidRPr="00AE0A84">
      <w:rPr>
        <w:rStyle w:val="PageNumber"/>
        <w:rFonts w:ascii="Times New Roman" w:hAnsi="Times New Roman"/>
      </w:rPr>
      <w:t xml:space="preserve"> </w:t>
    </w:r>
    <w:r w:rsidRPr="00AE0A84">
      <w:rPr>
        <w:rStyle w:val="PageNumber"/>
        <w:rFonts w:ascii="Times New Roman" w:hAnsi="Times New Roman"/>
      </w:rPr>
      <w:fldChar w:fldCharType="begin"/>
    </w:r>
    <w:r w:rsidRPr="00AE0A84">
      <w:rPr>
        <w:rStyle w:val="PageNumber"/>
        <w:rFonts w:ascii="Times New Roman" w:hAnsi="Times New Roman"/>
      </w:rPr>
      <w:instrText xml:space="preserve"> NUMPAGES </w:instrText>
    </w:r>
    <w:r w:rsidRPr="00AE0A84">
      <w:rPr>
        <w:rStyle w:val="PageNumber"/>
        <w:rFonts w:ascii="Times New Roman" w:hAnsi="Times New Roman"/>
      </w:rPr>
      <w:fldChar w:fldCharType="separate"/>
    </w:r>
    <w:r>
      <w:rPr>
        <w:rStyle w:val="PageNumber"/>
        <w:rFonts w:ascii="Times New Roman" w:hAnsi="Times New Roman"/>
        <w:noProof/>
      </w:rPr>
      <w:t>3</w:t>
    </w:r>
    <w:r w:rsidRPr="00AE0A84">
      <w:rPr>
        <w:rStyle w:val="PageNumber"/>
        <w:rFonts w:ascii="Times New Roman" w:hAnsi="Times New Roman"/>
      </w:rPr>
      <w:fldChar w:fldCharType="end"/>
    </w:r>
  </w:p>
  <w:p w14:paraId="56D6A09D" w14:textId="77777777" w:rsidR="00DD2EAE" w:rsidRDefault="00DD2E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48BF" w14:textId="77777777" w:rsidR="00D16CDA" w:rsidRDefault="00D16CDA">
      <w:r>
        <w:separator/>
      </w:r>
    </w:p>
  </w:footnote>
  <w:footnote w:type="continuationSeparator" w:id="0">
    <w:p w14:paraId="74B92B4E" w14:textId="77777777" w:rsidR="00D16CDA" w:rsidRDefault="00D1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7704" w14:textId="77777777" w:rsidR="00DD2EAE" w:rsidRDefault="00DD2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885" w14:textId="77777777" w:rsidR="00DD2EAE" w:rsidRDefault="00000000">
    <w:pPr>
      <w:tabs>
        <w:tab w:val="center" w:pos="4680"/>
        <w:tab w:val="right" w:pos="9360"/>
      </w:tabs>
      <w:rPr>
        <w:rFonts w:ascii="Times New Roman" w:hAnsi="Times New Roman"/>
      </w:rPr>
    </w:pPr>
    <w:r>
      <w:rPr>
        <w:rFonts w:ascii="Times New Roman" w:hAnsi="Times New Roman"/>
      </w:rPr>
      <w:t>Article 6</w:t>
    </w:r>
    <w:r>
      <w:rPr>
        <w:rFonts w:ascii="Times New Roman" w:hAnsi="Times New Roman"/>
        <w:b/>
        <w:bCs/>
      </w:rPr>
      <w:tab/>
      <w:t>INSTRUCTION</w:t>
    </w:r>
    <w:r>
      <w:rPr>
        <w:rFonts w:ascii="Times New Roman" w:hAnsi="Times New Roman"/>
      </w:rPr>
      <w:tab/>
      <w:t>Policy No. 6300</w:t>
    </w:r>
  </w:p>
  <w:p w14:paraId="508DBA63" w14:textId="77777777" w:rsidR="00DD2EAE" w:rsidRDefault="00DD2EAE">
    <w:pPr>
      <w:spacing w:line="240" w:lineRule="exac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3F27" w14:textId="77777777" w:rsidR="00DD2EAE" w:rsidRDefault="00DD2E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5210" w14:textId="77777777" w:rsidR="00DD2EAE" w:rsidRDefault="00000000">
    <w:pPr>
      <w:tabs>
        <w:tab w:val="center" w:pos="4680"/>
        <w:tab w:val="right" w:pos="9360"/>
      </w:tabs>
      <w:rPr>
        <w:rFonts w:ascii="Times New Roman" w:hAnsi="Times New Roman"/>
      </w:rPr>
    </w:pPr>
    <w:r>
      <w:rPr>
        <w:rFonts w:ascii="Times New Roman" w:hAnsi="Times New Roman"/>
      </w:rPr>
      <w:t>Article 6</w:t>
    </w:r>
    <w:r>
      <w:rPr>
        <w:rFonts w:ascii="Times New Roman" w:hAnsi="Times New Roman"/>
      </w:rPr>
      <w:tab/>
    </w:r>
    <w:r>
      <w:rPr>
        <w:rFonts w:ascii="Times New Roman" w:hAnsi="Times New Roman"/>
        <w:b/>
        <w:bCs/>
      </w:rPr>
      <w:t>INSTRUCTION</w:t>
    </w:r>
    <w:r>
      <w:rPr>
        <w:rFonts w:ascii="Times New Roman" w:hAnsi="Times New Roman"/>
      </w:rPr>
      <w:tab/>
      <w:t>Policy No. 6300</w:t>
    </w:r>
  </w:p>
  <w:p w14:paraId="663CEE27" w14:textId="77777777" w:rsidR="00DD2EAE" w:rsidRDefault="00DD2EAE">
    <w:pPr>
      <w:spacing w:line="240" w:lineRule="exac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6E89"/>
    <w:multiLevelType w:val="hybridMultilevel"/>
    <w:tmpl w:val="D54AF474"/>
    <w:lvl w:ilvl="0" w:tplc="C4A8D6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262AC3"/>
    <w:multiLevelType w:val="hybridMultilevel"/>
    <w:tmpl w:val="58BA5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D5547"/>
    <w:multiLevelType w:val="hybridMultilevel"/>
    <w:tmpl w:val="3028E17E"/>
    <w:lvl w:ilvl="0" w:tplc="8D0C9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435657">
    <w:abstractNumId w:val="0"/>
  </w:num>
  <w:num w:numId="2" w16cid:durableId="985668639">
    <w:abstractNumId w:val="1"/>
  </w:num>
  <w:num w:numId="3" w16cid:durableId="373313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3F"/>
    <w:rsid w:val="004A16A7"/>
    <w:rsid w:val="00872B1F"/>
    <w:rsid w:val="008C7D24"/>
    <w:rsid w:val="009454E7"/>
    <w:rsid w:val="00AA2F92"/>
    <w:rsid w:val="00B7270B"/>
    <w:rsid w:val="00C0413F"/>
    <w:rsid w:val="00D16CDA"/>
    <w:rsid w:val="00D37829"/>
    <w:rsid w:val="00D93E94"/>
    <w:rsid w:val="00D97687"/>
    <w:rsid w:val="00DD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9FB38"/>
  <w15:chartTrackingRefBased/>
  <w15:docId w15:val="{0C760556-7ED7-CF42-8E3E-C41250FA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13F"/>
    <w:pPr>
      <w:widowControl w:val="0"/>
      <w:autoSpaceDE w:val="0"/>
      <w:autoSpaceDN w:val="0"/>
      <w:adjustRightInd w:val="0"/>
    </w:pPr>
    <w:rPr>
      <w:rFonts w:ascii="Courier" w:eastAsia="Times New Roman" w:hAnsi="Courier"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413F"/>
    <w:pPr>
      <w:tabs>
        <w:tab w:val="center" w:pos="4320"/>
        <w:tab w:val="right" w:pos="8640"/>
      </w:tabs>
    </w:pPr>
  </w:style>
  <w:style w:type="character" w:customStyle="1" w:styleId="HeaderChar">
    <w:name w:val="Header Char"/>
    <w:basedOn w:val="DefaultParagraphFont"/>
    <w:link w:val="Header"/>
    <w:rsid w:val="00C0413F"/>
    <w:rPr>
      <w:rFonts w:ascii="Courier" w:eastAsia="Times New Roman" w:hAnsi="Courier" w:cs="Times New Roman"/>
      <w:kern w:val="0"/>
      <w14:ligatures w14:val="none"/>
    </w:rPr>
  </w:style>
  <w:style w:type="paragraph" w:styleId="Footer">
    <w:name w:val="footer"/>
    <w:basedOn w:val="Normal"/>
    <w:link w:val="FooterChar"/>
    <w:rsid w:val="00C0413F"/>
    <w:pPr>
      <w:tabs>
        <w:tab w:val="center" w:pos="4320"/>
        <w:tab w:val="right" w:pos="8640"/>
      </w:tabs>
    </w:pPr>
  </w:style>
  <w:style w:type="character" w:customStyle="1" w:styleId="FooterChar">
    <w:name w:val="Footer Char"/>
    <w:basedOn w:val="DefaultParagraphFont"/>
    <w:link w:val="Footer"/>
    <w:rsid w:val="00C0413F"/>
    <w:rPr>
      <w:rFonts w:ascii="Courier" w:eastAsia="Times New Roman" w:hAnsi="Courier" w:cs="Times New Roman"/>
      <w:kern w:val="0"/>
      <w14:ligatures w14:val="none"/>
    </w:rPr>
  </w:style>
  <w:style w:type="character" w:styleId="PageNumber">
    <w:name w:val="page number"/>
    <w:basedOn w:val="DefaultParagraphFont"/>
    <w:rsid w:val="00C0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Baker</dc:creator>
  <cp:keywords/>
  <dc:description/>
  <cp:lastModifiedBy>Morlan, Emily (eemorlan)</cp:lastModifiedBy>
  <cp:revision>3</cp:revision>
  <dcterms:created xsi:type="dcterms:W3CDTF">2024-01-31T15:40:00Z</dcterms:created>
  <dcterms:modified xsi:type="dcterms:W3CDTF">2025-03-03T18:46:00Z</dcterms:modified>
</cp:coreProperties>
</file>