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5734" w14:textId="77777777" w:rsidR="002A60BC" w:rsidRDefault="002A60BC">
      <w:pPr>
        <w:widowControl w:val="0"/>
      </w:pPr>
    </w:p>
    <w:p w14:paraId="75FA657E" w14:textId="77777777" w:rsidR="002A60BC" w:rsidRDefault="002A60BC" w:rsidP="003B69B5">
      <w:pPr>
        <w:widowControl w:val="0"/>
        <w:jc w:val="both"/>
        <w:rPr>
          <w:u w:val="single"/>
        </w:rPr>
      </w:pPr>
      <w:r>
        <w:rPr>
          <w:u w:val="single"/>
        </w:rPr>
        <w:t>Instruction</w:t>
      </w:r>
    </w:p>
    <w:p w14:paraId="22147981" w14:textId="77777777" w:rsidR="002A60BC" w:rsidRDefault="002A60BC" w:rsidP="003B69B5">
      <w:pPr>
        <w:widowControl w:val="0"/>
        <w:jc w:val="both"/>
        <w:rPr>
          <w:u w:val="single"/>
        </w:rPr>
      </w:pPr>
    </w:p>
    <w:p w14:paraId="0685FE8B" w14:textId="77777777" w:rsidR="002A60BC" w:rsidRDefault="002A60BC" w:rsidP="003B69B5">
      <w:pPr>
        <w:widowControl w:val="0"/>
        <w:jc w:val="both"/>
        <w:rPr>
          <w:u w:val="single"/>
        </w:rPr>
      </w:pPr>
      <w:r>
        <w:rPr>
          <w:u w:val="single"/>
        </w:rPr>
        <w:t>Ceremonies</w:t>
      </w:r>
      <w:r w:rsidR="00C3344B">
        <w:rPr>
          <w:u w:val="single"/>
        </w:rPr>
        <w:t xml:space="preserve">, </w:t>
      </w:r>
      <w:r>
        <w:rPr>
          <w:u w:val="single"/>
        </w:rPr>
        <w:t>Observances</w:t>
      </w:r>
      <w:r w:rsidR="00C3344B">
        <w:rPr>
          <w:u w:val="single"/>
        </w:rPr>
        <w:t>, and the Pledge of Allegiance</w:t>
      </w:r>
    </w:p>
    <w:p w14:paraId="5D82C235" w14:textId="77777777" w:rsidR="002A60BC" w:rsidRDefault="002A60BC" w:rsidP="003B69B5">
      <w:pPr>
        <w:widowControl w:val="0"/>
        <w:jc w:val="both"/>
        <w:rPr>
          <w:u w:val="single"/>
        </w:rPr>
      </w:pPr>
    </w:p>
    <w:p w14:paraId="7C614F6E" w14:textId="77777777" w:rsidR="00F27B8B" w:rsidRDefault="002A60BC" w:rsidP="003B69B5">
      <w:pPr>
        <w:widowControl w:val="0"/>
        <w:jc w:val="both"/>
      </w:pPr>
      <w:r>
        <w:t xml:space="preserve">Appropriate </w:t>
      </w:r>
      <w:r w:rsidR="00F27B8B">
        <w:t xml:space="preserve">patriotic </w:t>
      </w:r>
      <w:r>
        <w:t>exercises</w:t>
      </w:r>
      <w:r w:rsidR="00F27B8B">
        <w:t xml:space="preserve"> suitable to the occasion shall be held under the direction of the Superintendent on George Washington's birthday, Abraham Lincoln's birthday, Dr. </w:t>
      </w:r>
      <w:r>
        <w:t>Mar</w:t>
      </w:r>
      <w:r w:rsidR="004978A9">
        <w:t>tin Luther King</w:t>
      </w:r>
      <w:r w:rsidR="00F27B8B">
        <w:t xml:space="preserve">, Jr.'s birthday, Native American Heritage Day, Constitution Day, Memorial Day, Veterans Day, and Thanksgiving Day, or on the day or week preceding or following such holiday, if the school is in session.  </w:t>
      </w:r>
      <w:r w:rsidR="00B54678">
        <w:t xml:space="preserve">In addition, appropriate exercises may be held for Flag Day and State Fire Day.  </w:t>
      </w:r>
    </w:p>
    <w:p w14:paraId="3C31298B" w14:textId="77777777" w:rsidR="00F27B8B" w:rsidRDefault="00F27B8B" w:rsidP="003B69B5">
      <w:pPr>
        <w:widowControl w:val="0"/>
        <w:jc w:val="both"/>
      </w:pPr>
    </w:p>
    <w:p w14:paraId="451399A1" w14:textId="77777777" w:rsidR="004978A9" w:rsidRDefault="002A60BC" w:rsidP="003B69B5">
      <w:pPr>
        <w:widowControl w:val="0"/>
        <w:jc w:val="both"/>
      </w:pPr>
      <w:r>
        <w:t xml:space="preserve">The flags of the United States of America and the State of Nebraska shall be prominently displayed on the school grounds on each day such school is in session.  All flag displays shall be in accordance with the standards prescribed for the display of the flag of the United States of America.  </w:t>
      </w:r>
    </w:p>
    <w:p w14:paraId="1BF9910E" w14:textId="77777777" w:rsidR="004978A9" w:rsidRDefault="004978A9" w:rsidP="003B69B5">
      <w:pPr>
        <w:widowControl w:val="0"/>
        <w:jc w:val="both"/>
      </w:pPr>
    </w:p>
    <w:p w14:paraId="503E7836" w14:textId="77777777" w:rsidR="00C3344B" w:rsidRDefault="00C3344B" w:rsidP="003B69B5">
      <w:pPr>
        <w:widowControl w:val="0"/>
        <w:jc w:val="both"/>
      </w:pPr>
      <w:r>
        <w:t>Each of the District’s schools shall establish a period of time during the school day, when a majority of the students are scheduled to be present, during which time students will be led in the recitation of the Pledge of Allegiance in the presence of the flag of the United States of America. Student participation in the recitation of the Pledge of Allegiance shall be voluntary. Students not participating in</w:t>
      </w:r>
      <w:r w:rsidRPr="00C3344B">
        <w:t xml:space="preserve"> </w:t>
      </w:r>
      <w:r>
        <w:t>the recitation of the Pledge of Allegiance shall be permitted to silently stand or remain seated but shall be required to respect the rights of those students electing to participate.</w:t>
      </w:r>
    </w:p>
    <w:p w14:paraId="07969D51" w14:textId="77777777" w:rsidR="002A60BC" w:rsidRDefault="002A60BC" w:rsidP="003B69B5">
      <w:pPr>
        <w:widowControl w:val="0"/>
        <w:jc w:val="both"/>
      </w:pPr>
    </w:p>
    <w:p w14:paraId="381DDCE8" w14:textId="77777777" w:rsidR="002A60BC" w:rsidRDefault="002A60BC" w:rsidP="003B69B5">
      <w:pPr>
        <w:widowControl w:val="0"/>
        <w:jc w:val="both"/>
      </w:pPr>
    </w:p>
    <w:p w14:paraId="6CB077C3" w14:textId="77777777" w:rsidR="002A60BC" w:rsidRDefault="002A60BC" w:rsidP="003B69B5">
      <w:pPr>
        <w:widowControl w:val="0"/>
        <w:jc w:val="both"/>
      </w:pPr>
    </w:p>
    <w:p w14:paraId="21278B14" w14:textId="77777777" w:rsidR="002A60BC" w:rsidRDefault="002A60BC" w:rsidP="003B69B5">
      <w:pPr>
        <w:widowControl w:val="0"/>
        <w:jc w:val="both"/>
      </w:pPr>
    </w:p>
    <w:p w14:paraId="050F4467" w14:textId="77777777" w:rsidR="002A60BC" w:rsidRDefault="002A60BC" w:rsidP="003B69B5">
      <w:pPr>
        <w:widowControl w:val="0"/>
        <w:jc w:val="both"/>
      </w:pPr>
    </w:p>
    <w:p w14:paraId="35BFD77E" w14:textId="77777777" w:rsidR="002A60BC" w:rsidRDefault="002A60BC" w:rsidP="003B69B5">
      <w:pPr>
        <w:widowControl w:val="0"/>
        <w:jc w:val="both"/>
      </w:pPr>
    </w:p>
    <w:p w14:paraId="1BBADFD5" w14:textId="77777777" w:rsidR="002A60BC" w:rsidRDefault="002A60BC" w:rsidP="003B69B5">
      <w:pPr>
        <w:widowControl w:val="0"/>
        <w:jc w:val="both"/>
      </w:pPr>
    </w:p>
    <w:p w14:paraId="6B29A6CC" w14:textId="77777777" w:rsidR="002A60BC" w:rsidRDefault="002A60BC" w:rsidP="003B69B5">
      <w:pPr>
        <w:widowControl w:val="0"/>
        <w:jc w:val="both"/>
      </w:pPr>
    </w:p>
    <w:p w14:paraId="37F0D7B2" w14:textId="77777777" w:rsidR="002A60BC" w:rsidRDefault="002A60BC" w:rsidP="003B69B5">
      <w:pPr>
        <w:widowControl w:val="0"/>
        <w:jc w:val="both"/>
      </w:pPr>
    </w:p>
    <w:p w14:paraId="2D8F9D9C" w14:textId="77777777" w:rsidR="002A60BC" w:rsidRDefault="002A60BC" w:rsidP="003B69B5">
      <w:pPr>
        <w:widowControl w:val="0"/>
        <w:jc w:val="both"/>
      </w:pPr>
    </w:p>
    <w:p w14:paraId="092CE605" w14:textId="77777777" w:rsidR="002A60BC" w:rsidRDefault="00231978" w:rsidP="00AF7726">
      <w:pPr>
        <w:widowControl w:val="0"/>
        <w:ind w:left="2160" w:hanging="2160"/>
        <w:jc w:val="both"/>
      </w:pPr>
      <w:r>
        <w:t>Legal Reference:</w:t>
      </w:r>
      <w:r>
        <w:tab/>
        <w:t xml:space="preserve">Neb. Rev. Stat. </w:t>
      </w:r>
      <w:r w:rsidR="000C2D96">
        <w:t xml:space="preserve">Sections </w:t>
      </w:r>
      <w:r>
        <w:t xml:space="preserve">79-705; </w:t>
      </w:r>
      <w:r w:rsidR="002A60BC">
        <w:t>79-707</w:t>
      </w:r>
      <w:r w:rsidR="00B54678">
        <w:t xml:space="preserve">, </w:t>
      </w:r>
      <w:r w:rsidR="007B6734">
        <w:t>79-708</w:t>
      </w:r>
      <w:r w:rsidR="00B54678">
        <w:t>, 79-724</w:t>
      </w:r>
      <w:r w:rsidR="007B6734">
        <w:t>;</w:t>
      </w:r>
      <w:r w:rsidR="00B54678">
        <w:t xml:space="preserve"> and</w:t>
      </w:r>
      <w:r w:rsidR="007B6734">
        <w:t xml:space="preserve"> NDE Rule 10</w:t>
      </w:r>
    </w:p>
    <w:p w14:paraId="1A80F35C" w14:textId="77777777" w:rsidR="002A60BC" w:rsidRDefault="007B6734" w:rsidP="003B69B5">
      <w:pPr>
        <w:widowControl w:val="0"/>
        <w:jc w:val="both"/>
      </w:pPr>
      <w:r>
        <w:tab/>
      </w:r>
      <w:r>
        <w:tab/>
      </w:r>
      <w:r>
        <w:tab/>
      </w:r>
      <w:r w:rsidRPr="007B6734">
        <w:t>70 F</w:t>
      </w:r>
      <w:r>
        <w:t xml:space="preserve">ederal </w:t>
      </w:r>
      <w:r w:rsidRPr="007B6734">
        <w:t>R</w:t>
      </w:r>
      <w:r>
        <w:t>egister</w:t>
      </w:r>
      <w:r w:rsidRPr="007B6734">
        <w:t xml:space="preserve"> 55507</w:t>
      </w:r>
      <w:r>
        <w:t xml:space="preserve"> (Constitution Day)</w:t>
      </w:r>
    </w:p>
    <w:p w14:paraId="6004C3F9" w14:textId="77777777" w:rsidR="00AB19FC" w:rsidRDefault="00AB19FC" w:rsidP="00AF7BEE">
      <w:pPr>
        <w:spacing w:line="0" w:lineRule="atLeast"/>
        <w:jc w:val="both"/>
        <w:rPr>
          <w:szCs w:val="24"/>
        </w:rPr>
      </w:pPr>
    </w:p>
    <w:p w14:paraId="31DF0019" w14:textId="77777777" w:rsidR="00C95459" w:rsidRDefault="00C95459" w:rsidP="00AF7BEE">
      <w:pPr>
        <w:spacing w:line="0" w:lineRule="atLeast"/>
        <w:jc w:val="both"/>
        <w:rPr>
          <w:szCs w:val="24"/>
        </w:rPr>
      </w:pPr>
    </w:p>
    <w:p w14:paraId="53139459" w14:textId="5A420276" w:rsidR="002A60BC" w:rsidRDefault="00912B9C" w:rsidP="00912B9C">
      <w:pPr>
        <w:spacing w:line="0" w:lineRule="atLeast"/>
        <w:jc w:val="both"/>
        <w:rPr>
          <w:szCs w:val="24"/>
        </w:rPr>
      </w:pPr>
      <w:r>
        <w:rPr>
          <w:szCs w:val="24"/>
        </w:rPr>
        <w:t>Date of Adoption:</w:t>
      </w:r>
      <w:r>
        <w:rPr>
          <w:szCs w:val="24"/>
        </w:rPr>
        <w:tab/>
      </w:r>
      <w:r w:rsidR="002F6B57">
        <w:rPr>
          <w:szCs w:val="24"/>
        </w:rPr>
        <w:t>August 10, 2020</w:t>
      </w:r>
    </w:p>
    <w:p w14:paraId="67060B9A" w14:textId="77777777" w:rsidR="000D500C" w:rsidRDefault="00B02B04" w:rsidP="000D5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Cs w:val="24"/>
        </w:rPr>
        <w:t>Reviewed:</w:t>
      </w:r>
      <w:r>
        <w:rPr>
          <w:szCs w:val="24"/>
        </w:rPr>
        <w:tab/>
      </w:r>
      <w:r>
        <w:rPr>
          <w:szCs w:val="24"/>
        </w:rPr>
        <w:tab/>
        <w:t>Dec. 14, 2020</w:t>
      </w:r>
      <w:r w:rsidR="00537716">
        <w:rPr>
          <w:szCs w:val="24"/>
        </w:rPr>
        <w:t>, Jan. 10, 2022</w:t>
      </w:r>
      <w:r w:rsidR="006827E0">
        <w:rPr>
          <w:szCs w:val="24"/>
        </w:rPr>
        <w:t>, Dec. 12, 2022</w:t>
      </w:r>
      <w:r w:rsidR="00CD35B6">
        <w:rPr>
          <w:szCs w:val="24"/>
        </w:rPr>
        <w:t>, Jan. 15, 2024</w:t>
      </w:r>
      <w:r w:rsidR="000D500C">
        <w:t>, Dec. 9, 2024</w:t>
      </w:r>
    </w:p>
    <w:p w14:paraId="00688C84" w14:textId="6DF7F759" w:rsidR="00B02B04" w:rsidRPr="00AF7BEE" w:rsidRDefault="00B02B04" w:rsidP="00912B9C">
      <w:pPr>
        <w:spacing w:line="0" w:lineRule="atLeast"/>
        <w:jc w:val="both"/>
        <w:rPr>
          <w:szCs w:val="24"/>
        </w:rPr>
      </w:pPr>
    </w:p>
    <w:sectPr w:rsidR="00B02B04" w:rsidRPr="00AF7BEE" w:rsidSect="00CC79CC">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6334" w14:textId="77777777" w:rsidR="00464312" w:rsidRDefault="00464312">
      <w:r>
        <w:separator/>
      </w:r>
    </w:p>
  </w:endnote>
  <w:endnote w:type="continuationSeparator" w:id="0">
    <w:p w14:paraId="672F42A7" w14:textId="77777777" w:rsidR="00464312" w:rsidRDefault="0046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D7A1" w14:textId="77777777" w:rsidR="0051207E" w:rsidRDefault="0051207E">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094AEF">
        <w:rPr>
          <w:noProof/>
        </w:rPr>
        <w:t>1</w:t>
      </w:r>
    </w:fldSimple>
  </w:p>
  <w:p w14:paraId="5ABEF8A1" w14:textId="77777777" w:rsidR="0051207E" w:rsidRDefault="0051207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E3B4" w14:textId="77777777" w:rsidR="0051207E" w:rsidRDefault="0051207E">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537716">
        <w:rPr>
          <w:noProof/>
        </w:rPr>
        <w:t>1</w:t>
      </w:r>
    </w:fldSimple>
  </w:p>
  <w:p w14:paraId="79A248BA" w14:textId="77777777" w:rsidR="0051207E" w:rsidRDefault="0051207E">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3D9C" w14:textId="77777777" w:rsidR="00464312" w:rsidRDefault="00464312">
      <w:r>
        <w:separator/>
      </w:r>
    </w:p>
  </w:footnote>
  <w:footnote w:type="continuationSeparator" w:id="0">
    <w:p w14:paraId="2FF302B0" w14:textId="77777777" w:rsidR="00464312" w:rsidRDefault="0046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4A38" w14:textId="77777777" w:rsidR="0051207E" w:rsidRDefault="0051207E">
    <w:pPr>
      <w:widowControl w:val="0"/>
      <w:tabs>
        <w:tab w:val="center" w:pos="4680"/>
        <w:tab w:val="right" w:pos="9360"/>
      </w:tabs>
    </w:pPr>
    <w:r>
      <w:t>Article 7</w:t>
    </w:r>
    <w:r>
      <w:tab/>
    </w:r>
    <w:r>
      <w:rPr>
        <w:b/>
      </w:rPr>
      <w:t>INSTRUCTION</w:t>
    </w:r>
    <w:r>
      <w:tab/>
      <w:t>Policy No. 6117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43EB" w14:textId="77777777" w:rsidR="0051207E" w:rsidRDefault="0051207E">
    <w:pPr>
      <w:widowControl w:val="0"/>
      <w:tabs>
        <w:tab w:val="center" w:pos="4680"/>
        <w:tab w:val="right" w:pos="9360"/>
      </w:tabs>
    </w:pPr>
    <w:r>
      <w:t>Article 6</w:t>
    </w:r>
    <w:r>
      <w:tab/>
    </w:r>
    <w:r>
      <w:rPr>
        <w:b/>
      </w:rPr>
      <w:t>INSTRUCTION</w:t>
    </w:r>
    <w:r>
      <w:tab/>
      <w:t>Policy No. 6117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B5"/>
    <w:rsid w:val="00050698"/>
    <w:rsid w:val="00094AEF"/>
    <w:rsid w:val="000C2D96"/>
    <w:rsid w:val="000D500C"/>
    <w:rsid w:val="000D6163"/>
    <w:rsid w:val="000E566B"/>
    <w:rsid w:val="00156DF7"/>
    <w:rsid w:val="001B75B0"/>
    <w:rsid w:val="00231978"/>
    <w:rsid w:val="002515A9"/>
    <w:rsid w:val="00287370"/>
    <w:rsid w:val="002A60BC"/>
    <w:rsid w:val="002F6B57"/>
    <w:rsid w:val="00307666"/>
    <w:rsid w:val="0037080C"/>
    <w:rsid w:val="003B69B5"/>
    <w:rsid w:val="00464312"/>
    <w:rsid w:val="004971C2"/>
    <w:rsid w:val="004978A9"/>
    <w:rsid w:val="0051207E"/>
    <w:rsid w:val="00537716"/>
    <w:rsid w:val="005D1C77"/>
    <w:rsid w:val="006827E0"/>
    <w:rsid w:val="006D3E99"/>
    <w:rsid w:val="007171BB"/>
    <w:rsid w:val="00745235"/>
    <w:rsid w:val="007A4CAC"/>
    <w:rsid w:val="007B6734"/>
    <w:rsid w:val="007C50C1"/>
    <w:rsid w:val="00852419"/>
    <w:rsid w:val="00912B9C"/>
    <w:rsid w:val="009312D5"/>
    <w:rsid w:val="0095364F"/>
    <w:rsid w:val="00A3103A"/>
    <w:rsid w:val="00AA4687"/>
    <w:rsid w:val="00AB19FC"/>
    <w:rsid w:val="00AE6AFF"/>
    <w:rsid w:val="00AF7726"/>
    <w:rsid w:val="00AF7BEE"/>
    <w:rsid w:val="00B02B04"/>
    <w:rsid w:val="00B4181B"/>
    <w:rsid w:val="00B54678"/>
    <w:rsid w:val="00C3344B"/>
    <w:rsid w:val="00C95459"/>
    <w:rsid w:val="00CC79CC"/>
    <w:rsid w:val="00CD35B6"/>
    <w:rsid w:val="00D233F3"/>
    <w:rsid w:val="00D37829"/>
    <w:rsid w:val="00D40B40"/>
    <w:rsid w:val="00DD76E7"/>
    <w:rsid w:val="00EC32F1"/>
    <w:rsid w:val="00EC6EC1"/>
    <w:rsid w:val="00F03F29"/>
    <w:rsid w:val="00F21BE1"/>
    <w:rsid w:val="00F27B8B"/>
    <w:rsid w:val="00F42DAF"/>
    <w:rsid w:val="00FB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CA644"/>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64F"/>
    <w:pPr>
      <w:tabs>
        <w:tab w:val="center" w:pos="4320"/>
        <w:tab w:val="right" w:pos="8640"/>
      </w:tabs>
    </w:pPr>
  </w:style>
  <w:style w:type="paragraph" w:styleId="Footer">
    <w:name w:val="footer"/>
    <w:basedOn w:val="Normal"/>
    <w:rsid w:val="009536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1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2022-12-19T17:34:00Z</cp:lastPrinted>
  <dcterms:created xsi:type="dcterms:W3CDTF">2024-01-25T22:05:00Z</dcterms:created>
  <dcterms:modified xsi:type="dcterms:W3CDTF">2025-03-03T18:43:00Z</dcterms:modified>
</cp:coreProperties>
</file>