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4DB1" w14:textId="36F161DF" w:rsidR="00E653A0" w:rsidRDefault="00E653A0">
      <w:pPr>
        <w:widowControl w:val="0"/>
        <w:jc w:val="both"/>
      </w:pPr>
      <w:r>
        <w:fldChar w:fldCharType="begin"/>
      </w:r>
      <w:r>
        <w:instrText xml:space="preserve"> SEQ CHAPTER \h \r 1</w:instrText>
      </w:r>
      <w:r>
        <w:fldChar w:fldCharType="end"/>
      </w:r>
    </w:p>
    <w:p w14:paraId="76D25A7C" w14:textId="77777777" w:rsidR="00E653A0" w:rsidRDefault="00E653A0" w:rsidP="00027A43">
      <w:pPr>
        <w:widowControl w:val="0"/>
        <w:jc w:val="both"/>
      </w:pPr>
    </w:p>
    <w:p w14:paraId="7EE6496B" w14:textId="77777777" w:rsidR="00027A43" w:rsidRDefault="00027A43" w:rsidP="00027A43">
      <w:pPr>
        <w:widowControl w:val="0"/>
        <w:jc w:val="both"/>
        <w:rPr>
          <w:u w:val="single"/>
        </w:rPr>
      </w:pPr>
      <w:r>
        <w:rPr>
          <w:u w:val="single"/>
        </w:rPr>
        <w:t>Instruction</w:t>
      </w:r>
    </w:p>
    <w:p w14:paraId="639B902B" w14:textId="77777777" w:rsidR="00027A43" w:rsidRDefault="00027A43" w:rsidP="00027A43">
      <w:pPr>
        <w:widowControl w:val="0"/>
        <w:jc w:val="both"/>
        <w:rPr>
          <w:u w:val="single"/>
        </w:rPr>
      </w:pPr>
    </w:p>
    <w:p w14:paraId="61F6BD07" w14:textId="77777777" w:rsidR="00027A43" w:rsidRDefault="00027A43" w:rsidP="00027A43">
      <w:pPr>
        <w:widowControl w:val="0"/>
        <w:jc w:val="both"/>
      </w:pPr>
      <w:r>
        <w:rPr>
          <w:u w:val="single"/>
        </w:rPr>
        <w:t>Summer School Instruction</w:t>
      </w:r>
    </w:p>
    <w:p w14:paraId="51BE959A" w14:textId="77777777" w:rsidR="00027A43" w:rsidRDefault="00027A43" w:rsidP="00027A43">
      <w:pPr>
        <w:widowControl w:val="0"/>
        <w:jc w:val="both"/>
      </w:pPr>
    </w:p>
    <w:p w14:paraId="177E098B" w14:textId="77777777" w:rsidR="00027A43" w:rsidRPr="00E13886" w:rsidRDefault="00027A43" w:rsidP="00027A43">
      <w:pPr>
        <w:tabs>
          <w:tab w:val="left" w:pos="576"/>
          <w:tab w:val="left" w:pos="1296"/>
          <w:tab w:val="left" w:pos="2016"/>
          <w:tab w:val="left" w:pos="2736"/>
          <w:tab w:val="left" w:pos="5616"/>
          <w:tab w:val="left" w:pos="8496"/>
        </w:tabs>
        <w:spacing w:line="240" w:lineRule="atLeast"/>
        <w:rPr>
          <w:szCs w:val="24"/>
        </w:rPr>
      </w:pPr>
      <w:r w:rsidRPr="00E13886">
        <w:rPr>
          <w:szCs w:val="24"/>
        </w:rPr>
        <w:t xml:space="preserve">The </w:t>
      </w:r>
      <w:r>
        <w:rPr>
          <w:szCs w:val="24"/>
        </w:rPr>
        <w:t>Board</w:t>
      </w:r>
      <w:r w:rsidRPr="00E13886">
        <w:rPr>
          <w:szCs w:val="24"/>
        </w:rPr>
        <w:t xml:space="preserve">, at its discretion, may offer summer school for one or more courses and student activities for students who need additional help and instruction or for enrichment in those areas.  This decision shall be within the discretion of the </w:t>
      </w:r>
      <w:r>
        <w:rPr>
          <w:szCs w:val="24"/>
        </w:rPr>
        <w:t>Board</w:t>
      </w:r>
      <w:r w:rsidRPr="00E13886">
        <w:rPr>
          <w:szCs w:val="24"/>
        </w:rPr>
        <w:t>.</w:t>
      </w:r>
    </w:p>
    <w:p w14:paraId="5940CFBE" w14:textId="77777777" w:rsidR="00027A43" w:rsidRPr="00E13886" w:rsidRDefault="00027A43" w:rsidP="00027A43">
      <w:pPr>
        <w:tabs>
          <w:tab w:val="left" w:pos="576"/>
          <w:tab w:val="left" w:pos="1296"/>
          <w:tab w:val="left" w:pos="2016"/>
          <w:tab w:val="left" w:pos="2736"/>
          <w:tab w:val="left" w:pos="5616"/>
          <w:tab w:val="left" w:pos="8496"/>
        </w:tabs>
        <w:spacing w:line="240" w:lineRule="atLeast"/>
        <w:rPr>
          <w:szCs w:val="24"/>
        </w:rPr>
      </w:pPr>
    </w:p>
    <w:p w14:paraId="266E9958" w14:textId="77777777" w:rsidR="00027A43" w:rsidRPr="00E13886" w:rsidRDefault="00027A43" w:rsidP="00027A43">
      <w:pPr>
        <w:tabs>
          <w:tab w:val="left" w:pos="576"/>
          <w:tab w:val="left" w:pos="1296"/>
          <w:tab w:val="left" w:pos="2016"/>
          <w:tab w:val="left" w:pos="2736"/>
          <w:tab w:val="left" w:pos="5616"/>
          <w:tab w:val="left" w:pos="8496"/>
        </w:tabs>
        <w:spacing w:line="240" w:lineRule="atLeast"/>
        <w:rPr>
          <w:szCs w:val="24"/>
        </w:rPr>
      </w:pPr>
      <w:r w:rsidRPr="00E13886">
        <w:rPr>
          <w:szCs w:val="24"/>
        </w:rPr>
        <w:t xml:space="preserve">Upon receiving a request for summer school, the </w:t>
      </w:r>
      <w:r>
        <w:rPr>
          <w:szCs w:val="24"/>
        </w:rPr>
        <w:t>Board</w:t>
      </w:r>
      <w:r w:rsidRPr="00E13886">
        <w:rPr>
          <w:szCs w:val="24"/>
        </w:rPr>
        <w:t xml:space="preserve"> shall weigh the benefit to the students and the school district as well as the school district's budget and availability of certificated employees to conduct summer school.</w:t>
      </w:r>
    </w:p>
    <w:p w14:paraId="7BFD9F54" w14:textId="77777777" w:rsidR="00027A43" w:rsidRPr="00E13886" w:rsidRDefault="00027A43" w:rsidP="00027A43">
      <w:pPr>
        <w:tabs>
          <w:tab w:val="left" w:pos="576"/>
          <w:tab w:val="left" w:pos="1296"/>
          <w:tab w:val="left" w:pos="2016"/>
          <w:tab w:val="left" w:pos="2736"/>
          <w:tab w:val="left" w:pos="5616"/>
          <w:tab w:val="left" w:pos="8496"/>
        </w:tabs>
        <w:spacing w:line="240" w:lineRule="atLeast"/>
        <w:rPr>
          <w:szCs w:val="24"/>
        </w:rPr>
      </w:pPr>
    </w:p>
    <w:p w14:paraId="4BD65BF7" w14:textId="77777777" w:rsidR="00027A43" w:rsidRPr="00E13886" w:rsidRDefault="00027A43" w:rsidP="00027A43">
      <w:pPr>
        <w:tabs>
          <w:tab w:val="left" w:pos="576"/>
          <w:tab w:val="left" w:pos="1296"/>
          <w:tab w:val="left" w:pos="2016"/>
          <w:tab w:val="left" w:pos="2736"/>
          <w:tab w:val="left" w:pos="5616"/>
          <w:tab w:val="left" w:pos="8496"/>
        </w:tabs>
        <w:spacing w:line="240" w:lineRule="atLeast"/>
        <w:rPr>
          <w:szCs w:val="24"/>
        </w:rPr>
      </w:pPr>
      <w:r w:rsidRPr="00E13886">
        <w:rPr>
          <w:szCs w:val="24"/>
        </w:rPr>
        <w:t>Summer school may be established on a tuition basis for students and may be coordinated with other programs or agencies.</w:t>
      </w:r>
    </w:p>
    <w:p w14:paraId="7992F5B5" w14:textId="77777777" w:rsidR="00027A43" w:rsidRPr="00E13886" w:rsidRDefault="00027A43" w:rsidP="00027A43">
      <w:pPr>
        <w:tabs>
          <w:tab w:val="left" w:pos="576"/>
          <w:tab w:val="left" w:pos="1296"/>
          <w:tab w:val="left" w:pos="2016"/>
          <w:tab w:val="left" w:pos="2736"/>
          <w:tab w:val="left" w:pos="5616"/>
          <w:tab w:val="left" w:pos="8496"/>
        </w:tabs>
        <w:spacing w:line="240" w:lineRule="atLeast"/>
        <w:rPr>
          <w:szCs w:val="24"/>
        </w:rPr>
      </w:pPr>
    </w:p>
    <w:p w14:paraId="15E91EF0" w14:textId="77777777" w:rsidR="00027A43" w:rsidRPr="00E13886" w:rsidRDefault="00027A43" w:rsidP="00027A43">
      <w:pPr>
        <w:tabs>
          <w:tab w:val="left" w:pos="576"/>
          <w:tab w:val="left" w:pos="1296"/>
          <w:tab w:val="left" w:pos="2016"/>
          <w:tab w:val="left" w:pos="2736"/>
          <w:tab w:val="left" w:pos="5616"/>
          <w:tab w:val="left" w:pos="8496"/>
        </w:tabs>
        <w:spacing w:line="240" w:lineRule="atLeast"/>
        <w:rPr>
          <w:szCs w:val="24"/>
        </w:rPr>
      </w:pPr>
      <w:r w:rsidRPr="00E13886">
        <w:rPr>
          <w:szCs w:val="24"/>
        </w:rPr>
        <w:t xml:space="preserve">It shall be the responsibility of the </w:t>
      </w:r>
      <w:r>
        <w:rPr>
          <w:szCs w:val="24"/>
        </w:rPr>
        <w:t xml:space="preserve">Superintendent </w:t>
      </w:r>
      <w:r w:rsidRPr="009A4761">
        <w:rPr>
          <w:szCs w:val="24"/>
        </w:rPr>
        <w:t>or the Superintendent’s designee</w:t>
      </w:r>
      <w:r w:rsidRPr="00E13886">
        <w:rPr>
          <w:szCs w:val="24"/>
        </w:rPr>
        <w:t xml:space="preserve"> to develop administrative regulations regarding this policy.</w:t>
      </w:r>
    </w:p>
    <w:p w14:paraId="2B548C2B" w14:textId="77777777" w:rsidR="00027A43" w:rsidRDefault="00027A43" w:rsidP="00027A43">
      <w:pPr>
        <w:widowControl w:val="0"/>
        <w:jc w:val="both"/>
      </w:pPr>
    </w:p>
    <w:p w14:paraId="65922330" w14:textId="77777777" w:rsidR="00027A43" w:rsidRDefault="00027A43" w:rsidP="0002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32ABB">
        <w:t xml:space="preserve">Date of Adoption:  </w:t>
      </w:r>
      <w:r>
        <w:t>Mar. 14, 1988</w:t>
      </w:r>
    </w:p>
    <w:p w14:paraId="325CD2E9" w14:textId="77777777" w:rsidR="00027A43" w:rsidRDefault="00027A43" w:rsidP="0002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Apr. 9, 2001</w:t>
      </w:r>
    </w:p>
    <w:p w14:paraId="2E1412C2" w14:textId="77777777" w:rsidR="00027A43" w:rsidRPr="00B32ABB" w:rsidRDefault="00027A43" w:rsidP="0002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Revised: Jan. 8, 1996</w:t>
      </w:r>
    </w:p>
    <w:p w14:paraId="53205559" w14:textId="77777777" w:rsidR="00067780" w:rsidRDefault="00027A43" w:rsidP="0002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Reviewed: Mar. 13, 2006, Nov. 12, 2007, Nov. 10, 2008, Nov. 9, 2009, Nov. 8, 2010, </w:t>
      </w:r>
    </w:p>
    <w:p w14:paraId="1A770C01" w14:textId="77777777" w:rsidR="00662978" w:rsidRDefault="00027A43" w:rsidP="0002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14, 2011</w:t>
      </w:r>
      <w:r w:rsidR="00067780">
        <w:t>, Nov. 12, 2012, Nov. 11, 2013</w:t>
      </w:r>
      <w:r w:rsidR="00FD0D73">
        <w:t>, Nov. 10, 2014</w:t>
      </w:r>
      <w:r w:rsidR="004156CB">
        <w:t>, Nov. 9, 2015</w:t>
      </w:r>
      <w:r w:rsidR="002E54B9">
        <w:t>, Nov. 14, 2016</w:t>
      </w:r>
      <w:r w:rsidR="00662978">
        <w:t xml:space="preserve">, </w:t>
      </w:r>
    </w:p>
    <w:p w14:paraId="3FCC9656" w14:textId="77777777" w:rsidR="00835D50" w:rsidRDefault="00662978" w:rsidP="00835D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13, 2017</w:t>
      </w:r>
      <w:r w:rsidR="009218CC">
        <w:t>, Nov. 12, 2018</w:t>
      </w:r>
      <w:r w:rsidR="00806C14">
        <w:t>, Jan. 13, 2020</w:t>
      </w:r>
      <w:r w:rsidR="00B04B76">
        <w:t>, Dec. 14, 2020</w:t>
      </w:r>
      <w:r w:rsidR="00940A35">
        <w:t>, Jan. 10, 2022</w:t>
      </w:r>
      <w:r w:rsidR="005B0602">
        <w:t xml:space="preserve">, </w:t>
      </w:r>
      <w:r w:rsidR="00AE5A40">
        <w:t>Dec. 12, 2022</w:t>
      </w:r>
      <w:r w:rsidR="00B73280">
        <w:t xml:space="preserve">, Jan. 15, </w:t>
      </w:r>
      <w:proofErr w:type="gramStart"/>
      <w:r w:rsidR="00B73280">
        <w:t>2024</w:t>
      </w:r>
      <w:r>
        <w:t xml:space="preserve">  </w:t>
      </w:r>
      <w:r w:rsidR="00835D50">
        <w:t>,</w:t>
      </w:r>
      <w:proofErr w:type="gramEnd"/>
      <w:r w:rsidR="00835D50">
        <w:t xml:space="preserve"> Dec. 9, 2024</w:t>
      </w:r>
    </w:p>
    <w:p w14:paraId="64143F94" w14:textId="26B02B0C" w:rsidR="00027A43" w:rsidRPr="00B32ABB" w:rsidRDefault="00027A43" w:rsidP="0002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7D7F9F6" w14:textId="77777777" w:rsidR="00027A43" w:rsidRPr="00985686" w:rsidRDefault="00027A43" w:rsidP="00027A43">
      <w:pPr>
        <w:widowControl w:val="0"/>
        <w:spacing w:line="0" w:lineRule="atLeast"/>
        <w:jc w:val="both"/>
      </w:pPr>
    </w:p>
    <w:sectPr w:rsidR="00027A43" w:rsidRPr="00985686">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0580B" w14:textId="77777777" w:rsidR="00052C5E" w:rsidRDefault="00052C5E">
      <w:r>
        <w:separator/>
      </w:r>
    </w:p>
  </w:endnote>
  <w:endnote w:type="continuationSeparator" w:id="0">
    <w:p w14:paraId="7ECB6A1B" w14:textId="77777777" w:rsidR="00052C5E" w:rsidRDefault="0005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F135" w14:textId="77777777" w:rsidR="00027A43" w:rsidRDefault="00027A43">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19EC61C3" w14:textId="77777777" w:rsidR="00027A43" w:rsidRDefault="00027A4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CB9C" w14:textId="77777777" w:rsidR="00027A43" w:rsidRDefault="00027A43">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940A35">
        <w:rPr>
          <w:noProof/>
        </w:rPr>
        <w:t>1</w:t>
      </w:r>
    </w:fldSimple>
  </w:p>
  <w:p w14:paraId="61DA1E39" w14:textId="77777777" w:rsidR="00027A43" w:rsidRDefault="00027A4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9B831" w14:textId="77777777" w:rsidR="00052C5E" w:rsidRDefault="00052C5E">
      <w:r>
        <w:separator/>
      </w:r>
    </w:p>
  </w:footnote>
  <w:footnote w:type="continuationSeparator" w:id="0">
    <w:p w14:paraId="7907227D" w14:textId="77777777" w:rsidR="00052C5E" w:rsidRDefault="00052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354BD" w14:textId="77777777" w:rsidR="00027A43" w:rsidRDefault="00027A43">
    <w:pPr>
      <w:widowControl w:val="0"/>
      <w:tabs>
        <w:tab w:val="center" w:pos="4680"/>
        <w:tab w:val="right" w:pos="9360"/>
      </w:tabs>
    </w:pPr>
    <w:r>
      <w:t>Article 6</w:t>
    </w:r>
    <w:r>
      <w:tab/>
    </w:r>
    <w:r>
      <w:rPr>
        <w:b/>
      </w:rPr>
      <w:t>INSTRUCTION</w:t>
    </w:r>
    <w:r>
      <w:tab/>
      <w:t>Policy No. 6020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B758" w14:textId="77777777" w:rsidR="00027A43" w:rsidRDefault="00027A43">
    <w:pPr>
      <w:widowControl w:val="0"/>
      <w:tabs>
        <w:tab w:val="center" w:pos="4680"/>
        <w:tab w:val="right" w:pos="9360"/>
      </w:tabs>
    </w:pPr>
    <w:r>
      <w:t>Article 6</w:t>
    </w:r>
    <w:r>
      <w:tab/>
    </w:r>
    <w:r>
      <w:rPr>
        <w:b/>
      </w:rPr>
      <w:t>INSTRUCTION</w:t>
    </w:r>
    <w:r>
      <w:tab/>
      <w:t>Policy No. 6030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56"/>
    <w:rsid w:val="00027A43"/>
    <w:rsid w:val="00052C5E"/>
    <w:rsid w:val="00067780"/>
    <w:rsid w:val="00287C18"/>
    <w:rsid w:val="002E54B9"/>
    <w:rsid w:val="004156CB"/>
    <w:rsid w:val="004F2224"/>
    <w:rsid w:val="005B0602"/>
    <w:rsid w:val="00662978"/>
    <w:rsid w:val="00806C14"/>
    <w:rsid w:val="00835D50"/>
    <w:rsid w:val="00867143"/>
    <w:rsid w:val="009218CC"/>
    <w:rsid w:val="00940A35"/>
    <w:rsid w:val="00AE5A40"/>
    <w:rsid w:val="00B04B76"/>
    <w:rsid w:val="00B73280"/>
    <w:rsid w:val="00C37A56"/>
    <w:rsid w:val="00D0139A"/>
    <w:rsid w:val="00D37829"/>
    <w:rsid w:val="00E653A0"/>
    <w:rsid w:val="00FD0D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3B542A9"/>
  <w14:defaultImageDpi w14:val="300"/>
  <w15:docId w15:val="{77539027-5ECD-8B42-86C9-DFD2D9A3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418F"/>
    <w:pPr>
      <w:tabs>
        <w:tab w:val="center" w:pos="4320"/>
        <w:tab w:val="right" w:pos="8640"/>
      </w:tabs>
    </w:pPr>
  </w:style>
  <w:style w:type="character" w:customStyle="1" w:styleId="HeaderChar">
    <w:name w:val="Header Char"/>
    <w:link w:val="Header"/>
    <w:uiPriority w:val="99"/>
    <w:semiHidden/>
    <w:rsid w:val="00F7418F"/>
    <w:rPr>
      <w:sz w:val="24"/>
    </w:rPr>
  </w:style>
  <w:style w:type="paragraph" w:styleId="Footer">
    <w:name w:val="footer"/>
    <w:basedOn w:val="Normal"/>
    <w:link w:val="FooterChar"/>
    <w:uiPriority w:val="99"/>
    <w:semiHidden/>
    <w:unhideWhenUsed/>
    <w:rsid w:val="00F7418F"/>
    <w:pPr>
      <w:tabs>
        <w:tab w:val="center" w:pos="4320"/>
        <w:tab w:val="right" w:pos="8640"/>
      </w:tabs>
    </w:pPr>
  </w:style>
  <w:style w:type="character" w:customStyle="1" w:styleId="FooterChar">
    <w:name w:val="Footer Char"/>
    <w:link w:val="Footer"/>
    <w:uiPriority w:val="99"/>
    <w:semiHidden/>
    <w:rsid w:val="00F741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2022-12-19T16:25:00Z</cp:lastPrinted>
  <dcterms:created xsi:type="dcterms:W3CDTF">2024-01-25T21:27:00Z</dcterms:created>
  <dcterms:modified xsi:type="dcterms:W3CDTF">2025-03-03T18:42:00Z</dcterms:modified>
</cp:coreProperties>
</file>