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83F53" w14:textId="77777777" w:rsidR="00D364E5" w:rsidRPr="00F9413D" w:rsidRDefault="00D364E5" w:rsidP="002E574E">
      <w:pPr>
        <w:widowControl w:val="0"/>
        <w:jc w:val="both"/>
        <w:rPr>
          <w:b/>
        </w:rPr>
      </w:pPr>
      <w:r w:rsidRPr="00F9413D">
        <w:rPr>
          <w:b/>
          <w:u w:val="single"/>
        </w:rPr>
        <w:t>5411 Law Violations</w:t>
      </w:r>
    </w:p>
    <w:p w14:paraId="54A2366E" w14:textId="77777777" w:rsidR="002E574E" w:rsidRDefault="002E574E" w:rsidP="002E574E">
      <w:pPr>
        <w:widowControl w:val="0"/>
        <w:jc w:val="both"/>
      </w:pPr>
    </w:p>
    <w:p w14:paraId="6E0F0DA6" w14:textId="77777777" w:rsidR="002E574E" w:rsidRDefault="002E574E" w:rsidP="002E574E">
      <w:pPr>
        <w:widowControl w:val="0"/>
        <w:jc w:val="both"/>
      </w:pPr>
      <w:r>
        <w:t>Cases of law violations or suspected law violations by students will be reported to the police and to the student's parents or guardian as soon as possible.</w:t>
      </w:r>
    </w:p>
    <w:p w14:paraId="528B8487" w14:textId="77777777" w:rsidR="002E574E" w:rsidRDefault="002E574E" w:rsidP="002E574E">
      <w:pPr>
        <w:widowControl w:val="0"/>
        <w:jc w:val="both"/>
      </w:pPr>
    </w:p>
    <w:p w14:paraId="4D68062F" w14:textId="77777777" w:rsidR="002E574E" w:rsidRDefault="002E574E" w:rsidP="002E574E">
      <w:pPr>
        <w:widowControl w:val="0"/>
        <w:jc w:val="both"/>
      </w:pPr>
      <w:r>
        <w:t>When a principal or other school official releases a minor student to a peace officer (e.g., police officer, sheriff, and all other persons with similar authority to make arrests) for the purpose of removing the minor from the school premises, the principal or other school official shall take immediate steps to notify the parent, guardian, or responsible relative of the minor regarding the release of the minor to the officer and regarding the place to which the minor is reportedly being taken, except when a minor has been taken into custody as a victim of suspected child abuse, in which case the principal or other school official shall provide the peace officer with the address and telephone number of the minor's parents or guardian.</w:t>
      </w:r>
    </w:p>
    <w:p w14:paraId="2AC21C6E" w14:textId="77777777" w:rsidR="002E574E" w:rsidRDefault="002E574E" w:rsidP="002E574E">
      <w:pPr>
        <w:widowControl w:val="0"/>
        <w:jc w:val="both"/>
      </w:pPr>
    </w:p>
    <w:p w14:paraId="73C97C41" w14:textId="77777777" w:rsidR="002E574E" w:rsidRDefault="002E574E" w:rsidP="002E574E">
      <w:pPr>
        <w:widowControl w:val="0"/>
        <w:jc w:val="both"/>
      </w:pPr>
      <w:r>
        <w:t>Legal Reference:</w:t>
      </w:r>
      <w:r>
        <w:tab/>
        <w:t>Neb. Rev. Stat. §79-293</w:t>
      </w:r>
    </w:p>
    <w:p w14:paraId="13B0B0B8" w14:textId="77777777" w:rsidR="002E574E" w:rsidRPr="00C561E2" w:rsidRDefault="002E574E" w:rsidP="002E574E">
      <w:pPr>
        <w:keepNext/>
        <w:keepLines/>
        <w:jc w:val="both"/>
        <w:rPr>
          <w:szCs w:val="24"/>
        </w:rPr>
      </w:pPr>
    </w:p>
    <w:p w14:paraId="7C7833EB" w14:textId="77777777" w:rsidR="002E574E" w:rsidRPr="00092CF5" w:rsidRDefault="002E574E" w:rsidP="002E57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szCs w:val="24"/>
        </w:rPr>
      </w:pPr>
      <w:r>
        <w:rPr>
          <w:szCs w:val="24"/>
        </w:rPr>
        <w:t xml:space="preserve">Adopted: </w:t>
      </w:r>
      <w:r w:rsidRPr="00092CF5">
        <w:rPr>
          <w:szCs w:val="24"/>
        </w:rPr>
        <w:t>June 13</w:t>
      </w:r>
      <w:r>
        <w:rPr>
          <w:szCs w:val="24"/>
        </w:rPr>
        <w:t>,</w:t>
      </w:r>
      <w:r w:rsidRPr="00092CF5">
        <w:rPr>
          <w:szCs w:val="24"/>
        </w:rPr>
        <w:t xml:space="preserve"> 2005</w:t>
      </w:r>
    </w:p>
    <w:p w14:paraId="2A6CBD9A" w14:textId="77777777" w:rsidR="002E574E" w:rsidRDefault="002E574E" w:rsidP="002E574E">
      <w:pPr>
        <w:rPr>
          <w:szCs w:val="24"/>
        </w:rPr>
      </w:pPr>
      <w:r w:rsidRPr="00F933A7">
        <w:t>Review</w:t>
      </w:r>
      <w:r>
        <w:t>ed</w:t>
      </w:r>
      <w:r w:rsidRPr="00F933A7">
        <w:t xml:space="preserve">: </w:t>
      </w:r>
      <w:r>
        <w:t xml:space="preserve">July 14, 2008, July 13, 2009, </w:t>
      </w:r>
      <w:r w:rsidRPr="00F933A7">
        <w:rPr>
          <w:szCs w:val="24"/>
        </w:rPr>
        <w:t>July 12, 2010</w:t>
      </w:r>
      <w:r>
        <w:rPr>
          <w:szCs w:val="24"/>
        </w:rPr>
        <w:t>, July 11, 2011, Jan. 9, 2012</w:t>
      </w:r>
      <w:r w:rsidR="00BC6F63">
        <w:rPr>
          <w:szCs w:val="24"/>
        </w:rPr>
        <w:t>, Apr. 8, 2013</w:t>
      </w:r>
      <w:r w:rsidR="00ED516F">
        <w:rPr>
          <w:szCs w:val="24"/>
        </w:rPr>
        <w:t>,</w:t>
      </w:r>
    </w:p>
    <w:p w14:paraId="28B280E8" w14:textId="77777777" w:rsidR="00ED516F" w:rsidRDefault="00ED516F" w:rsidP="002E574E">
      <w:pPr>
        <w:rPr>
          <w:szCs w:val="24"/>
        </w:rPr>
      </w:pPr>
      <w:r>
        <w:rPr>
          <w:szCs w:val="24"/>
        </w:rPr>
        <w:t>Apr. 14, 2014</w:t>
      </w:r>
      <w:r w:rsidR="00977600">
        <w:rPr>
          <w:szCs w:val="24"/>
        </w:rPr>
        <w:t>, Apr. 13, 2015</w:t>
      </w:r>
      <w:r w:rsidR="00422C89">
        <w:rPr>
          <w:szCs w:val="24"/>
        </w:rPr>
        <w:t>, Apr. 11, 2016</w:t>
      </w:r>
      <w:r w:rsidR="007705F0">
        <w:rPr>
          <w:szCs w:val="24"/>
        </w:rPr>
        <w:t>, Apr. 10, 2017</w:t>
      </w:r>
      <w:r w:rsidR="00B548F3">
        <w:rPr>
          <w:szCs w:val="24"/>
        </w:rPr>
        <w:t>, Apr. 9, 2018</w:t>
      </w:r>
      <w:r w:rsidR="004D72E4">
        <w:rPr>
          <w:szCs w:val="24"/>
        </w:rPr>
        <w:t>, June 10, 2019</w:t>
      </w:r>
      <w:r w:rsidR="0014103C">
        <w:rPr>
          <w:szCs w:val="24"/>
        </w:rPr>
        <w:t>,</w:t>
      </w:r>
    </w:p>
    <w:p w14:paraId="63081474" w14:textId="746868CA" w:rsidR="0014103C" w:rsidRPr="00F4142A" w:rsidRDefault="0014103C" w:rsidP="002E574E">
      <w:r>
        <w:rPr>
          <w:szCs w:val="24"/>
        </w:rPr>
        <w:t>August 10, 2020</w:t>
      </w:r>
      <w:r w:rsidR="00430BA3">
        <w:rPr>
          <w:szCs w:val="24"/>
        </w:rPr>
        <w:t>, May 10, 2021</w:t>
      </w:r>
      <w:r w:rsidR="00F0757F">
        <w:rPr>
          <w:szCs w:val="24"/>
        </w:rPr>
        <w:t>, May 9, 2022</w:t>
      </w:r>
      <w:r w:rsidR="00B97724">
        <w:rPr>
          <w:szCs w:val="24"/>
        </w:rPr>
        <w:t>, May 8, 2023</w:t>
      </w:r>
      <w:r w:rsidR="00D07B22">
        <w:rPr>
          <w:szCs w:val="24"/>
        </w:rPr>
        <w:t>, May 13, 2024</w:t>
      </w:r>
    </w:p>
    <w:p w14:paraId="48058D9E" w14:textId="77777777" w:rsidR="002E574E" w:rsidRDefault="002E574E" w:rsidP="002E574E">
      <w:pPr>
        <w:widowControl w:val="0"/>
        <w:spacing w:line="0" w:lineRule="atLeast"/>
        <w:jc w:val="both"/>
      </w:pPr>
    </w:p>
    <w:sectPr w:rsidR="002E574E">
      <w:headerReference w:type="even" r:id="rId6"/>
      <w:headerReference w:type="default" r:id="rId7"/>
      <w:footerReference w:type="even" r:id="rId8"/>
      <w:footerReference w:type="default" r:id="rId9"/>
      <w:footnotePr>
        <w:numFmt w:val="lowerLetter"/>
      </w:footnotePr>
      <w:endnotePr>
        <w:numFmt w:val="lowerLetter"/>
      </w:endnotePr>
      <w:pgSz w:w="12240" w:h="15840"/>
      <w:pgMar w:top="124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197D8" w14:textId="77777777" w:rsidR="0097770E" w:rsidRDefault="0097770E">
      <w:r>
        <w:separator/>
      </w:r>
    </w:p>
  </w:endnote>
  <w:endnote w:type="continuationSeparator" w:id="0">
    <w:p w14:paraId="18F7E11C" w14:textId="77777777" w:rsidR="0097770E" w:rsidRDefault="0097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37D48" w14:textId="77777777" w:rsidR="002E574E" w:rsidRDefault="002E574E">
    <w:pPr>
      <w:framePr w:w="9360" w:h="280" w:hRule="exact" w:wrap="notBeside" w:vAnchor="page" w:hAnchor="text" w:y="14784"/>
      <w:widowControl w:val="0"/>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spacing w:line="0" w:lineRule="atLeast"/>
      <w:jc w:val="center"/>
      <w:rPr>
        <w:vanish/>
      </w:rPr>
    </w:pPr>
    <w:r>
      <w:t xml:space="preserve">Page </w:t>
    </w:r>
    <w:r>
      <w:pgNum/>
    </w:r>
    <w:r>
      <w:t xml:space="preserve"> of  </w:t>
    </w:r>
    <w:fldSimple w:instr=" NUMPAGES \* arabic \* MERGEFORMAT ">
      <w:r w:rsidR="00BC6F63">
        <w:rPr>
          <w:noProof/>
        </w:rPr>
        <w:t>1</w:t>
      </w:r>
    </w:fldSimple>
  </w:p>
  <w:p w14:paraId="6DE9F6E4" w14:textId="77777777" w:rsidR="002E574E" w:rsidRDefault="002E574E">
    <w:pPr>
      <w:widowControl w:val="0"/>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DFE6C" w14:textId="77777777" w:rsidR="002E574E" w:rsidRDefault="002E574E">
    <w:pPr>
      <w:framePr w:w="9360" w:h="280" w:hRule="exact" w:wrap="notBeside" w:vAnchor="page" w:hAnchor="text" w:y="14784"/>
      <w:widowControl w:val="0"/>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jc w:val="center"/>
      <w:rPr>
        <w:vanish/>
      </w:rPr>
    </w:pPr>
    <w:r>
      <w:t xml:space="preserve">Page </w:t>
    </w:r>
    <w:r>
      <w:pgNum/>
    </w:r>
    <w:r>
      <w:t xml:space="preserve"> of </w:t>
    </w:r>
    <w:fldSimple w:instr=" NUMPAGES \* arabic \* MERGEFORMAT ">
      <w:r w:rsidR="00F0757F">
        <w:rPr>
          <w:noProof/>
        </w:rPr>
        <w:t>1</w:t>
      </w:r>
    </w:fldSimple>
  </w:p>
  <w:p w14:paraId="332628A3" w14:textId="77777777" w:rsidR="002E574E" w:rsidRDefault="002E574E">
    <w:pPr>
      <w:widowControl w:val="0"/>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C4FB3" w14:textId="77777777" w:rsidR="0097770E" w:rsidRDefault="0097770E">
      <w:r>
        <w:separator/>
      </w:r>
    </w:p>
  </w:footnote>
  <w:footnote w:type="continuationSeparator" w:id="0">
    <w:p w14:paraId="199839EA" w14:textId="77777777" w:rsidR="0097770E" w:rsidRDefault="00977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738C2" w14:textId="77777777" w:rsidR="002E574E" w:rsidRDefault="002E574E">
    <w:pPr>
      <w:widowControl w:val="0"/>
      <w:tabs>
        <w:tab w:val="center" w:pos="4680"/>
        <w:tab w:val="right" w:pos="9360"/>
      </w:tabs>
    </w:pPr>
    <w:r>
      <w:t>Article 5</w:t>
    </w:r>
    <w:r>
      <w:tab/>
    </w:r>
    <w:r>
      <w:rPr>
        <w:b/>
      </w:rPr>
      <w:t>STUDENTS</w:t>
    </w:r>
    <w:r>
      <w:tab/>
      <w:t>Policy No. 5411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40BD2" w14:textId="77777777" w:rsidR="002E574E" w:rsidRDefault="002E574E">
    <w:pPr>
      <w:widowControl w:val="0"/>
      <w:tabs>
        <w:tab w:val="center" w:pos="4680"/>
        <w:tab w:val="right" w:pos="9360"/>
      </w:tabs>
    </w:pPr>
    <w:r>
      <w:t>Article 5</w:t>
    </w:r>
    <w:r>
      <w:tab/>
    </w:r>
    <w:r>
      <w:rPr>
        <w:b/>
      </w:rPr>
      <w:t>STUDENTS</w:t>
    </w:r>
    <w:r>
      <w:tab/>
      <w:t>Policy No. 5411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77B"/>
    <w:rsid w:val="0003290F"/>
    <w:rsid w:val="0014103C"/>
    <w:rsid w:val="002E574E"/>
    <w:rsid w:val="00422C89"/>
    <w:rsid w:val="00430BA3"/>
    <w:rsid w:val="004D72E4"/>
    <w:rsid w:val="007705F0"/>
    <w:rsid w:val="007D7681"/>
    <w:rsid w:val="00977600"/>
    <w:rsid w:val="0097770E"/>
    <w:rsid w:val="009E477B"/>
    <w:rsid w:val="00B548F3"/>
    <w:rsid w:val="00B97724"/>
    <w:rsid w:val="00BC6F63"/>
    <w:rsid w:val="00D07B22"/>
    <w:rsid w:val="00D364E5"/>
    <w:rsid w:val="00E45096"/>
    <w:rsid w:val="00ED516F"/>
    <w:rsid w:val="00F0757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7FBEDEA"/>
  <w14:defaultImageDpi w14:val="300"/>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40CA"/>
    <w:pPr>
      <w:tabs>
        <w:tab w:val="center" w:pos="4320"/>
        <w:tab w:val="right" w:pos="8640"/>
      </w:tabs>
    </w:pPr>
  </w:style>
  <w:style w:type="character" w:customStyle="1" w:styleId="HeaderChar">
    <w:name w:val="Header Char"/>
    <w:link w:val="Header"/>
    <w:uiPriority w:val="99"/>
    <w:semiHidden/>
    <w:rsid w:val="006140CA"/>
    <w:rPr>
      <w:sz w:val="24"/>
    </w:rPr>
  </w:style>
  <w:style w:type="paragraph" w:styleId="Footer">
    <w:name w:val="footer"/>
    <w:basedOn w:val="Normal"/>
    <w:link w:val="FooterChar"/>
    <w:uiPriority w:val="99"/>
    <w:semiHidden/>
    <w:unhideWhenUsed/>
    <w:rsid w:val="006140CA"/>
    <w:pPr>
      <w:tabs>
        <w:tab w:val="center" w:pos="4320"/>
        <w:tab w:val="right" w:pos="8640"/>
      </w:tabs>
    </w:pPr>
  </w:style>
  <w:style w:type="character" w:customStyle="1" w:styleId="FooterChar">
    <w:name w:val="Footer Char"/>
    <w:link w:val="Footer"/>
    <w:uiPriority w:val="99"/>
    <w:semiHidden/>
    <w:rsid w:val="006140CA"/>
    <w:rPr>
      <w:sz w:val="24"/>
    </w:rPr>
  </w:style>
  <w:style w:type="paragraph" w:styleId="BalloonText">
    <w:name w:val="Balloon Text"/>
    <w:basedOn w:val="Normal"/>
    <w:link w:val="BalloonTextChar"/>
    <w:uiPriority w:val="99"/>
    <w:semiHidden/>
    <w:unhideWhenUsed/>
    <w:rsid w:val="00BC6F63"/>
    <w:rPr>
      <w:rFonts w:ascii="Lucida Grande" w:hAnsi="Lucida Grande" w:cs="Lucida Grande"/>
      <w:sz w:val="18"/>
      <w:szCs w:val="18"/>
    </w:rPr>
  </w:style>
  <w:style w:type="character" w:customStyle="1" w:styleId="BalloonTextChar">
    <w:name w:val="Balloon Text Char"/>
    <w:link w:val="BalloonText"/>
    <w:uiPriority w:val="99"/>
    <w:semiHidden/>
    <w:rsid w:val="00BC6F6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1061</Characters>
  <Application>Microsoft Office Word</Application>
  <DocSecurity>0</DocSecurity>
  <Lines>151</Lines>
  <Paragraphs>124</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Barb Baker</cp:lastModifiedBy>
  <cp:revision>2</cp:revision>
  <cp:lastPrinted>2013-04-12T17:15:00Z</cp:lastPrinted>
  <dcterms:created xsi:type="dcterms:W3CDTF">2024-05-28T20:11:00Z</dcterms:created>
  <dcterms:modified xsi:type="dcterms:W3CDTF">2024-05-28T20:11:00Z</dcterms:modified>
</cp:coreProperties>
</file>