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18D2C" w14:textId="7C7F811A" w:rsidR="0062675D" w:rsidRDefault="0062675D">
      <w:pPr>
        <w:widowControl w:val="0"/>
        <w:jc w:val="both"/>
      </w:pPr>
      <w:r>
        <w:fldChar w:fldCharType="begin"/>
      </w:r>
      <w:r>
        <w:instrText xml:space="preserve"> SEQ CHAPTER \h \r 1</w:instrText>
      </w:r>
      <w:r>
        <w:fldChar w:fldCharType="end"/>
      </w:r>
    </w:p>
    <w:p w14:paraId="21E1A7FA" w14:textId="77777777" w:rsidR="0062675D" w:rsidRDefault="0062675D" w:rsidP="00DA1E67">
      <w:pPr>
        <w:widowControl w:val="0"/>
        <w:jc w:val="both"/>
      </w:pPr>
      <w:r>
        <w:rPr>
          <w:u w:val="single"/>
        </w:rPr>
        <w:t>Business Operations</w:t>
      </w:r>
    </w:p>
    <w:p w14:paraId="68F5F73D" w14:textId="77777777" w:rsidR="00DA1E67" w:rsidRDefault="00DA1E67" w:rsidP="00DA1E67">
      <w:pPr>
        <w:widowControl w:val="0"/>
        <w:jc w:val="both"/>
      </w:pPr>
    </w:p>
    <w:p w14:paraId="3F1ABBB2" w14:textId="77777777" w:rsidR="00DA1E67" w:rsidRDefault="00DA1E67" w:rsidP="00DA1E67">
      <w:pPr>
        <w:widowControl w:val="0"/>
        <w:jc w:val="both"/>
      </w:pPr>
      <w:r>
        <w:rPr>
          <w:u w:val="single"/>
        </w:rPr>
        <w:t>Public Review of Budget</w:t>
      </w:r>
    </w:p>
    <w:p w14:paraId="7F9F8203" w14:textId="77777777" w:rsidR="00DA1E67" w:rsidRDefault="00DA1E67" w:rsidP="00DA1E67">
      <w:pPr>
        <w:widowControl w:val="0"/>
        <w:jc w:val="both"/>
      </w:pPr>
    </w:p>
    <w:p w14:paraId="254BB1F1" w14:textId="77777777" w:rsidR="00DA1E67" w:rsidRDefault="00DA1E67" w:rsidP="00DA1E67">
      <w:pPr>
        <w:widowControl w:val="0"/>
        <w:jc w:val="both"/>
      </w:pPr>
      <w:r>
        <w:t>The superintendent shall make the tentative budget conveniently available for public inspection and arrange for a public hearing on the tentative budget as required by law.  At least one public hearing shall be held regarding the tentative budget prior to the final action by the Board.  Notice and time of such hearing together with a summary of the proposed budget statement, shall be published as required by law.</w:t>
      </w:r>
    </w:p>
    <w:p w14:paraId="63F61FF9" w14:textId="77777777" w:rsidR="00DA1E67" w:rsidRDefault="00DA1E67" w:rsidP="00DA1E67">
      <w:pPr>
        <w:widowControl w:val="0"/>
        <w:jc w:val="both"/>
      </w:pPr>
    </w:p>
    <w:p w14:paraId="743580D9" w14:textId="77777777" w:rsidR="00DA1E67" w:rsidRDefault="00DA1E67" w:rsidP="00DA1E67">
      <w:pPr>
        <w:widowControl w:val="0"/>
        <w:spacing w:line="0" w:lineRule="atLeast"/>
        <w:jc w:val="both"/>
      </w:pPr>
      <w:r>
        <w:t xml:space="preserve">Date of Adoption: </w:t>
      </w:r>
      <w:r>
        <w:rPr>
          <w:szCs w:val="24"/>
        </w:rPr>
        <w:t>January 9, 2006</w:t>
      </w:r>
    </w:p>
    <w:p w14:paraId="439D0C87" w14:textId="77777777" w:rsidR="00565D5B" w:rsidRDefault="00DA1E67" w:rsidP="00DA1E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Pr>
          <w:szCs w:val="24"/>
        </w:rPr>
        <w:t>Reviewed: Sep</w:t>
      </w:r>
      <w:r w:rsidR="00F658CD">
        <w:rPr>
          <w:szCs w:val="24"/>
        </w:rPr>
        <w:t>t</w:t>
      </w:r>
      <w:r>
        <w:rPr>
          <w:szCs w:val="24"/>
        </w:rPr>
        <w:t>. 8, 2008, Sep</w:t>
      </w:r>
      <w:r w:rsidR="00F658CD">
        <w:rPr>
          <w:szCs w:val="24"/>
        </w:rPr>
        <w:t>t</w:t>
      </w:r>
      <w:r>
        <w:rPr>
          <w:szCs w:val="24"/>
        </w:rPr>
        <w:t>. 14, 2009, Sep</w:t>
      </w:r>
      <w:r w:rsidR="00F658CD">
        <w:rPr>
          <w:szCs w:val="24"/>
        </w:rPr>
        <w:t>t</w:t>
      </w:r>
      <w:r>
        <w:rPr>
          <w:szCs w:val="24"/>
        </w:rPr>
        <w:t>. 13, 2010, Sep</w:t>
      </w:r>
      <w:r w:rsidR="00F658CD">
        <w:rPr>
          <w:szCs w:val="24"/>
        </w:rPr>
        <w:t>t</w:t>
      </w:r>
      <w:r>
        <w:rPr>
          <w:szCs w:val="24"/>
        </w:rPr>
        <w:t>. 12, 2011, Mar. 12, 2012</w:t>
      </w:r>
      <w:r w:rsidR="00565D5B">
        <w:rPr>
          <w:szCs w:val="24"/>
        </w:rPr>
        <w:t xml:space="preserve">, </w:t>
      </w:r>
    </w:p>
    <w:p w14:paraId="00AD0FD3" w14:textId="77777777" w:rsidR="004C1228" w:rsidRPr="004C6759" w:rsidRDefault="00565D5B" w:rsidP="004C1228">
      <w:pPr>
        <w:widowControl w:val="0"/>
        <w:spacing w:line="0" w:lineRule="atLeast"/>
        <w:jc w:val="both"/>
      </w:pPr>
      <w:r>
        <w:rPr>
          <w:szCs w:val="24"/>
        </w:rPr>
        <w:t>May 13, 2013</w:t>
      </w:r>
      <w:r w:rsidR="007D0A34">
        <w:rPr>
          <w:szCs w:val="24"/>
        </w:rPr>
        <w:t>, May 12, 2014</w:t>
      </w:r>
      <w:r w:rsidR="003534CE">
        <w:rPr>
          <w:szCs w:val="24"/>
        </w:rPr>
        <w:t>, May 11, 2015</w:t>
      </w:r>
      <w:r w:rsidR="00514D53">
        <w:rPr>
          <w:szCs w:val="24"/>
        </w:rPr>
        <w:t>, May 9, 2016</w:t>
      </w:r>
      <w:r w:rsidR="009B40C3">
        <w:rPr>
          <w:szCs w:val="24"/>
        </w:rPr>
        <w:t>, May 8, 2017</w:t>
      </w:r>
      <w:r w:rsidR="00705CFC">
        <w:rPr>
          <w:szCs w:val="24"/>
        </w:rPr>
        <w:t>, May 14, 2018</w:t>
      </w:r>
      <w:r w:rsidR="00840E32">
        <w:rPr>
          <w:szCs w:val="24"/>
        </w:rPr>
        <w:t>, May 13, 2019</w:t>
      </w:r>
      <w:r w:rsidR="005211AE">
        <w:rPr>
          <w:szCs w:val="24"/>
        </w:rPr>
        <w:t>, June 8, 2020</w:t>
      </w:r>
      <w:r w:rsidR="00A346F5">
        <w:rPr>
          <w:szCs w:val="24"/>
        </w:rPr>
        <w:t>, June 14, 2021</w:t>
      </w:r>
      <w:r w:rsidR="001819B3">
        <w:rPr>
          <w:szCs w:val="24"/>
        </w:rPr>
        <w:t>, June 13, 2022</w:t>
      </w:r>
      <w:r w:rsidR="002D46EC">
        <w:rPr>
          <w:szCs w:val="24"/>
        </w:rPr>
        <w:t>, June 12, 2023</w:t>
      </w:r>
      <w:r w:rsidR="008036CF">
        <w:rPr>
          <w:szCs w:val="24"/>
        </w:rPr>
        <w:t>, June 10, 2024</w:t>
      </w:r>
      <w:r w:rsidR="004C1228">
        <w:rPr>
          <w:szCs w:val="24"/>
        </w:rPr>
        <w:t>, June 9, 2025</w:t>
      </w:r>
    </w:p>
    <w:p w14:paraId="7AF66F15" w14:textId="0A44D504" w:rsidR="00DA1E67" w:rsidRDefault="00DA1E67" w:rsidP="00DA1E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sectPr w:rsidR="00DA1E67">
      <w:headerReference w:type="even" r:id="rId6"/>
      <w:headerReference w:type="default" r:id="rId7"/>
      <w:footerReference w:type="even" r:id="rId8"/>
      <w:footerReference w:type="default" r:id="rId9"/>
      <w:headerReference w:type="first" r:id="rId10"/>
      <w:footerReference w:type="first" r:id="rId11"/>
      <w:footnotePr>
        <w:numFmt w:val="lowerLetter"/>
      </w:footnotePr>
      <w:endnotePr>
        <w:numFmt w:val="lowerLetter"/>
      </w:endnotePr>
      <w:pgSz w:w="12240" w:h="15840"/>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2DE7E" w14:textId="77777777" w:rsidR="00DB6E49" w:rsidRDefault="00DB6E49">
      <w:r>
        <w:separator/>
      </w:r>
    </w:p>
  </w:endnote>
  <w:endnote w:type="continuationSeparator" w:id="0">
    <w:p w14:paraId="473729C5" w14:textId="77777777" w:rsidR="00DB6E49" w:rsidRDefault="00DB6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8F9F1" w14:textId="77777777" w:rsidR="00DA1E67" w:rsidRDefault="00DA1E67">
    <w:pPr>
      <w:framePr w:w="9360" w:h="280" w:hRule="exact" w:wrap="notBeside" w:vAnchor="page" w:hAnchor="text" w:y="14832"/>
      <w:widowControl w:val="0"/>
      <w:tabs>
        <w:tab w:val="right" w:pos="6"/>
        <w:tab w:val="center" w:leader="dot" w:pos="0"/>
        <w:tab w:val="left" w:pos="-95"/>
        <w:tab w:val="left" w:pos="6"/>
        <w:tab w:val="right" w:pos="-8"/>
        <w:tab w:val="right" w:leader="dot" w:pos="-12"/>
        <w:tab w:val="left" w:pos="-95"/>
        <w:tab w:val="left" w:pos="1"/>
        <w:tab w:val="decimal" w:pos="4"/>
        <w:tab w:val="left" w:leader="dot" w:pos="0"/>
        <w:tab w:val="left" w:pos="1"/>
        <w:tab w:val="left" w:pos="0"/>
        <w:tab w:val="right" w:pos="5"/>
        <w:tab w:val="left" w:pos="-12"/>
        <w:tab w:val="left" w:pos="-13"/>
        <w:tab w:val="left" w:pos="-95"/>
        <w:tab w:val="decimal" w:pos="-16"/>
        <w:tab w:val="decimal" w:leader="dot" w:pos="7"/>
        <w:tab w:val="left" w:pos="-13"/>
        <w:tab w:val="left" w:pos="-10"/>
        <w:tab w:val="right" w:pos="-12"/>
        <w:tab w:val="center" w:pos="6"/>
        <w:tab w:val="left" w:pos="-78"/>
        <w:tab w:val="left" w:pos="-95"/>
        <w:tab w:val="right" w:pos="-95"/>
        <w:tab w:val="left" w:leader="dot" w:pos="-32"/>
        <w:tab w:val="left" w:pos="-8"/>
        <w:tab w:val="left" w:pos="-12"/>
        <w:tab w:val="right" w:pos="-95"/>
        <w:tab w:val="left" w:leader="dot" w:pos="-34"/>
        <w:tab w:val="left" w:pos="7"/>
        <w:tab w:val="left" w:pos="1"/>
        <w:tab w:val="right" w:pos="-12"/>
        <w:tab w:val="left" w:pos="4"/>
        <w:tab w:val="left" w:pos="-7"/>
        <w:tab w:val="left" w:pos="-1"/>
        <w:tab w:val="right" w:pos="6"/>
        <w:tab w:val="decimal" w:pos="-12"/>
        <w:tab w:val="left" w:pos="-1"/>
        <w:tab w:val="left" w:pos="-13"/>
      </w:tabs>
      <w:spacing w:line="0" w:lineRule="atLeast"/>
      <w:jc w:val="center"/>
      <w:rPr>
        <w:vanish/>
      </w:rPr>
    </w:pPr>
    <w:r>
      <w:t xml:space="preserve">Page </w:t>
    </w:r>
    <w:r>
      <w:pgNum/>
    </w:r>
    <w:r>
      <w:t xml:space="preserve"> of  </w:t>
    </w:r>
    <w:fldSimple w:instr=" NUMPAGES \* arabic \* MERGEFORMAT ">
      <w:r w:rsidR="00F658CD">
        <w:rPr>
          <w:noProof/>
        </w:rPr>
        <w:t>1</w:t>
      </w:r>
    </w:fldSimple>
  </w:p>
  <w:p w14:paraId="408974C8" w14:textId="77777777" w:rsidR="00DA1E67" w:rsidRDefault="00DA1E67">
    <w:pPr>
      <w:widowControl w:val="0"/>
      <w:tabs>
        <w:tab w:val="right" w:pos="6"/>
        <w:tab w:val="center" w:leader="dot" w:pos="0"/>
        <w:tab w:val="left" w:pos="-95"/>
        <w:tab w:val="left" w:pos="6"/>
        <w:tab w:val="right" w:pos="-8"/>
        <w:tab w:val="right" w:leader="dot" w:pos="-12"/>
        <w:tab w:val="left" w:pos="-95"/>
        <w:tab w:val="left" w:pos="1"/>
        <w:tab w:val="decimal" w:pos="4"/>
        <w:tab w:val="left" w:leader="dot" w:pos="0"/>
        <w:tab w:val="left" w:pos="1"/>
        <w:tab w:val="left" w:pos="0"/>
        <w:tab w:val="right" w:pos="5"/>
        <w:tab w:val="left" w:pos="-12"/>
        <w:tab w:val="left" w:pos="-13"/>
        <w:tab w:val="left" w:pos="-95"/>
        <w:tab w:val="decimal" w:pos="-16"/>
        <w:tab w:val="decimal" w:leader="dot" w:pos="7"/>
        <w:tab w:val="left" w:pos="-13"/>
        <w:tab w:val="left" w:pos="-10"/>
        <w:tab w:val="right" w:pos="-12"/>
        <w:tab w:val="center" w:pos="6"/>
        <w:tab w:val="left" w:pos="-78"/>
        <w:tab w:val="left" w:pos="-95"/>
        <w:tab w:val="right" w:pos="-95"/>
        <w:tab w:val="left" w:leader="dot" w:pos="-32"/>
        <w:tab w:val="left" w:pos="-8"/>
        <w:tab w:val="left" w:pos="-12"/>
        <w:tab w:val="right" w:pos="-95"/>
        <w:tab w:val="left" w:leader="dot" w:pos="-34"/>
        <w:tab w:val="left" w:pos="7"/>
        <w:tab w:val="left" w:pos="1"/>
        <w:tab w:val="right" w:pos="-12"/>
        <w:tab w:val="left" w:pos="4"/>
        <w:tab w:val="left" w:pos="-7"/>
        <w:tab w:val="left" w:pos="-1"/>
        <w:tab w:val="right" w:pos="6"/>
        <w:tab w:val="decimal" w:pos="-12"/>
        <w:tab w:val="left" w:pos="-1"/>
        <w:tab w:val="left" w:pos="-1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DAF05" w14:textId="77777777" w:rsidR="00DA1E67" w:rsidRDefault="00DA1E67">
    <w:pPr>
      <w:framePr w:w="9360" w:h="280" w:hRule="exact" w:wrap="notBeside" w:vAnchor="page" w:hAnchor="text" w:y="14832"/>
      <w:widowControl w:val="0"/>
      <w:tabs>
        <w:tab w:val="right" w:pos="6"/>
        <w:tab w:val="center" w:leader="dot" w:pos="0"/>
        <w:tab w:val="left" w:pos="-95"/>
        <w:tab w:val="left" w:pos="6"/>
        <w:tab w:val="right" w:pos="-8"/>
        <w:tab w:val="right" w:leader="dot" w:pos="-12"/>
        <w:tab w:val="left" w:pos="-95"/>
        <w:tab w:val="left" w:pos="1"/>
        <w:tab w:val="decimal" w:pos="4"/>
        <w:tab w:val="left" w:leader="dot" w:pos="0"/>
        <w:tab w:val="left" w:pos="1"/>
        <w:tab w:val="left" w:pos="0"/>
        <w:tab w:val="right" w:pos="5"/>
        <w:tab w:val="left" w:pos="-12"/>
        <w:tab w:val="left" w:pos="-13"/>
        <w:tab w:val="left" w:pos="-95"/>
        <w:tab w:val="decimal" w:pos="-16"/>
        <w:tab w:val="decimal" w:leader="dot" w:pos="7"/>
        <w:tab w:val="left" w:pos="-13"/>
        <w:tab w:val="left" w:pos="-10"/>
        <w:tab w:val="right" w:pos="-12"/>
        <w:tab w:val="center" w:pos="6"/>
        <w:tab w:val="left" w:pos="-78"/>
        <w:tab w:val="left" w:pos="-95"/>
        <w:tab w:val="right" w:pos="-95"/>
        <w:tab w:val="left" w:leader="dot" w:pos="-32"/>
        <w:tab w:val="left" w:pos="-8"/>
        <w:tab w:val="left" w:pos="-12"/>
        <w:tab w:val="right" w:pos="-95"/>
        <w:tab w:val="left" w:leader="dot" w:pos="-34"/>
        <w:tab w:val="left" w:pos="7"/>
        <w:tab w:val="left" w:pos="1"/>
        <w:tab w:val="right" w:pos="-12"/>
        <w:tab w:val="left" w:pos="4"/>
        <w:tab w:val="left" w:pos="-7"/>
        <w:tab w:val="left" w:pos="-1"/>
        <w:tab w:val="right" w:pos="6"/>
        <w:tab w:val="decimal" w:pos="-12"/>
        <w:tab w:val="left" w:pos="-1"/>
        <w:tab w:val="left" w:pos="-13"/>
      </w:tabs>
      <w:jc w:val="center"/>
      <w:rPr>
        <w:vanish/>
      </w:rPr>
    </w:pPr>
    <w:r>
      <w:t xml:space="preserve">Page </w:t>
    </w:r>
    <w:r>
      <w:pgNum/>
    </w:r>
    <w:r>
      <w:t xml:space="preserve"> of </w:t>
    </w:r>
    <w:fldSimple w:instr=" NUMPAGES \* arabic \* MERGEFORMAT ">
      <w:r w:rsidR="001819B3">
        <w:rPr>
          <w:noProof/>
        </w:rPr>
        <w:t>1</w:t>
      </w:r>
    </w:fldSimple>
  </w:p>
  <w:p w14:paraId="5B9FFA4D" w14:textId="77777777" w:rsidR="00DA1E67" w:rsidRDefault="00DA1E67">
    <w:pPr>
      <w:widowControl w:val="0"/>
      <w:tabs>
        <w:tab w:val="right" w:pos="6"/>
        <w:tab w:val="center" w:leader="dot" w:pos="0"/>
        <w:tab w:val="left" w:pos="-95"/>
        <w:tab w:val="left" w:pos="6"/>
        <w:tab w:val="right" w:pos="-8"/>
        <w:tab w:val="right" w:leader="dot" w:pos="-12"/>
        <w:tab w:val="left" w:pos="-95"/>
        <w:tab w:val="left" w:pos="1"/>
        <w:tab w:val="decimal" w:pos="4"/>
        <w:tab w:val="left" w:leader="dot" w:pos="0"/>
        <w:tab w:val="left" w:pos="1"/>
        <w:tab w:val="left" w:pos="0"/>
        <w:tab w:val="right" w:pos="5"/>
        <w:tab w:val="left" w:pos="-12"/>
        <w:tab w:val="left" w:pos="-13"/>
        <w:tab w:val="left" w:pos="-95"/>
        <w:tab w:val="decimal" w:pos="-16"/>
        <w:tab w:val="decimal" w:leader="dot" w:pos="7"/>
        <w:tab w:val="left" w:pos="-13"/>
        <w:tab w:val="left" w:pos="-10"/>
        <w:tab w:val="right" w:pos="-12"/>
        <w:tab w:val="center" w:pos="6"/>
        <w:tab w:val="left" w:pos="-78"/>
        <w:tab w:val="left" w:pos="-95"/>
        <w:tab w:val="right" w:pos="-95"/>
        <w:tab w:val="left" w:leader="dot" w:pos="-32"/>
        <w:tab w:val="left" w:pos="-8"/>
        <w:tab w:val="left" w:pos="-12"/>
        <w:tab w:val="right" w:pos="-95"/>
        <w:tab w:val="left" w:leader="dot" w:pos="-34"/>
        <w:tab w:val="left" w:pos="7"/>
        <w:tab w:val="left" w:pos="1"/>
        <w:tab w:val="right" w:pos="-12"/>
        <w:tab w:val="left" w:pos="4"/>
        <w:tab w:val="left" w:pos="-7"/>
        <w:tab w:val="left" w:pos="-1"/>
        <w:tab w:val="right" w:pos="6"/>
        <w:tab w:val="decimal" w:pos="-12"/>
        <w:tab w:val="left" w:pos="-1"/>
        <w:tab w:val="left" w:pos="-13"/>
      </w:tabs>
      <w:spacing w:line="0" w:lineRule="atLea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B03E4" w14:textId="77777777" w:rsidR="00DA1E67" w:rsidRDefault="00DA1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E3D9E" w14:textId="77777777" w:rsidR="00DB6E49" w:rsidRDefault="00DB6E49">
      <w:r>
        <w:separator/>
      </w:r>
    </w:p>
  </w:footnote>
  <w:footnote w:type="continuationSeparator" w:id="0">
    <w:p w14:paraId="149FB410" w14:textId="77777777" w:rsidR="00DB6E49" w:rsidRDefault="00DB6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3D177" w14:textId="77777777" w:rsidR="00DA1E67" w:rsidRDefault="00DA1E67">
    <w:pPr>
      <w:widowControl w:val="0"/>
      <w:tabs>
        <w:tab w:val="center" w:pos="4680"/>
        <w:tab w:val="right" w:pos="9360"/>
      </w:tabs>
    </w:pPr>
    <w:r>
      <w:t>Article 3</w:t>
    </w:r>
    <w:r>
      <w:rPr>
        <w:b/>
      </w:rPr>
      <w:tab/>
      <w:t>BUSINESS OPERATIONS</w:t>
    </w:r>
    <w:r>
      <w:tab/>
      <w:t>Policy No. 3020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1C35A" w14:textId="77777777" w:rsidR="00DA1E67" w:rsidRDefault="00DA1E67">
    <w:pPr>
      <w:widowControl w:val="0"/>
      <w:tabs>
        <w:tab w:val="center" w:pos="4680"/>
        <w:tab w:val="right" w:pos="9360"/>
      </w:tabs>
    </w:pPr>
    <w:r>
      <w:t>Article 3</w:t>
    </w:r>
    <w:r>
      <w:rPr>
        <w:b/>
      </w:rPr>
      <w:tab/>
      <w:t>BUSINESS OPERATIONS</w:t>
    </w:r>
    <w:r>
      <w:tab/>
      <w:t>Policy No. 3020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1AE42" w14:textId="77777777" w:rsidR="00DA1E67" w:rsidRDefault="00DA1E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B2"/>
    <w:rsid w:val="001819B3"/>
    <w:rsid w:val="002D46EC"/>
    <w:rsid w:val="00310D4B"/>
    <w:rsid w:val="003534CE"/>
    <w:rsid w:val="003A31BD"/>
    <w:rsid w:val="00406D02"/>
    <w:rsid w:val="004C1228"/>
    <w:rsid w:val="00514D53"/>
    <w:rsid w:val="005211AE"/>
    <w:rsid w:val="00565D5B"/>
    <w:rsid w:val="0062675D"/>
    <w:rsid w:val="006D42D9"/>
    <w:rsid w:val="00705CFC"/>
    <w:rsid w:val="00731653"/>
    <w:rsid w:val="007D0A34"/>
    <w:rsid w:val="008036CF"/>
    <w:rsid w:val="00840E32"/>
    <w:rsid w:val="00944CB2"/>
    <w:rsid w:val="009B40C3"/>
    <w:rsid w:val="00A346F5"/>
    <w:rsid w:val="00DA1E67"/>
    <w:rsid w:val="00DB6E49"/>
    <w:rsid w:val="00DC3597"/>
    <w:rsid w:val="00EA790D"/>
    <w:rsid w:val="00F658C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E0161F1"/>
  <w14:defaultImageDpi w14:val="300"/>
  <w15:docId w15:val="{6FDC8DE4-5227-E445-9642-CE5A3AFB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9535F"/>
    <w:pPr>
      <w:tabs>
        <w:tab w:val="center" w:pos="4320"/>
        <w:tab w:val="right" w:pos="8640"/>
      </w:tabs>
    </w:pPr>
  </w:style>
  <w:style w:type="character" w:customStyle="1" w:styleId="HeaderChar">
    <w:name w:val="Header Char"/>
    <w:link w:val="Header"/>
    <w:uiPriority w:val="99"/>
    <w:semiHidden/>
    <w:rsid w:val="00D9535F"/>
    <w:rPr>
      <w:sz w:val="24"/>
    </w:rPr>
  </w:style>
  <w:style w:type="paragraph" w:styleId="Footer">
    <w:name w:val="footer"/>
    <w:basedOn w:val="Normal"/>
    <w:link w:val="FooterChar"/>
    <w:uiPriority w:val="99"/>
    <w:semiHidden/>
    <w:unhideWhenUsed/>
    <w:rsid w:val="00D9535F"/>
    <w:pPr>
      <w:tabs>
        <w:tab w:val="center" w:pos="4320"/>
        <w:tab w:val="right" w:pos="8640"/>
      </w:tabs>
    </w:pPr>
  </w:style>
  <w:style w:type="character" w:customStyle="1" w:styleId="FooterChar">
    <w:name w:val="Footer Char"/>
    <w:link w:val="Footer"/>
    <w:uiPriority w:val="99"/>
    <w:semiHidden/>
    <w:rsid w:val="00D9535F"/>
    <w:rPr>
      <w:sz w:val="24"/>
    </w:rPr>
  </w:style>
  <w:style w:type="paragraph" w:styleId="BalloonText">
    <w:name w:val="Balloon Text"/>
    <w:basedOn w:val="Normal"/>
    <w:link w:val="BalloonTextChar"/>
    <w:uiPriority w:val="99"/>
    <w:semiHidden/>
    <w:unhideWhenUsed/>
    <w:rsid w:val="00565D5B"/>
    <w:rPr>
      <w:rFonts w:ascii="Lucida Grande" w:hAnsi="Lucida Grande"/>
      <w:sz w:val="18"/>
      <w:szCs w:val="18"/>
    </w:rPr>
  </w:style>
  <w:style w:type="character" w:customStyle="1" w:styleId="BalloonTextChar">
    <w:name w:val="Balloon Text Char"/>
    <w:link w:val="BalloonText"/>
    <w:uiPriority w:val="99"/>
    <w:semiHidden/>
    <w:rsid w:val="00565D5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PLF</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2023-06-15T15:19:00Z</cp:lastPrinted>
  <dcterms:created xsi:type="dcterms:W3CDTF">2024-06-12T20:04:00Z</dcterms:created>
  <dcterms:modified xsi:type="dcterms:W3CDTF">2025-05-16T20:05:00Z</dcterms:modified>
</cp:coreProperties>
</file>