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2CF6E" w14:textId="77777777" w:rsidR="001974BF" w:rsidRDefault="000E7AFE">
      <w:pPr>
        <w:tabs>
          <w:tab w:val="left" w:pos="2200"/>
        </w:tabs>
        <w:ind w:left="100"/>
        <w:rPr>
          <w:sz w:val="20"/>
        </w:rPr>
      </w:pPr>
      <w:r>
        <w:rPr>
          <w:position w:val="83"/>
          <w:sz w:val="20"/>
        </w:rPr>
        <w:tab/>
      </w:r>
      <w:r>
        <w:rPr>
          <w:noProof/>
          <w:sz w:val="20"/>
        </w:rPr>
        <mc:AlternateContent>
          <mc:Choice Requires="wps">
            <w:drawing>
              <wp:inline distT="0" distB="0" distL="0" distR="0" wp14:anchorId="4ADFED28" wp14:editId="0B99E5AF">
                <wp:extent cx="4178935" cy="619125"/>
                <wp:effectExtent l="19050" t="18415" r="21590" b="19685"/>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619125"/>
                        </a:xfrm>
                        <a:prstGeom prst="rect">
                          <a:avLst/>
                        </a:prstGeom>
                        <a:noFill/>
                        <a:ln w="27432">
                          <a:solidFill>
                            <a:srgbClr val="77923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DDC733" w14:textId="77777777" w:rsidR="001974BF" w:rsidRDefault="000E7AFE">
                            <w:pPr>
                              <w:spacing w:before="103"/>
                              <w:ind w:left="252" w:right="252"/>
                              <w:jc w:val="center"/>
                              <w:rPr>
                                <w:b/>
                                <w:sz w:val="28"/>
                              </w:rPr>
                            </w:pPr>
                            <w:r>
                              <w:rPr>
                                <w:b/>
                                <w:sz w:val="28"/>
                              </w:rPr>
                              <w:t>NOTICE</w:t>
                            </w:r>
                            <w:r>
                              <w:rPr>
                                <w:b/>
                                <w:spacing w:val="-20"/>
                                <w:sz w:val="28"/>
                              </w:rPr>
                              <w:t xml:space="preserve"> </w:t>
                            </w:r>
                            <w:r>
                              <w:rPr>
                                <w:b/>
                                <w:sz w:val="28"/>
                              </w:rPr>
                              <w:t>OF</w:t>
                            </w:r>
                            <w:r>
                              <w:rPr>
                                <w:b/>
                                <w:spacing w:val="-17"/>
                                <w:sz w:val="28"/>
                              </w:rPr>
                              <w:t xml:space="preserve"> </w:t>
                            </w:r>
                            <w:r>
                              <w:rPr>
                                <w:b/>
                                <w:sz w:val="28"/>
                              </w:rPr>
                              <w:t>PARENT</w:t>
                            </w:r>
                            <w:r>
                              <w:rPr>
                                <w:b/>
                                <w:spacing w:val="-16"/>
                                <w:sz w:val="28"/>
                              </w:rPr>
                              <w:t xml:space="preserve"> </w:t>
                            </w:r>
                            <w:r>
                              <w:rPr>
                                <w:b/>
                                <w:sz w:val="28"/>
                              </w:rPr>
                              <w:t>AND</w:t>
                            </w:r>
                            <w:r>
                              <w:rPr>
                                <w:b/>
                                <w:spacing w:val="-16"/>
                                <w:sz w:val="28"/>
                              </w:rPr>
                              <w:t xml:space="preserve"> </w:t>
                            </w:r>
                            <w:r>
                              <w:rPr>
                                <w:b/>
                                <w:sz w:val="28"/>
                              </w:rPr>
                              <w:t>STUDENT</w:t>
                            </w:r>
                            <w:r>
                              <w:rPr>
                                <w:b/>
                                <w:spacing w:val="-15"/>
                                <w:sz w:val="28"/>
                              </w:rPr>
                              <w:t xml:space="preserve"> </w:t>
                            </w:r>
                            <w:r>
                              <w:rPr>
                                <w:b/>
                                <w:spacing w:val="-2"/>
                                <w:sz w:val="28"/>
                              </w:rPr>
                              <w:t>RIGHTS/</w:t>
                            </w:r>
                          </w:p>
                          <w:p w14:paraId="482FB835" w14:textId="77777777" w:rsidR="001974BF" w:rsidRDefault="000E7AFE">
                            <w:pPr>
                              <w:spacing w:before="159"/>
                              <w:ind w:left="252" w:right="252"/>
                              <w:jc w:val="center"/>
                              <w:rPr>
                                <w:b/>
                                <w:sz w:val="28"/>
                              </w:rPr>
                            </w:pPr>
                            <w:r>
                              <w:rPr>
                                <w:b/>
                                <w:spacing w:val="-2"/>
                                <w:sz w:val="28"/>
                              </w:rPr>
                              <w:t>PROCEDURAL</w:t>
                            </w:r>
                            <w:r>
                              <w:rPr>
                                <w:b/>
                                <w:spacing w:val="-19"/>
                                <w:sz w:val="28"/>
                              </w:rPr>
                              <w:t xml:space="preserve"> </w:t>
                            </w:r>
                            <w:r>
                              <w:rPr>
                                <w:b/>
                                <w:spacing w:val="-2"/>
                                <w:sz w:val="28"/>
                              </w:rPr>
                              <w:t>SAFEGUARDS</w:t>
                            </w:r>
                          </w:p>
                        </w:txbxContent>
                      </wps:txbx>
                      <wps:bodyPr rot="0" vert="horz" wrap="square" lIns="0" tIns="0" rIns="0" bIns="0" anchor="t" anchorCtr="0" upright="1">
                        <a:noAutofit/>
                      </wps:bodyPr>
                    </wps:wsp>
                  </a:graphicData>
                </a:graphic>
              </wp:inline>
            </w:drawing>
          </mc:Choice>
          <mc:Fallback>
            <w:pict>
              <v:shapetype w14:anchorId="4ADFED28" id="_x0000_t202" coordsize="21600,21600" o:spt="202" path="m,l,21600r21600,l21600,xe">
                <v:stroke joinstyle="miter"/>
                <v:path gradientshapeok="t" o:connecttype="rect"/>
              </v:shapetype>
              <v:shape id="docshape2" o:spid="_x0000_s1026" type="#_x0000_t202" style="width:329.0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" filled="f" strokecolor="#77923a" strokeweight="2.16pt">
                <v:textbox inset="0,0,0,0">
                  <w:txbxContent>
                    <w:p w14:paraId="25DDC733" w14:textId="77777777" w:rsidR="001974BF" w:rsidRDefault="000E7AFE">
                      <w:pPr>
                        <w:spacing w:before="103"/>
                        <w:ind w:left="252" w:right="252"/>
                        <w:jc w:val="center"/>
                        <w:rPr>
                          <w:b/>
                          <w:sz w:val="28"/>
                        </w:rPr>
                      </w:pPr>
                      <w:r>
                        <w:rPr>
                          <w:b/>
                          <w:sz w:val="28"/>
                        </w:rPr>
                        <w:t>NOTICE</w:t>
                      </w:r>
                      <w:r>
                        <w:rPr>
                          <w:b/>
                          <w:spacing w:val="-20"/>
                          <w:sz w:val="28"/>
                        </w:rPr>
                        <w:t xml:space="preserve"> </w:t>
                      </w:r>
                      <w:r>
                        <w:rPr>
                          <w:b/>
                          <w:sz w:val="28"/>
                        </w:rPr>
                        <w:t>OF</w:t>
                      </w:r>
                      <w:r>
                        <w:rPr>
                          <w:b/>
                          <w:spacing w:val="-17"/>
                          <w:sz w:val="28"/>
                        </w:rPr>
                        <w:t xml:space="preserve"> </w:t>
                      </w:r>
                      <w:r>
                        <w:rPr>
                          <w:b/>
                          <w:sz w:val="28"/>
                        </w:rPr>
                        <w:t>PARENT</w:t>
                      </w:r>
                      <w:r>
                        <w:rPr>
                          <w:b/>
                          <w:spacing w:val="-16"/>
                          <w:sz w:val="28"/>
                        </w:rPr>
                        <w:t xml:space="preserve"> </w:t>
                      </w:r>
                      <w:r>
                        <w:rPr>
                          <w:b/>
                          <w:sz w:val="28"/>
                        </w:rPr>
                        <w:t>AND</w:t>
                      </w:r>
                      <w:r>
                        <w:rPr>
                          <w:b/>
                          <w:spacing w:val="-16"/>
                          <w:sz w:val="28"/>
                        </w:rPr>
                        <w:t xml:space="preserve"> </w:t>
                      </w:r>
                      <w:r>
                        <w:rPr>
                          <w:b/>
                          <w:sz w:val="28"/>
                        </w:rPr>
                        <w:t>STUDENT</w:t>
                      </w:r>
                      <w:r>
                        <w:rPr>
                          <w:b/>
                          <w:spacing w:val="-15"/>
                          <w:sz w:val="28"/>
                        </w:rPr>
                        <w:t xml:space="preserve"> </w:t>
                      </w:r>
                      <w:r>
                        <w:rPr>
                          <w:b/>
                          <w:spacing w:val="-2"/>
                          <w:sz w:val="28"/>
                        </w:rPr>
                        <w:t>RIGHTS/</w:t>
                      </w:r>
                    </w:p>
                    <w:p w14:paraId="482FB835" w14:textId="77777777" w:rsidR="001974BF" w:rsidRDefault="000E7AFE">
                      <w:pPr>
                        <w:spacing w:before="159"/>
                        <w:ind w:left="252" w:right="252"/>
                        <w:jc w:val="center"/>
                        <w:rPr>
                          <w:b/>
                          <w:sz w:val="28"/>
                        </w:rPr>
                      </w:pPr>
                      <w:r>
                        <w:rPr>
                          <w:b/>
                          <w:spacing w:val="-2"/>
                          <w:sz w:val="28"/>
                        </w:rPr>
                        <w:t>PROCEDURAL</w:t>
                      </w:r>
                      <w:r>
                        <w:rPr>
                          <w:b/>
                          <w:spacing w:val="-19"/>
                          <w:sz w:val="28"/>
                        </w:rPr>
                        <w:t xml:space="preserve"> </w:t>
                      </w:r>
                      <w:r>
                        <w:rPr>
                          <w:b/>
                          <w:spacing w:val="-2"/>
                          <w:sz w:val="28"/>
                        </w:rPr>
                        <w:t>SAFEGUARDS</w:t>
                      </w:r>
                    </w:p>
                  </w:txbxContent>
                </v:textbox>
                <w10:anchorlock/>
              </v:shape>
            </w:pict>
          </mc:Fallback>
        </mc:AlternateContent>
      </w:r>
    </w:p>
    <w:p w14:paraId="42EC7FF5" w14:textId="77777777" w:rsidR="001974BF" w:rsidRDefault="001974BF">
      <w:pPr>
        <w:pStyle w:val="BodyText"/>
        <w:rPr>
          <w:sz w:val="20"/>
        </w:rPr>
      </w:pPr>
    </w:p>
    <w:p w14:paraId="05F5C169" w14:textId="77777777" w:rsidR="001974BF" w:rsidRDefault="000E7AFE" w:rsidP="007214DB">
      <w:pPr>
        <w:spacing w:before="90" w:line="259" w:lineRule="auto"/>
        <w:ind w:right="103"/>
        <w:jc w:val="both"/>
      </w:pPr>
      <w:r>
        <w:t>The Americans with Disabilities Act Amendments Act (ADAAA) and Section 504 or the Rehabilitation Act of 1973 (Section</w:t>
      </w:r>
      <w:r>
        <w:rPr>
          <w:spacing w:val="-14"/>
        </w:rPr>
        <w:t xml:space="preserve"> </w:t>
      </w:r>
      <w:r>
        <w:t>504)</w:t>
      </w:r>
      <w:r>
        <w:rPr>
          <w:spacing w:val="-14"/>
        </w:rPr>
        <w:t xml:space="preserve"> </w:t>
      </w:r>
      <w:r>
        <w:t>are</w:t>
      </w:r>
      <w:r>
        <w:rPr>
          <w:spacing w:val="-13"/>
        </w:rPr>
        <w:t xml:space="preserve"> </w:t>
      </w:r>
      <w:r>
        <w:t>civil</w:t>
      </w:r>
      <w:r>
        <w:rPr>
          <w:spacing w:val="-12"/>
        </w:rPr>
        <w:t xml:space="preserve"> </w:t>
      </w:r>
      <w:r>
        <w:t>rights</w:t>
      </w:r>
      <w:r>
        <w:rPr>
          <w:spacing w:val="-14"/>
        </w:rPr>
        <w:t xml:space="preserve"> </w:t>
      </w:r>
      <w:r>
        <w:t>laws</w:t>
      </w:r>
      <w:r>
        <w:rPr>
          <w:spacing w:val="-14"/>
        </w:rPr>
        <w:t xml:space="preserve"> </w:t>
      </w:r>
      <w:r>
        <w:t>that</w:t>
      </w:r>
      <w:r>
        <w:rPr>
          <w:spacing w:val="-14"/>
        </w:rPr>
        <w:t xml:space="preserve"> </w:t>
      </w:r>
      <w:r>
        <w:t>prohibit</w:t>
      </w:r>
      <w:r>
        <w:rPr>
          <w:spacing w:val="-12"/>
        </w:rPr>
        <w:t xml:space="preserve"> </w:t>
      </w:r>
      <w:r>
        <w:t>discrimination</w:t>
      </w:r>
      <w:r>
        <w:rPr>
          <w:spacing w:val="-12"/>
        </w:rPr>
        <w:t xml:space="preserve"> </w:t>
      </w:r>
      <w:r>
        <w:t>based</w:t>
      </w:r>
      <w:r>
        <w:rPr>
          <w:spacing w:val="-13"/>
        </w:rPr>
        <w:t xml:space="preserve"> </w:t>
      </w:r>
      <w:r>
        <w:t>on</w:t>
      </w:r>
      <w:r>
        <w:rPr>
          <w:spacing w:val="-13"/>
        </w:rPr>
        <w:t xml:space="preserve"> </w:t>
      </w:r>
      <w:r>
        <w:t>disability.</w:t>
      </w:r>
      <w:r>
        <w:rPr>
          <w:spacing w:val="20"/>
        </w:rPr>
        <w:t xml:space="preserve"> </w:t>
      </w:r>
      <w:r>
        <w:t>Section</w:t>
      </w:r>
      <w:r>
        <w:rPr>
          <w:spacing w:val="-11"/>
        </w:rPr>
        <w:t xml:space="preserve"> </w:t>
      </w:r>
      <w:r>
        <w:t>504</w:t>
      </w:r>
      <w:r>
        <w:rPr>
          <w:spacing w:val="-13"/>
        </w:rPr>
        <w:t xml:space="preserve"> </w:t>
      </w:r>
      <w:r>
        <w:t>states:</w:t>
      </w:r>
      <w:r>
        <w:rPr>
          <w:spacing w:val="-13"/>
        </w:rPr>
        <w:t xml:space="preserve"> </w:t>
      </w:r>
      <w:r>
        <w:rPr>
          <w:i/>
        </w:rPr>
        <w:t>No</w:t>
      </w:r>
      <w:r>
        <w:rPr>
          <w:i/>
          <w:spacing w:val="-12"/>
        </w:rPr>
        <w:t xml:space="preserve"> </w:t>
      </w:r>
      <w:r>
        <w:rPr>
          <w:i/>
        </w:rPr>
        <w:t>otherwise</w:t>
      </w:r>
      <w:r>
        <w:rPr>
          <w:i/>
          <w:spacing w:val="-14"/>
        </w:rPr>
        <w:t xml:space="preserve"> </w:t>
      </w:r>
      <w:r>
        <w:rPr>
          <w:i/>
        </w:rPr>
        <w:t>qualified individual with a disability shall</w:t>
      </w:r>
      <w:r w:rsidR="007E5F0D">
        <w:rPr>
          <w:i/>
        </w:rPr>
        <w:t>,</w:t>
      </w:r>
      <w:r>
        <w:rPr>
          <w:i/>
        </w:rPr>
        <w:t xml:space="preserve"> solely by reason of her or his disability, be excluded from the participation in, be denied the</w:t>
      </w:r>
      <w:r>
        <w:rPr>
          <w:i/>
          <w:spacing w:val="-1"/>
        </w:rPr>
        <w:t xml:space="preserve"> </w:t>
      </w:r>
      <w:r>
        <w:rPr>
          <w:i/>
        </w:rPr>
        <w:t>benefits</w:t>
      </w:r>
      <w:r>
        <w:rPr>
          <w:i/>
          <w:spacing w:val="-1"/>
        </w:rPr>
        <w:t xml:space="preserve"> </w:t>
      </w:r>
      <w:r>
        <w:rPr>
          <w:i/>
        </w:rPr>
        <w:t>of,</w:t>
      </w:r>
      <w:r>
        <w:rPr>
          <w:i/>
          <w:spacing w:val="-1"/>
        </w:rPr>
        <w:t xml:space="preserve"> </w:t>
      </w:r>
      <w:r>
        <w:rPr>
          <w:i/>
        </w:rPr>
        <w:t>or</w:t>
      </w:r>
      <w:r>
        <w:rPr>
          <w:i/>
          <w:spacing w:val="-1"/>
        </w:rPr>
        <w:t xml:space="preserve"> </w:t>
      </w:r>
      <w:r>
        <w:rPr>
          <w:i/>
        </w:rPr>
        <w:t>be</w:t>
      </w:r>
      <w:r>
        <w:rPr>
          <w:i/>
          <w:spacing w:val="-1"/>
        </w:rPr>
        <w:t xml:space="preserve"> </w:t>
      </w:r>
      <w:r>
        <w:rPr>
          <w:i/>
        </w:rPr>
        <w:t>subjected</w:t>
      </w:r>
      <w:r>
        <w:rPr>
          <w:i/>
          <w:spacing w:val="-1"/>
        </w:rPr>
        <w:t xml:space="preserve"> </w:t>
      </w:r>
      <w:r>
        <w:rPr>
          <w:i/>
        </w:rPr>
        <w:t>to</w:t>
      </w:r>
      <w:r>
        <w:rPr>
          <w:i/>
          <w:spacing w:val="-1"/>
        </w:rPr>
        <w:t xml:space="preserve"> </w:t>
      </w:r>
      <w:r>
        <w:rPr>
          <w:i/>
        </w:rPr>
        <w:t>discrimination</w:t>
      </w:r>
      <w:r>
        <w:rPr>
          <w:i/>
          <w:spacing w:val="-1"/>
        </w:rPr>
        <w:t xml:space="preserve"> </w:t>
      </w:r>
      <w:r>
        <w:rPr>
          <w:i/>
        </w:rPr>
        <w:t>in</w:t>
      </w:r>
      <w:r>
        <w:rPr>
          <w:i/>
          <w:spacing w:val="-1"/>
        </w:rPr>
        <w:t xml:space="preserve"> </w:t>
      </w:r>
      <w:r>
        <w:rPr>
          <w:i/>
        </w:rPr>
        <w:t>any</w:t>
      </w:r>
      <w:r>
        <w:rPr>
          <w:i/>
          <w:spacing w:val="-1"/>
        </w:rPr>
        <w:t xml:space="preserve"> </w:t>
      </w:r>
      <w:r>
        <w:rPr>
          <w:i/>
        </w:rPr>
        <w:t>program or</w:t>
      </w:r>
      <w:r>
        <w:rPr>
          <w:i/>
          <w:spacing w:val="-1"/>
        </w:rPr>
        <w:t xml:space="preserve"> </w:t>
      </w:r>
      <w:r>
        <w:rPr>
          <w:i/>
        </w:rPr>
        <w:t xml:space="preserve">activity receiving Federal financial assistance. </w:t>
      </w:r>
      <w:r>
        <w:t xml:space="preserve">School districts are required to establish and implement procedural safeguards that include notice, an opportunity for parents to review relevant records, an impartial hearing with </w:t>
      </w:r>
      <w:r w:rsidR="007E5F0D">
        <w:t xml:space="preserve">an </w:t>
      </w:r>
      <w:r>
        <w:t>opportunity for participation by the student’s parents or guardian, representation by counsel</w:t>
      </w:r>
      <w:r w:rsidR="007E5F0D">
        <w:t>,</w:t>
      </w:r>
      <w:r>
        <w:t xml:space="preserve"> and a review process. Under Section 504, a person is considered disabled if s/he suffers from a physical</w:t>
      </w:r>
      <w:r>
        <w:rPr>
          <w:spacing w:val="-14"/>
        </w:rPr>
        <w:t xml:space="preserve"> </w:t>
      </w:r>
      <w:r>
        <w:t>or</w:t>
      </w:r>
      <w:r>
        <w:rPr>
          <w:spacing w:val="-14"/>
        </w:rPr>
        <w:t xml:space="preserve"> </w:t>
      </w:r>
      <w:r>
        <w:t>mental</w:t>
      </w:r>
      <w:r>
        <w:rPr>
          <w:spacing w:val="-14"/>
        </w:rPr>
        <w:t xml:space="preserve"> </w:t>
      </w:r>
      <w:r>
        <w:t>impairment</w:t>
      </w:r>
      <w:r>
        <w:rPr>
          <w:spacing w:val="-13"/>
        </w:rPr>
        <w:t xml:space="preserve"> </w:t>
      </w:r>
      <w:r>
        <w:t>that</w:t>
      </w:r>
      <w:r>
        <w:rPr>
          <w:spacing w:val="-14"/>
        </w:rPr>
        <w:t xml:space="preserve"> </w:t>
      </w:r>
      <w:r>
        <w:t>substantially</w:t>
      </w:r>
      <w:r>
        <w:rPr>
          <w:spacing w:val="-14"/>
        </w:rPr>
        <w:t xml:space="preserve"> </w:t>
      </w:r>
      <w:r>
        <w:t>limits</w:t>
      </w:r>
      <w:r>
        <w:rPr>
          <w:spacing w:val="-14"/>
        </w:rPr>
        <w:t xml:space="preserve"> </w:t>
      </w:r>
      <w:r>
        <w:t>one</w:t>
      </w:r>
      <w:r>
        <w:rPr>
          <w:spacing w:val="-13"/>
        </w:rPr>
        <w:t xml:space="preserve"> </w:t>
      </w:r>
      <w:r>
        <w:t>or</w:t>
      </w:r>
      <w:r>
        <w:rPr>
          <w:spacing w:val="-14"/>
        </w:rPr>
        <w:t xml:space="preserve"> </w:t>
      </w:r>
      <w:r>
        <w:t>more</w:t>
      </w:r>
      <w:r>
        <w:rPr>
          <w:spacing w:val="-14"/>
        </w:rPr>
        <w:t xml:space="preserve"> </w:t>
      </w:r>
      <w:r>
        <w:t>major</w:t>
      </w:r>
      <w:r>
        <w:rPr>
          <w:spacing w:val="-14"/>
        </w:rPr>
        <w:t xml:space="preserve"> </w:t>
      </w:r>
      <w:r>
        <w:t>life</w:t>
      </w:r>
      <w:r>
        <w:rPr>
          <w:spacing w:val="-13"/>
        </w:rPr>
        <w:t xml:space="preserve"> </w:t>
      </w:r>
      <w:r>
        <w:t>activities,</w:t>
      </w:r>
      <w:r>
        <w:rPr>
          <w:spacing w:val="-14"/>
        </w:rPr>
        <w:t xml:space="preserve"> </w:t>
      </w:r>
      <w:r>
        <w:t>including</w:t>
      </w:r>
      <w:r>
        <w:rPr>
          <w:spacing w:val="-14"/>
        </w:rPr>
        <w:t xml:space="preserve"> </w:t>
      </w:r>
      <w:r>
        <w:t>but</w:t>
      </w:r>
      <w:r>
        <w:rPr>
          <w:spacing w:val="-14"/>
        </w:rPr>
        <w:t xml:space="preserve"> </w:t>
      </w:r>
      <w:r>
        <w:t>not</w:t>
      </w:r>
      <w:r>
        <w:rPr>
          <w:spacing w:val="-13"/>
        </w:rPr>
        <w:t xml:space="preserve"> </w:t>
      </w:r>
      <w:r>
        <w:t>limited</w:t>
      </w:r>
      <w:r>
        <w:rPr>
          <w:spacing w:val="-14"/>
        </w:rPr>
        <w:t xml:space="preserve"> </w:t>
      </w:r>
      <w:r>
        <w:t>to</w:t>
      </w:r>
      <w:r>
        <w:rPr>
          <w:spacing w:val="-14"/>
        </w:rPr>
        <w:t xml:space="preserve"> </w:t>
      </w:r>
      <w:r>
        <w:t>learning, walking, breathing, eating, working, and seeing.</w:t>
      </w:r>
    </w:p>
    <w:p w14:paraId="40097FBC" w14:textId="77777777" w:rsidR="001974BF" w:rsidRDefault="001974BF">
      <w:pPr>
        <w:pStyle w:val="BodyText"/>
        <w:spacing w:before="5"/>
        <w:rPr>
          <w:sz w:val="23"/>
        </w:rPr>
      </w:pPr>
    </w:p>
    <w:p w14:paraId="477617AD" w14:textId="77777777" w:rsidR="001974BF" w:rsidRDefault="000E7AFE">
      <w:pPr>
        <w:pStyle w:val="BodyText"/>
        <w:spacing w:before="1"/>
        <w:ind w:left="100"/>
        <w:jc w:val="both"/>
      </w:pPr>
      <w:r>
        <w:t>The</w:t>
      </w:r>
      <w:r>
        <w:rPr>
          <w:spacing w:val="-10"/>
        </w:rPr>
        <w:t xml:space="preserve"> </w:t>
      </w:r>
      <w:r>
        <w:t>purpose</w:t>
      </w:r>
      <w:r>
        <w:rPr>
          <w:spacing w:val="-10"/>
        </w:rPr>
        <w:t xml:space="preserve"> </w:t>
      </w:r>
      <w:r>
        <w:t>of</w:t>
      </w:r>
      <w:r>
        <w:rPr>
          <w:spacing w:val="-8"/>
        </w:rPr>
        <w:t xml:space="preserve"> </w:t>
      </w:r>
      <w:r>
        <w:t>this</w:t>
      </w:r>
      <w:r>
        <w:rPr>
          <w:spacing w:val="-9"/>
        </w:rPr>
        <w:t xml:space="preserve"> </w:t>
      </w:r>
      <w:r>
        <w:t>notice</w:t>
      </w:r>
      <w:r>
        <w:rPr>
          <w:spacing w:val="-8"/>
        </w:rPr>
        <w:t xml:space="preserve"> </w:t>
      </w:r>
      <w:r>
        <w:t>is</w:t>
      </w:r>
      <w:r>
        <w:rPr>
          <w:spacing w:val="-9"/>
        </w:rPr>
        <w:t xml:space="preserve"> </w:t>
      </w:r>
      <w:r>
        <w:t>to</w:t>
      </w:r>
      <w:r>
        <w:rPr>
          <w:spacing w:val="-8"/>
        </w:rPr>
        <w:t xml:space="preserve"> </w:t>
      </w:r>
      <w:r>
        <w:t>inform</w:t>
      </w:r>
      <w:r>
        <w:rPr>
          <w:spacing w:val="-12"/>
        </w:rPr>
        <w:t xml:space="preserve"> </w:t>
      </w:r>
      <w:r>
        <w:t>parents</w:t>
      </w:r>
      <w:r>
        <w:rPr>
          <w:spacing w:val="-8"/>
        </w:rPr>
        <w:t xml:space="preserve"> </w:t>
      </w:r>
      <w:r>
        <w:t>and</w:t>
      </w:r>
      <w:r>
        <w:rPr>
          <w:spacing w:val="-8"/>
        </w:rPr>
        <w:t xml:space="preserve"> </w:t>
      </w:r>
      <w:r>
        <w:t>students</w:t>
      </w:r>
      <w:r>
        <w:rPr>
          <w:spacing w:val="-8"/>
        </w:rPr>
        <w:t xml:space="preserve"> </w:t>
      </w:r>
      <w:r>
        <w:t>of</w:t>
      </w:r>
      <w:r>
        <w:rPr>
          <w:spacing w:val="-10"/>
        </w:rPr>
        <w:t xml:space="preserve"> </w:t>
      </w:r>
      <w:r>
        <w:t>their</w:t>
      </w:r>
      <w:r>
        <w:rPr>
          <w:spacing w:val="-8"/>
        </w:rPr>
        <w:t xml:space="preserve"> </w:t>
      </w:r>
      <w:r>
        <w:t>entitlement</w:t>
      </w:r>
      <w:r>
        <w:rPr>
          <w:spacing w:val="-6"/>
        </w:rPr>
        <w:t xml:space="preserve"> </w:t>
      </w:r>
      <w:r>
        <w:t>to</w:t>
      </w:r>
      <w:r>
        <w:rPr>
          <w:spacing w:val="-7"/>
        </w:rPr>
        <w:t xml:space="preserve"> </w:t>
      </w:r>
      <w:r>
        <w:t>the</w:t>
      </w:r>
      <w:r>
        <w:rPr>
          <w:spacing w:val="-9"/>
        </w:rPr>
        <w:t xml:space="preserve"> </w:t>
      </w:r>
      <w:r>
        <w:t>following</w:t>
      </w:r>
      <w:r>
        <w:rPr>
          <w:spacing w:val="-8"/>
        </w:rPr>
        <w:t xml:space="preserve"> </w:t>
      </w:r>
      <w:r>
        <w:t>rights</w:t>
      </w:r>
      <w:r>
        <w:rPr>
          <w:spacing w:val="-10"/>
        </w:rPr>
        <w:t xml:space="preserve"> </w:t>
      </w:r>
      <w:r>
        <w:t>under</w:t>
      </w:r>
      <w:r>
        <w:rPr>
          <w:spacing w:val="-7"/>
        </w:rPr>
        <w:t xml:space="preserve"> </w:t>
      </w:r>
      <w:r>
        <w:t>Section</w:t>
      </w:r>
      <w:r>
        <w:rPr>
          <w:spacing w:val="-6"/>
        </w:rPr>
        <w:t xml:space="preserve"> </w:t>
      </w:r>
      <w:r>
        <w:rPr>
          <w:spacing w:val="-4"/>
        </w:rPr>
        <w:t>504:</w:t>
      </w:r>
    </w:p>
    <w:p w14:paraId="18773386" w14:textId="77777777" w:rsidR="001974BF" w:rsidRDefault="001974BF">
      <w:pPr>
        <w:pStyle w:val="BodyText"/>
        <w:spacing w:before="5"/>
        <w:rPr>
          <w:sz w:val="24"/>
        </w:rPr>
      </w:pPr>
    </w:p>
    <w:p w14:paraId="30004FD5" w14:textId="77777777" w:rsidR="001974BF" w:rsidRDefault="000E7AFE">
      <w:pPr>
        <w:pStyle w:val="ListParagraph"/>
        <w:numPr>
          <w:ilvl w:val="0"/>
          <w:numId w:val="1"/>
        </w:numPr>
        <w:tabs>
          <w:tab w:val="left" w:pos="806"/>
        </w:tabs>
        <w:spacing w:before="0"/>
        <w:ind w:right="160"/>
      </w:pPr>
      <w:r>
        <w:t>You</w:t>
      </w:r>
      <w:r>
        <w:rPr>
          <w:spacing w:val="25"/>
        </w:rPr>
        <w:t xml:space="preserve"> </w:t>
      </w:r>
      <w:r>
        <w:t>have</w:t>
      </w:r>
      <w:r>
        <w:rPr>
          <w:spacing w:val="24"/>
        </w:rPr>
        <w:t xml:space="preserve"> </w:t>
      </w:r>
      <w:r>
        <w:t>a</w:t>
      </w:r>
      <w:r>
        <w:rPr>
          <w:spacing w:val="24"/>
        </w:rPr>
        <w:t xml:space="preserve"> </w:t>
      </w:r>
      <w:r>
        <w:t>right</w:t>
      </w:r>
      <w:r>
        <w:rPr>
          <w:spacing w:val="24"/>
        </w:rPr>
        <w:t xml:space="preserve"> </w:t>
      </w:r>
      <w:r>
        <w:t>to</w:t>
      </w:r>
      <w:r>
        <w:rPr>
          <w:spacing w:val="24"/>
        </w:rPr>
        <w:t xml:space="preserve"> </w:t>
      </w:r>
      <w:r>
        <w:t>be</w:t>
      </w:r>
      <w:r>
        <w:rPr>
          <w:spacing w:val="24"/>
        </w:rPr>
        <w:t xml:space="preserve"> </w:t>
      </w:r>
      <w:r>
        <w:t>informed</w:t>
      </w:r>
      <w:r>
        <w:rPr>
          <w:spacing w:val="24"/>
        </w:rPr>
        <w:t xml:space="preserve"> </w:t>
      </w:r>
      <w:r>
        <w:t>by</w:t>
      </w:r>
      <w:r>
        <w:rPr>
          <w:spacing w:val="24"/>
        </w:rPr>
        <w:t xml:space="preserve"> </w:t>
      </w:r>
      <w:r>
        <w:t>the</w:t>
      </w:r>
      <w:r>
        <w:rPr>
          <w:spacing w:val="25"/>
        </w:rPr>
        <w:t xml:space="preserve"> </w:t>
      </w:r>
      <w:r>
        <w:t>school</w:t>
      </w:r>
      <w:r>
        <w:rPr>
          <w:spacing w:val="24"/>
        </w:rPr>
        <w:t xml:space="preserve"> </w:t>
      </w:r>
      <w:r>
        <w:t>district</w:t>
      </w:r>
      <w:r>
        <w:rPr>
          <w:spacing w:val="25"/>
        </w:rPr>
        <w:t xml:space="preserve"> </w:t>
      </w:r>
      <w:r>
        <w:t>of</w:t>
      </w:r>
      <w:r>
        <w:rPr>
          <w:spacing w:val="23"/>
        </w:rPr>
        <w:t xml:space="preserve"> </w:t>
      </w:r>
      <w:r>
        <w:t>your</w:t>
      </w:r>
      <w:r>
        <w:rPr>
          <w:spacing w:val="23"/>
        </w:rPr>
        <w:t xml:space="preserve"> </w:t>
      </w:r>
      <w:r>
        <w:t>rights</w:t>
      </w:r>
      <w:r>
        <w:rPr>
          <w:spacing w:val="24"/>
        </w:rPr>
        <w:t xml:space="preserve"> </w:t>
      </w:r>
      <w:r>
        <w:t>under</w:t>
      </w:r>
      <w:r>
        <w:rPr>
          <w:spacing w:val="25"/>
        </w:rPr>
        <w:t xml:space="preserve"> </w:t>
      </w:r>
      <w:r>
        <w:t>Section</w:t>
      </w:r>
      <w:r>
        <w:rPr>
          <w:spacing w:val="25"/>
        </w:rPr>
        <w:t xml:space="preserve"> </w:t>
      </w:r>
      <w:r>
        <w:t>504.</w:t>
      </w:r>
      <w:r>
        <w:rPr>
          <w:spacing w:val="24"/>
        </w:rPr>
        <w:t xml:space="preserve"> </w:t>
      </w:r>
      <w:r>
        <w:t>(The</w:t>
      </w:r>
      <w:r>
        <w:rPr>
          <w:spacing w:val="24"/>
        </w:rPr>
        <w:t xml:space="preserve"> </w:t>
      </w:r>
      <w:r>
        <w:t>purpose</w:t>
      </w:r>
      <w:r>
        <w:rPr>
          <w:spacing w:val="24"/>
        </w:rPr>
        <w:t xml:space="preserve"> </w:t>
      </w:r>
      <w:r>
        <w:t>of</w:t>
      </w:r>
      <w:r>
        <w:rPr>
          <w:spacing w:val="24"/>
        </w:rPr>
        <w:t xml:space="preserve"> </w:t>
      </w:r>
      <w:r>
        <w:t>this document is to advise you of those rights.)</w:t>
      </w:r>
    </w:p>
    <w:p w14:paraId="1703620B" w14:textId="77777777" w:rsidR="001974BF" w:rsidRDefault="000E7AFE">
      <w:pPr>
        <w:pStyle w:val="ListParagraph"/>
        <w:numPr>
          <w:ilvl w:val="0"/>
          <w:numId w:val="1"/>
        </w:numPr>
        <w:tabs>
          <w:tab w:val="left" w:pos="806"/>
        </w:tabs>
        <w:ind w:right="147"/>
      </w:pPr>
      <w:r>
        <w:t>Your</w:t>
      </w:r>
      <w:r>
        <w:rPr>
          <w:spacing w:val="-11"/>
        </w:rPr>
        <w:t xml:space="preserve"> </w:t>
      </w:r>
      <w:r>
        <w:t>child</w:t>
      </w:r>
      <w:r>
        <w:rPr>
          <w:spacing w:val="-11"/>
        </w:rPr>
        <w:t xml:space="preserve"> </w:t>
      </w:r>
      <w:r>
        <w:t>has</w:t>
      </w:r>
      <w:r>
        <w:rPr>
          <w:spacing w:val="-12"/>
        </w:rPr>
        <w:t xml:space="preserve"> </w:t>
      </w:r>
      <w:r>
        <w:t>the</w:t>
      </w:r>
      <w:r>
        <w:rPr>
          <w:spacing w:val="-12"/>
        </w:rPr>
        <w:t xml:space="preserve"> </w:t>
      </w:r>
      <w:r>
        <w:t>right</w:t>
      </w:r>
      <w:r>
        <w:rPr>
          <w:spacing w:val="-11"/>
        </w:rPr>
        <w:t xml:space="preserve"> </w:t>
      </w:r>
      <w:r>
        <w:t>to</w:t>
      </w:r>
      <w:r>
        <w:rPr>
          <w:spacing w:val="-12"/>
        </w:rPr>
        <w:t xml:space="preserve"> </w:t>
      </w:r>
      <w:r>
        <w:t>a</w:t>
      </w:r>
      <w:r>
        <w:rPr>
          <w:spacing w:val="-14"/>
        </w:rPr>
        <w:t xml:space="preserve"> </w:t>
      </w:r>
      <w:r>
        <w:t>free</w:t>
      </w:r>
      <w:r>
        <w:rPr>
          <w:spacing w:val="-11"/>
        </w:rPr>
        <w:t xml:space="preserve"> </w:t>
      </w:r>
      <w:r>
        <w:t>appropriate</w:t>
      </w:r>
      <w:r>
        <w:rPr>
          <w:spacing w:val="-11"/>
        </w:rPr>
        <w:t xml:space="preserve"> </w:t>
      </w:r>
      <w:r>
        <w:t>public</w:t>
      </w:r>
      <w:r>
        <w:rPr>
          <w:spacing w:val="-11"/>
        </w:rPr>
        <w:t xml:space="preserve"> </w:t>
      </w:r>
      <w:r>
        <w:t>education</w:t>
      </w:r>
      <w:r>
        <w:rPr>
          <w:spacing w:val="-11"/>
        </w:rPr>
        <w:t xml:space="preserve"> </w:t>
      </w:r>
      <w:r>
        <w:t>designed</w:t>
      </w:r>
      <w:r>
        <w:rPr>
          <w:spacing w:val="-12"/>
        </w:rPr>
        <w:t xml:space="preserve"> </w:t>
      </w:r>
      <w:r>
        <w:t>to</w:t>
      </w:r>
      <w:r>
        <w:rPr>
          <w:spacing w:val="-11"/>
        </w:rPr>
        <w:t xml:space="preserve"> </w:t>
      </w:r>
      <w:r>
        <w:t>meet</w:t>
      </w:r>
      <w:r>
        <w:rPr>
          <w:spacing w:val="-11"/>
        </w:rPr>
        <w:t xml:space="preserve"> </w:t>
      </w:r>
      <w:r>
        <w:t>his/her</w:t>
      </w:r>
      <w:r>
        <w:rPr>
          <w:spacing w:val="-11"/>
        </w:rPr>
        <w:t xml:space="preserve"> </w:t>
      </w:r>
      <w:r>
        <w:t>individual</w:t>
      </w:r>
      <w:r>
        <w:rPr>
          <w:spacing w:val="-11"/>
        </w:rPr>
        <w:t xml:space="preserve"> </w:t>
      </w:r>
      <w:r>
        <w:t>educational</w:t>
      </w:r>
      <w:r>
        <w:rPr>
          <w:spacing w:val="-11"/>
        </w:rPr>
        <w:t xml:space="preserve"> </w:t>
      </w:r>
      <w:r>
        <w:t>needs as adequately as the needs of non-disabled students are met.</w:t>
      </w:r>
    </w:p>
    <w:p w14:paraId="77D4F44B" w14:textId="77777777" w:rsidR="001974BF" w:rsidRDefault="000E7AFE">
      <w:pPr>
        <w:pStyle w:val="ListParagraph"/>
        <w:numPr>
          <w:ilvl w:val="0"/>
          <w:numId w:val="1"/>
        </w:numPr>
        <w:tabs>
          <w:tab w:val="left" w:pos="806"/>
        </w:tabs>
        <w:spacing w:before="10"/>
        <w:ind w:right="159"/>
      </w:pPr>
      <w:r>
        <w:t>Your</w:t>
      </w:r>
      <w:r>
        <w:rPr>
          <w:spacing w:val="-7"/>
        </w:rPr>
        <w:t xml:space="preserve"> </w:t>
      </w:r>
      <w:r>
        <w:t>child</w:t>
      </w:r>
      <w:r>
        <w:rPr>
          <w:spacing w:val="-10"/>
        </w:rPr>
        <w:t xml:space="preserve"> </w:t>
      </w:r>
      <w:r>
        <w:t>has</w:t>
      </w:r>
      <w:r>
        <w:rPr>
          <w:spacing w:val="-10"/>
        </w:rPr>
        <w:t xml:space="preserve"> </w:t>
      </w:r>
      <w:r>
        <w:t>the</w:t>
      </w:r>
      <w:r>
        <w:rPr>
          <w:spacing w:val="-10"/>
        </w:rPr>
        <w:t xml:space="preserve"> </w:t>
      </w:r>
      <w:r>
        <w:t>right</w:t>
      </w:r>
      <w:r>
        <w:rPr>
          <w:spacing w:val="-8"/>
        </w:rPr>
        <w:t xml:space="preserve"> </w:t>
      </w:r>
      <w:r>
        <w:t>to</w:t>
      </w:r>
      <w:r>
        <w:rPr>
          <w:spacing w:val="-10"/>
        </w:rPr>
        <w:t xml:space="preserve"> </w:t>
      </w:r>
      <w:r>
        <w:t>free</w:t>
      </w:r>
      <w:r>
        <w:rPr>
          <w:spacing w:val="-11"/>
        </w:rPr>
        <w:t xml:space="preserve"> </w:t>
      </w:r>
      <w:r>
        <w:t>educational</w:t>
      </w:r>
      <w:r>
        <w:rPr>
          <w:spacing w:val="-9"/>
        </w:rPr>
        <w:t xml:space="preserve"> </w:t>
      </w:r>
      <w:r>
        <w:t>services</w:t>
      </w:r>
      <w:r>
        <w:rPr>
          <w:spacing w:val="-10"/>
        </w:rPr>
        <w:t xml:space="preserve"> </w:t>
      </w:r>
      <w:r>
        <w:t>except</w:t>
      </w:r>
      <w:r>
        <w:rPr>
          <w:spacing w:val="-9"/>
        </w:rPr>
        <w:t xml:space="preserve"> </w:t>
      </w:r>
      <w:r>
        <w:t>for</w:t>
      </w:r>
      <w:r>
        <w:rPr>
          <w:spacing w:val="-9"/>
        </w:rPr>
        <w:t xml:space="preserve"> </w:t>
      </w:r>
      <w:r>
        <w:t>those</w:t>
      </w:r>
      <w:r>
        <w:rPr>
          <w:spacing w:val="-10"/>
        </w:rPr>
        <w:t xml:space="preserve"> </w:t>
      </w:r>
      <w:r>
        <w:t>fees</w:t>
      </w:r>
      <w:r>
        <w:rPr>
          <w:spacing w:val="-10"/>
        </w:rPr>
        <w:t xml:space="preserve"> </w:t>
      </w:r>
      <w:r>
        <w:t>that</w:t>
      </w:r>
      <w:r>
        <w:rPr>
          <w:spacing w:val="-9"/>
        </w:rPr>
        <w:t xml:space="preserve"> </w:t>
      </w:r>
      <w:r>
        <w:t>are</w:t>
      </w:r>
      <w:r>
        <w:rPr>
          <w:spacing w:val="-11"/>
        </w:rPr>
        <w:t xml:space="preserve"> </w:t>
      </w:r>
      <w:r>
        <w:t>imposed</w:t>
      </w:r>
      <w:r>
        <w:rPr>
          <w:spacing w:val="-7"/>
        </w:rPr>
        <w:t xml:space="preserve"> </w:t>
      </w:r>
      <w:r>
        <w:t>on</w:t>
      </w:r>
      <w:r>
        <w:rPr>
          <w:spacing w:val="-7"/>
        </w:rPr>
        <w:t xml:space="preserve"> </w:t>
      </w:r>
      <w:r>
        <w:t>non-disabled</w:t>
      </w:r>
      <w:r>
        <w:rPr>
          <w:spacing w:val="-9"/>
        </w:rPr>
        <w:t xml:space="preserve"> </w:t>
      </w:r>
      <w:r>
        <w:t>students or their parents.</w:t>
      </w:r>
    </w:p>
    <w:p w14:paraId="3FACD935" w14:textId="77777777" w:rsidR="001974BF" w:rsidRDefault="000E7AFE">
      <w:pPr>
        <w:pStyle w:val="ListParagraph"/>
        <w:numPr>
          <w:ilvl w:val="0"/>
          <w:numId w:val="1"/>
        </w:numPr>
        <w:tabs>
          <w:tab w:val="left" w:pos="806"/>
        </w:tabs>
        <w:ind w:hanging="362"/>
      </w:pPr>
      <w:r>
        <w:t>Your</w:t>
      </w:r>
      <w:r>
        <w:rPr>
          <w:spacing w:val="-9"/>
        </w:rPr>
        <w:t xml:space="preserve"> </w:t>
      </w:r>
      <w:r>
        <w:t>child</w:t>
      </w:r>
      <w:r>
        <w:rPr>
          <w:spacing w:val="-9"/>
        </w:rPr>
        <w:t xml:space="preserve"> </w:t>
      </w:r>
      <w:r>
        <w:t>has</w:t>
      </w:r>
      <w:r>
        <w:rPr>
          <w:spacing w:val="-9"/>
        </w:rPr>
        <w:t xml:space="preserve"> </w:t>
      </w:r>
      <w:r>
        <w:t>a</w:t>
      </w:r>
      <w:r>
        <w:rPr>
          <w:spacing w:val="-8"/>
        </w:rPr>
        <w:t xml:space="preserve"> </w:t>
      </w:r>
      <w:r>
        <w:t>right</w:t>
      </w:r>
      <w:r>
        <w:rPr>
          <w:spacing w:val="-6"/>
        </w:rPr>
        <w:t xml:space="preserve"> </w:t>
      </w:r>
      <w:r>
        <w:t>to</w:t>
      </w:r>
      <w:r>
        <w:rPr>
          <w:spacing w:val="-8"/>
        </w:rPr>
        <w:t xml:space="preserve"> </w:t>
      </w:r>
      <w:r>
        <w:t>be</w:t>
      </w:r>
      <w:r>
        <w:rPr>
          <w:spacing w:val="-8"/>
        </w:rPr>
        <w:t xml:space="preserve"> </w:t>
      </w:r>
      <w:r>
        <w:t>educated</w:t>
      </w:r>
      <w:r>
        <w:rPr>
          <w:spacing w:val="-8"/>
        </w:rPr>
        <w:t xml:space="preserve"> </w:t>
      </w:r>
      <w:r w:rsidR="00BC4276">
        <w:t>to</w:t>
      </w:r>
      <w:r w:rsidR="00BC4276">
        <w:rPr>
          <w:spacing w:val="-7"/>
        </w:rPr>
        <w:t xml:space="preserve"> </w:t>
      </w:r>
      <w:r w:rsidR="00BC4276">
        <w:t>the</w:t>
      </w:r>
      <w:r w:rsidR="00BC4276">
        <w:rPr>
          <w:spacing w:val="-6"/>
        </w:rPr>
        <w:t xml:space="preserve"> </w:t>
      </w:r>
      <w:r w:rsidR="00BC4276">
        <w:t>maximum</w:t>
      </w:r>
      <w:r w:rsidR="00BC4276">
        <w:rPr>
          <w:spacing w:val="-12"/>
        </w:rPr>
        <w:t xml:space="preserve"> </w:t>
      </w:r>
      <w:r w:rsidR="00BC4276">
        <w:t>extent</w:t>
      </w:r>
      <w:r w:rsidR="00BC4276">
        <w:rPr>
          <w:spacing w:val="-4"/>
        </w:rPr>
        <w:t xml:space="preserve"> </w:t>
      </w:r>
      <w:r w:rsidR="00BC4276">
        <w:rPr>
          <w:spacing w:val="-2"/>
        </w:rPr>
        <w:t>appropriate</w:t>
      </w:r>
      <w:r w:rsidR="00BC4276">
        <w:t xml:space="preserve"> </w:t>
      </w:r>
      <w:r>
        <w:t>with</w:t>
      </w:r>
      <w:r>
        <w:rPr>
          <w:spacing w:val="-8"/>
        </w:rPr>
        <w:t xml:space="preserve"> </w:t>
      </w:r>
      <w:r>
        <w:t>children</w:t>
      </w:r>
      <w:r>
        <w:rPr>
          <w:spacing w:val="-7"/>
        </w:rPr>
        <w:t xml:space="preserve"> </w:t>
      </w:r>
      <w:r>
        <w:t>who</w:t>
      </w:r>
      <w:r>
        <w:rPr>
          <w:spacing w:val="-7"/>
        </w:rPr>
        <w:t xml:space="preserve"> </w:t>
      </w:r>
      <w:r>
        <w:t>are</w:t>
      </w:r>
      <w:r>
        <w:rPr>
          <w:spacing w:val="-9"/>
        </w:rPr>
        <w:t xml:space="preserve"> </w:t>
      </w:r>
      <w:r>
        <w:t>not</w:t>
      </w:r>
      <w:r>
        <w:rPr>
          <w:spacing w:val="-9"/>
        </w:rPr>
        <w:t xml:space="preserve"> </w:t>
      </w:r>
      <w:r>
        <w:t>disabled</w:t>
      </w:r>
      <w:r>
        <w:rPr>
          <w:spacing w:val="-2"/>
        </w:rPr>
        <w:t>.</w:t>
      </w:r>
    </w:p>
    <w:p w14:paraId="651598BF" w14:textId="77777777" w:rsidR="001974BF" w:rsidRDefault="000E7AFE">
      <w:pPr>
        <w:pStyle w:val="ListParagraph"/>
        <w:numPr>
          <w:ilvl w:val="0"/>
          <w:numId w:val="1"/>
        </w:numPr>
        <w:tabs>
          <w:tab w:val="left" w:pos="806"/>
        </w:tabs>
        <w:spacing w:before="9" w:line="232" w:lineRule="auto"/>
        <w:ind w:right="105"/>
        <w:jc w:val="both"/>
      </w:pPr>
      <w:r>
        <w:t>Your child has a right to facilities, services, and activities that are comparable to those provided for nondisabled students.</w:t>
      </w:r>
      <w:r>
        <w:rPr>
          <w:spacing w:val="36"/>
        </w:rPr>
        <w:t xml:space="preserve"> </w:t>
      </w:r>
      <w:r>
        <w:t>This right includes your child’s right to be given an equal opportunity to participate in nonacademic and extracurricular activities offered by the district.</w:t>
      </w:r>
    </w:p>
    <w:p w14:paraId="0891D711" w14:textId="77777777" w:rsidR="001974BF" w:rsidRDefault="000E7AFE">
      <w:pPr>
        <w:pStyle w:val="ListParagraph"/>
        <w:numPr>
          <w:ilvl w:val="0"/>
          <w:numId w:val="1"/>
        </w:numPr>
        <w:tabs>
          <w:tab w:val="left" w:pos="806"/>
        </w:tabs>
        <w:spacing w:before="5" w:line="244" w:lineRule="auto"/>
        <w:ind w:right="104"/>
        <w:jc w:val="both"/>
      </w:pPr>
      <w:r>
        <w:t>Your child has a right to an evaluation prior to an initial Section 504 placement and any subsequent significant change</w:t>
      </w:r>
      <w:r>
        <w:rPr>
          <w:spacing w:val="-1"/>
        </w:rPr>
        <w:t xml:space="preserve"> </w:t>
      </w:r>
      <w:r>
        <w:t>in placement. You</w:t>
      </w:r>
      <w:r>
        <w:rPr>
          <w:spacing w:val="-1"/>
        </w:rPr>
        <w:t xml:space="preserve"> </w:t>
      </w:r>
      <w:r>
        <w:t>also</w:t>
      </w:r>
      <w:r>
        <w:rPr>
          <w:spacing w:val="-1"/>
        </w:rPr>
        <w:t xml:space="preserve"> </w:t>
      </w:r>
      <w:r>
        <w:t>have</w:t>
      </w:r>
      <w:r>
        <w:rPr>
          <w:spacing w:val="-1"/>
        </w:rPr>
        <w:t xml:space="preserve"> </w:t>
      </w:r>
      <w:r>
        <w:t>the</w:t>
      </w:r>
      <w:r>
        <w:rPr>
          <w:spacing w:val="-2"/>
        </w:rPr>
        <w:t xml:space="preserve"> </w:t>
      </w:r>
      <w:r>
        <w:t>right</w:t>
      </w:r>
      <w:r>
        <w:rPr>
          <w:spacing w:val="-1"/>
        </w:rPr>
        <w:t xml:space="preserve"> </w:t>
      </w:r>
      <w:r>
        <w:t>to request</w:t>
      </w:r>
      <w:r>
        <w:rPr>
          <w:spacing w:val="-1"/>
        </w:rPr>
        <w:t xml:space="preserve"> </w:t>
      </w:r>
      <w:r>
        <w:t>such an evaluation.</w:t>
      </w:r>
      <w:r>
        <w:rPr>
          <w:spacing w:val="35"/>
        </w:rPr>
        <w:t xml:space="preserve"> </w:t>
      </w:r>
      <w:r>
        <w:t>Any student who</w:t>
      </w:r>
      <w:r>
        <w:rPr>
          <w:spacing w:val="-2"/>
        </w:rPr>
        <w:t xml:space="preserve"> </w:t>
      </w:r>
      <w:r>
        <w:t>needs, or</w:t>
      </w:r>
      <w:r>
        <w:rPr>
          <w:spacing w:val="-2"/>
        </w:rPr>
        <w:t xml:space="preserve"> </w:t>
      </w:r>
      <w:r>
        <w:t>is</w:t>
      </w:r>
      <w:r>
        <w:rPr>
          <w:spacing w:val="-4"/>
        </w:rPr>
        <w:t xml:space="preserve"> </w:t>
      </w:r>
      <w:r>
        <w:t>believed to</w:t>
      </w:r>
      <w:r>
        <w:rPr>
          <w:spacing w:val="-3"/>
        </w:rPr>
        <w:t xml:space="preserve"> </w:t>
      </w:r>
      <w:r>
        <w:t>need,</w:t>
      </w:r>
      <w:r>
        <w:rPr>
          <w:spacing w:val="-3"/>
        </w:rPr>
        <w:t xml:space="preserve"> </w:t>
      </w:r>
      <w:r>
        <w:t>accommodations</w:t>
      </w:r>
      <w:r>
        <w:rPr>
          <w:spacing w:val="-3"/>
        </w:rPr>
        <w:t xml:space="preserve"> </w:t>
      </w:r>
      <w:r>
        <w:t>and/or</w:t>
      </w:r>
      <w:r>
        <w:rPr>
          <w:spacing w:val="-3"/>
        </w:rPr>
        <w:t xml:space="preserve"> </w:t>
      </w:r>
      <w:r>
        <w:t>related</w:t>
      </w:r>
      <w:r>
        <w:rPr>
          <w:spacing w:val="-5"/>
        </w:rPr>
        <w:t xml:space="preserve"> </w:t>
      </w:r>
      <w:r>
        <w:t>services</w:t>
      </w:r>
      <w:r>
        <w:rPr>
          <w:spacing w:val="-2"/>
        </w:rPr>
        <w:t xml:space="preserve"> </w:t>
      </w:r>
      <w:r>
        <w:t>under</w:t>
      </w:r>
      <w:r>
        <w:rPr>
          <w:spacing w:val="-3"/>
        </w:rPr>
        <w:t xml:space="preserve"> </w:t>
      </w:r>
      <w:r>
        <w:t>Section</w:t>
      </w:r>
      <w:r>
        <w:rPr>
          <w:spacing w:val="-3"/>
        </w:rPr>
        <w:t xml:space="preserve"> </w:t>
      </w:r>
      <w:r>
        <w:t>504</w:t>
      </w:r>
      <w:r>
        <w:rPr>
          <w:spacing w:val="-4"/>
        </w:rPr>
        <w:t xml:space="preserve"> </w:t>
      </w:r>
      <w:r>
        <w:t>must</w:t>
      </w:r>
      <w:r>
        <w:rPr>
          <w:spacing w:val="-1"/>
        </w:rPr>
        <w:t xml:space="preserve"> </w:t>
      </w:r>
      <w:r>
        <w:t>be</w:t>
      </w:r>
      <w:r>
        <w:rPr>
          <w:spacing w:val="-4"/>
        </w:rPr>
        <w:t xml:space="preserve"> </w:t>
      </w:r>
      <w:r>
        <w:t>referred</w:t>
      </w:r>
      <w:r>
        <w:rPr>
          <w:spacing w:val="-3"/>
        </w:rPr>
        <w:t xml:space="preserve"> </w:t>
      </w:r>
      <w:r>
        <w:t>to</w:t>
      </w:r>
      <w:r>
        <w:rPr>
          <w:spacing w:val="-3"/>
        </w:rPr>
        <w:t xml:space="preserve"> </w:t>
      </w:r>
      <w:r>
        <w:t>the</w:t>
      </w:r>
      <w:r>
        <w:rPr>
          <w:spacing w:val="-3"/>
        </w:rPr>
        <w:t xml:space="preserve"> </w:t>
      </w:r>
      <w:r>
        <w:t>Section</w:t>
      </w:r>
      <w:r>
        <w:rPr>
          <w:spacing w:val="-3"/>
        </w:rPr>
        <w:t xml:space="preserve"> </w:t>
      </w:r>
      <w:r>
        <w:t>504</w:t>
      </w:r>
      <w:r>
        <w:rPr>
          <w:spacing w:val="-3"/>
        </w:rPr>
        <w:t xml:space="preserve"> </w:t>
      </w:r>
      <w:r>
        <w:t>Committee for evaluation.</w:t>
      </w:r>
    </w:p>
    <w:p w14:paraId="5DF46E6E" w14:textId="77777777" w:rsidR="001974BF" w:rsidRDefault="000E7AFE">
      <w:pPr>
        <w:pStyle w:val="ListParagraph"/>
        <w:numPr>
          <w:ilvl w:val="0"/>
          <w:numId w:val="1"/>
        </w:numPr>
        <w:tabs>
          <w:tab w:val="left" w:pos="806"/>
        </w:tabs>
        <w:ind w:right="112"/>
        <w:jc w:val="both"/>
      </w:pPr>
      <w:r>
        <w:t>You have the right to receive notice and offer consent with respect to decisions regarding formal identification, evaluation, and placement of your child.</w:t>
      </w:r>
    </w:p>
    <w:p w14:paraId="053D6834" w14:textId="77777777" w:rsidR="001974BF" w:rsidRDefault="000E7AFE">
      <w:pPr>
        <w:pStyle w:val="ListParagraph"/>
        <w:numPr>
          <w:ilvl w:val="0"/>
          <w:numId w:val="1"/>
        </w:numPr>
        <w:tabs>
          <w:tab w:val="left" w:pos="806"/>
        </w:tabs>
        <w:spacing w:before="9" w:line="244" w:lineRule="auto"/>
        <w:ind w:right="100" w:hanging="362"/>
        <w:jc w:val="both"/>
      </w:pPr>
      <w:r>
        <w:t>Evaluation</w:t>
      </w:r>
      <w:r>
        <w:rPr>
          <w:spacing w:val="-14"/>
        </w:rPr>
        <w:t xml:space="preserve"> </w:t>
      </w:r>
      <w:r>
        <w:t>and</w:t>
      </w:r>
      <w:r>
        <w:rPr>
          <w:spacing w:val="-14"/>
        </w:rPr>
        <w:t xml:space="preserve"> </w:t>
      </w:r>
      <w:r>
        <w:t>placement</w:t>
      </w:r>
      <w:r>
        <w:rPr>
          <w:spacing w:val="-14"/>
        </w:rPr>
        <w:t xml:space="preserve"> </w:t>
      </w:r>
      <w:r>
        <w:t>decisions</w:t>
      </w:r>
      <w:r>
        <w:rPr>
          <w:spacing w:val="-13"/>
        </w:rPr>
        <w:t xml:space="preserve"> </w:t>
      </w:r>
      <w:r>
        <w:t>must</w:t>
      </w:r>
      <w:r>
        <w:rPr>
          <w:spacing w:val="-14"/>
        </w:rPr>
        <w:t xml:space="preserve"> </w:t>
      </w:r>
      <w:r>
        <w:t>be</w:t>
      </w:r>
      <w:r>
        <w:rPr>
          <w:spacing w:val="-14"/>
        </w:rPr>
        <w:t xml:space="preserve"> </w:t>
      </w:r>
      <w:r>
        <w:t>made</w:t>
      </w:r>
      <w:r>
        <w:rPr>
          <w:spacing w:val="-14"/>
        </w:rPr>
        <w:t xml:space="preserve"> </w:t>
      </w:r>
      <w:r>
        <w:t>by</w:t>
      </w:r>
      <w:r>
        <w:rPr>
          <w:spacing w:val="-13"/>
        </w:rPr>
        <w:t xml:space="preserve"> </w:t>
      </w:r>
      <w:r>
        <w:t>a</w:t>
      </w:r>
      <w:r>
        <w:rPr>
          <w:spacing w:val="-14"/>
        </w:rPr>
        <w:t xml:space="preserve"> </w:t>
      </w:r>
      <w:r>
        <w:t>group</w:t>
      </w:r>
      <w:r>
        <w:rPr>
          <w:spacing w:val="-14"/>
        </w:rPr>
        <w:t xml:space="preserve"> </w:t>
      </w:r>
      <w:r>
        <w:t>of</w:t>
      </w:r>
      <w:r>
        <w:rPr>
          <w:spacing w:val="-14"/>
        </w:rPr>
        <w:t xml:space="preserve"> </w:t>
      </w:r>
      <w:r>
        <w:t>persons</w:t>
      </w:r>
      <w:r>
        <w:rPr>
          <w:spacing w:val="-13"/>
        </w:rPr>
        <w:t xml:space="preserve"> </w:t>
      </w:r>
      <w:r>
        <w:t>(i.e.,</w:t>
      </w:r>
      <w:r>
        <w:rPr>
          <w:spacing w:val="-14"/>
        </w:rPr>
        <w:t xml:space="preserve"> </w:t>
      </w:r>
      <w:r>
        <w:t>the</w:t>
      </w:r>
      <w:r>
        <w:rPr>
          <w:spacing w:val="-14"/>
        </w:rPr>
        <w:t xml:space="preserve"> </w:t>
      </w:r>
      <w:r>
        <w:t>Section</w:t>
      </w:r>
      <w:r>
        <w:rPr>
          <w:spacing w:val="-14"/>
        </w:rPr>
        <w:t xml:space="preserve"> </w:t>
      </w:r>
      <w:r>
        <w:t>504</w:t>
      </w:r>
      <w:r>
        <w:rPr>
          <w:spacing w:val="-13"/>
        </w:rPr>
        <w:t xml:space="preserve"> </w:t>
      </w:r>
      <w:r>
        <w:t>Committee),</w:t>
      </w:r>
      <w:r>
        <w:rPr>
          <w:spacing w:val="-14"/>
        </w:rPr>
        <w:t xml:space="preserve"> </w:t>
      </w:r>
      <w:r>
        <w:t>including persons knowledgeable about your child, the meaning of the evaluation data, the placement options, and the legal requirements for least restrictive environment and comparable facilities.</w:t>
      </w:r>
    </w:p>
    <w:p w14:paraId="1FD33822" w14:textId="77777777" w:rsidR="001974BF" w:rsidRDefault="000E7AFE">
      <w:pPr>
        <w:pStyle w:val="ListParagraph"/>
        <w:numPr>
          <w:ilvl w:val="0"/>
          <w:numId w:val="1"/>
        </w:numPr>
        <w:tabs>
          <w:tab w:val="left" w:pos="806"/>
        </w:tabs>
        <w:spacing w:before="3"/>
        <w:ind w:right="105"/>
      </w:pPr>
      <w:r>
        <w:t>If</w:t>
      </w:r>
      <w:r>
        <w:rPr>
          <w:spacing w:val="24"/>
        </w:rPr>
        <w:t xml:space="preserve"> </w:t>
      </w:r>
      <w:r>
        <w:t>eligible</w:t>
      </w:r>
      <w:r>
        <w:rPr>
          <w:spacing w:val="24"/>
        </w:rPr>
        <w:t xml:space="preserve"> </w:t>
      </w:r>
      <w:r>
        <w:t>under</w:t>
      </w:r>
      <w:r>
        <w:rPr>
          <w:spacing w:val="24"/>
        </w:rPr>
        <w:t xml:space="preserve"> </w:t>
      </w:r>
      <w:r>
        <w:t>Section</w:t>
      </w:r>
      <w:r>
        <w:rPr>
          <w:spacing w:val="25"/>
        </w:rPr>
        <w:t xml:space="preserve"> </w:t>
      </w:r>
      <w:r>
        <w:t>504,</w:t>
      </w:r>
      <w:r>
        <w:rPr>
          <w:spacing w:val="23"/>
        </w:rPr>
        <w:t xml:space="preserve"> </w:t>
      </w:r>
      <w:r>
        <w:t>your</w:t>
      </w:r>
      <w:r>
        <w:rPr>
          <w:spacing w:val="24"/>
        </w:rPr>
        <w:t xml:space="preserve"> </w:t>
      </w:r>
      <w:r>
        <w:t>child</w:t>
      </w:r>
      <w:r>
        <w:rPr>
          <w:spacing w:val="24"/>
        </w:rPr>
        <w:t xml:space="preserve"> </w:t>
      </w:r>
      <w:r>
        <w:t>has</w:t>
      </w:r>
      <w:r>
        <w:rPr>
          <w:spacing w:val="24"/>
        </w:rPr>
        <w:t xml:space="preserve"> </w:t>
      </w:r>
      <w:r>
        <w:t>a</w:t>
      </w:r>
      <w:r>
        <w:rPr>
          <w:spacing w:val="24"/>
        </w:rPr>
        <w:t xml:space="preserve"> </w:t>
      </w:r>
      <w:r>
        <w:t>right</w:t>
      </w:r>
      <w:r>
        <w:rPr>
          <w:spacing w:val="24"/>
        </w:rPr>
        <w:t xml:space="preserve"> </w:t>
      </w:r>
      <w:r>
        <w:t>to</w:t>
      </w:r>
      <w:r>
        <w:rPr>
          <w:spacing w:val="24"/>
        </w:rPr>
        <w:t xml:space="preserve"> </w:t>
      </w:r>
      <w:r>
        <w:t>periodic</w:t>
      </w:r>
      <w:r>
        <w:rPr>
          <w:spacing w:val="24"/>
        </w:rPr>
        <w:t xml:space="preserve"> </w:t>
      </w:r>
      <w:r>
        <w:t>formal</w:t>
      </w:r>
      <w:r>
        <w:rPr>
          <w:spacing w:val="24"/>
        </w:rPr>
        <w:t xml:space="preserve"> </w:t>
      </w:r>
      <w:r>
        <w:t>or</w:t>
      </w:r>
      <w:r>
        <w:rPr>
          <w:spacing w:val="24"/>
        </w:rPr>
        <w:t xml:space="preserve"> </w:t>
      </w:r>
      <w:r>
        <w:t>informal</w:t>
      </w:r>
      <w:r>
        <w:rPr>
          <w:spacing w:val="24"/>
        </w:rPr>
        <w:t xml:space="preserve"> </w:t>
      </w:r>
      <w:r>
        <w:t>re-evaluations,</w:t>
      </w:r>
      <w:r>
        <w:rPr>
          <w:spacing w:val="24"/>
        </w:rPr>
        <w:t xml:space="preserve"> </w:t>
      </w:r>
      <w:r>
        <w:t>occurring</w:t>
      </w:r>
      <w:r>
        <w:rPr>
          <w:spacing w:val="24"/>
        </w:rPr>
        <w:t xml:space="preserve"> </w:t>
      </w:r>
      <w:r>
        <w:t>at minimum every three years.</w:t>
      </w:r>
    </w:p>
    <w:p w14:paraId="051D2E65" w14:textId="77777777" w:rsidR="001974BF" w:rsidRDefault="000E7AFE">
      <w:pPr>
        <w:pStyle w:val="ListParagraph"/>
        <w:numPr>
          <w:ilvl w:val="0"/>
          <w:numId w:val="1"/>
        </w:numPr>
        <w:tabs>
          <w:tab w:val="left" w:pos="806"/>
        </w:tabs>
        <w:ind w:right="110"/>
      </w:pPr>
      <w:r>
        <w:t>You</w:t>
      </w:r>
      <w:r>
        <w:rPr>
          <w:spacing w:val="-12"/>
        </w:rPr>
        <w:t xml:space="preserve"> </w:t>
      </w:r>
      <w:r>
        <w:t>have</w:t>
      </w:r>
      <w:r>
        <w:rPr>
          <w:spacing w:val="-12"/>
        </w:rPr>
        <w:t xml:space="preserve"> </w:t>
      </w:r>
      <w:r>
        <w:t>the</w:t>
      </w:r>
      <w:r>
        <w:rPr>
          <w:spacing w:val="-12"/>
        </w:rPr>
        <w:t xml:space="preserve"> </w:t>
      </w:r>
      <w:r>
        <w:t>right</w:t>
      </w:r>
      <w:r>
        <w:rPr>
          <w:spacing w:val="-12"/>
        </w:rPr>
        <w:t xml:space="preserve"> </w:t>
      </w:r>
      <w:r>
        <w:t>to</w:t>
      </w:r>
      <w:r>
        <w:rPr>
          <w:spacing w:val="-12"/>
        </w:rPr>
        <w:t xml:space="preserve"> </w:t>
      </w:r>
      <w:r>
        <w:t>notice</w:t>
      </w:r>
      <w:r>
        <w:rPr>
          <w:spacing w:val="-13"/>
        </w:rPr>
        <w:t xml:space="preserve"> </w:t>
      </w:r>
      <w:r>
        <w:t>prior</w:t>
      </w:r>
      <w:r>
        <w:rPr>
          <w:spacing w:val="-13"/>
        </w:rPr>
        <w:t xml:space="preserve"> </w:t>
      </w:r>
      <w:r>
        <w:t>to</w:t>
      </w:r>
      <w:r>
        <w:rPr>
          <w:spacing w:val="-12"/>
        </w:rPr>
        <w:t xml:space="preserve"> </w:t>
      </w:r>
      <w:r>
        <w:t>any</w:t>
      </w:r>
      <w:r>
        <w:rPr>
          <w:spacing w:val="-13"/>
        </w:rPr>
        <w:t xml:space="preserve"> </w:t>
      </w:r>
      <w:r>
        <w:t>action</w:t>
      </w:r>
      <w:r>
        <w:rPr>
          <w:spacing w:val="-12"/>
        </w:rPr>
        <w:t xml:space="preserve"> </w:t>
      </w:r>
      <w:r>
        <w:t>by</w:t>
      </w:r>
      <w:r>
        <w:rPr>
          <w:spacing w:val="-12"/>
        </w:rPr>
        <w:t xml:space="preserve"> </w:t>
      </w:r>
      <w:r>
        <w:t>the</w:t>
      </w:r>
      <w:r>
        <w:rPr>
          <w:spacing w:val="-13"/>
        </w:rPr>
        <w:t xml:space="preserve"> </w:t>
      </w:r>
      <w:r>
        <w:t>district</w:t>
      </w:r>
      <w:r>
        <w:rPr>
          <w:spacing w:val="-12"/>
        </w:rPr>
        <w:t xml:space="preserve"> </w:t>
      </w:r>
      <w:r>
        <w:t>in</w:t>
      </w:r>
      <w:r>
        <w:rPr>
          <w:spacing w:val="-12"/>
        </w:rPr>
        <w:t xml:space="preserve"> </w:t>
      </w:r>
      <w:r>
        <w:t>regard</w:t>
      </w:r>
      <w:r>
        <w:rPr>
          <w:spacing w:val="-12"/>
        </w:rPr>
        <w:t xml:space="preserve"> </w:t>
      </w:r>
      <w:r>
        <w:t>to</w:t>
      </w:r>
      <w:r>
        <w:rPr>
          <w:spacing w:val="-12"/>
        </w:rPr>
        <w:t xml:space="preserve"> </w:t>
      </w:r>
      <w:r>
        <w:t>the</w:t>
      </w:r>
      <w:r>
        <w:rPr>
          <w:spacing w:val="-13"/>
        </w:rPr>
        <w:t xml:space="preserve"> </w:t>
      </w:r>
      <w:r>
        <w:t>identification,</w:t>
      </w:r>
      <w:r>
        <w:rPr>
          <w:spacing w:val="-12"/>
        </w:rPr>
        <w:t xml:space="preserve"> </w:t>
      </w:r>
      <w:r>
        <w:t>evaluation,</w:t>
      </w:r>
      <w:r>
        <w:rPr>
          <w:spacing w:val="-12"/>
        </w:rPr>
        <w:t xml:space="preserve"> </w:t>
      </w:r>
      <w:r>
        <w:t>or</w:t>
      </w:r>
      <w:r>
        <w:rPr>
          <w:spacing w:val="-13"/>
        </w:rPr>
        <w:t xml:space="preserve"> </w:t>
      </w:r>
      <w:r>
        <w:t>placement of your child.</w:t>
      </w:r>
    </w:p>
    <w:p w14:paraId="4B899B74" w14:textId="77777777" w:rsidR="001974BF" w:rsidRDefault="000E7AFE">
      <w:pPr>
        <w:pStyle w:val="ListParagraph"/>
        <w:numPr>
          <w:ilvl w:val="0"/>
          <w:numId w:val="1"/>
        </w:numPr>
        <w:tabs>
          <w:tab w:val="left" w:pos="806"/>
        </w:tabs>
        <w:spacing w:before="9"/>
        <w:ind w:hanging="362"/>
      </w:pPr>
      <w:r>
        <w:t>You</w:t>
      </w:r>
      <w:r>
        <w:rPr>
          <w:spacing w:val="-9"/>
        </w:rPr>
        <w:t xml:space="preserve"> </w:t>
      </w:r>
      <w:r>
        <w:t>have</w:t>
      </w:r>
      <w:r>
        <w:rPr>
          <w:spacing w:val="-9"/>
        </w:rPr>
        <w:t xml:space="preserve"> </w:t>
      </w:r>
      <w:r>
        <w:t>the</w:t>
      </w:r>
      <w:r>
        <w:rPr>
          <w:spacing w:val="-10"/>
        </w:rPr>
        <w:t xml:space="preserve"> </w:t>
      </w:r>
      <w:r>
        <w:t>right</w:t>
      </w:r>
      <w:r>
        <w:rPr>
          <w:spacing w:val="-10"/>
        </w:rPr>
        <w:t xml:space="preserve"> </w:t>
      </w:r>
      <w:r>
        <w:t>to</w:t>
      </w:r>
      <w:r>
        <w:rPr>
          <w:spacing w:val="-8"/>
        </w:rPr>
        <w:t xml:space="preserve"> </w:t>
      </w:r>
      <w:r>
        <w:t>examine</w:t>
      </w:r>
      <w:r>
        <w:rPr>
          <w:spacing w:val="-10"/>
        </w:rPr>
        <w:t xml:space="preserve"> </w:t>
      </w:r>
      <w:r>
        <w:t>relevant</w:t>
      </w:r>
      <w:r>
        <w:rPr>
          <w:spacing w:val="-7"/>
        </w:rPr>
        <w:t xml:space="preserve"> </w:t>
      </w:r>
      <w:r>
        <w:t>records</w:t>
      </w:r>
      <w:r>
        <w:rPr>
          <w:spacing w:val="-11"/>
        </w:rPr>
        <w:t xml:space="preserve"> </w:t>
      </w:r>
      <w:r>
        <w:t>and</w:t>
      </w:r>
      <w:r>
        <w:rPr>
          <w:spacing w:val="-8"/>
        </w:rPr>
        <w:t xml:space="preserve"> </w:t>
      </w:r>
      <w:r>
        <w:t>documents</w:t>
      </w:r>
      <w:r>
        <w:rPr>
          <w:spacing w:val="-9"/>
        </w:rPr>
        <w:t xml:space="preserve"> </w:t>
      </w:r>
      <w:r>
        <w:t>regarding</w:t>
      </w:r>
      <w:r>
        <w:rPr>
          <w:spacing w:val="-10"/>
        </w:rPr>
        <w:t xml:space="preserve"> </w:t>
      </w:r>
      <w:r>
        <w:t>your</w:t>
      </w:r>
      <w:r>
        <w:rPr>
          <w:spacing w:val="-8"/>
        </w:rPr>
        <w:t xml:space="preserve"> </w:t>
      </w:r>
      <w:r>
        <w:rPr>
          <w:spacing w:val="-2"/>
        </w:rPr>
        <w:t>child.</w:t>
      </w:r>
    </w:p>
    <w:p w14:paraId="791D84E8" w14:textId="77777777" w:rsidR="0064128C" w:rsidRDefault="000E7AFE">
      <w:pPr>
        <w:pStyle w:val="ListParagraph"/>
        <w:numPr>
          <w:ilvl w:val="0"/>
          <w:numId w:val="1"/>
        </w:numPr>
        <w:tabs>
          <w:tab w:val="left" w:pos="806"/>
        </w:tabs>
        <w:spacing w:before="1" w:line="244" w:lineRule="auto"/>
        <w:ind w:right="106"/>
        <w:jc w:val="both"/>
      </w:pPr>
      <w:bookmarkStart w:id="0" w:name="_Hlk141362694"/>
      <w:r>
        <w:t>You have the right to file a grievance if you believe that your child is being discriminated against on the basis of a disability.</w:t>
      </w:r>
      <w:r>
        <w:rPr>
          <w:spacing w:val="-10"/>
        </w:rPr>
        <w:t xml:space="preserve"> </w:t>
      </w:r>
      <w:r>
        <w:t>You</w:t>
      </w:r>
      <w:r>
        <w:rPr>
          <w:spacing w:val="-10"/>
        </w:rPr>
        <w:t xml:space="preserve"> </w:t>
      </w:r>
      <w:r>
        <w:t>may</w:t>
      </w:r>
      <w:r>
        <w:rPr>
          <w:spacing w:val="-10"/>
        </w:rPr>
        <w:t xml:space="preserve"> </w:t>
      </w:r>
      <w:r>
        <w:t>file</w:t>
      </w:r>
      <w:r>
        <w:rPr>
          <w:spacing w:val="-12"/>
        </w:rPr>
        <w:t xml:space="preserve"> </w:t>
      </w:r>
      <w:r>
        <w:t>a</w:t>
      </w:r>
      <w:r>
        <w:rPr>
          <w:spacing w:val="-12"/>
        </w:rPr>
        <w:t xml:space="preserve"> </w:t>
      </w:r>
      <w:r>
        <w:t>grievance</w:t>
      </w:r>
      <w:r>
        <w:rPr>
          <w:spacing w:val="-12"/>
        </w:rPr>
        <w:t xml:space="preserve"> </w:t>
      </w:r>
      <w:r>
        <w:t>with</w:t>
      </w:r>
      <w:r w:rsidR="0064128C">
        <w:t xml:space="preserve"> your child’s principal, who will </w:t>
      </w:r>
      <w:proofErr w:type="gramStart"/>
      <w:r w:rsidR="0064128C">
        <w:t>conduct</w:t>
      </w:r>
      <w:r w:rsidR="00783C41">
        <w:t xml:space="preserve"> </w:t>
      </w:r>
      <w:r w:rsidR="0064128C">
        <w:t>an investigation</w:t>
      </w:r>
      <w:proofErr w:type="gramEnd"/>
      <w:r w:rsidR="0064128C">
        <w:t xml:space="preserve"> and provide a written response within fifteen working days after receiving the grievance (unless additional time is necessary to conduct an impartial, thorough investigation).  If you disagree with the principal’s response, </w:t>
      </w:r>
      <w:r w:rsidR="00783C41">
        <w:t xml:space="preserve">you may </w:t>
      </w:r>
      <w:r w:rsidR="00783C41" w:rsidRPr="00AE38D9">
        <w:rPr>
          <w:rFonts w:eastAsia="Calibri"/>
        </w:rPr>
        <w:t xml:space="preserve">refer the grievance to the UCPS </w:t>
      </w:r>
      <w:r w:rsidR="00783C41">
        <w:rPr>
          <w:rFonts w:eastAsia="Calibri"/>
        </w:rPr>
        <w:t xml:space="preserve">District </w:t>
      </w:r>
      <w:r w:rsidR="00783C41" w:rsidRPr="00AE38D9">
        <w:rPr>
          <w:rFonts w:eastAsia="Calibri"/>
        </w:rPr>
        <w:t xml:space="preserve">Section 504 </w:t>
      </w:r>
      <w:r w:rsidR="00783C41">
        <w:rPr>
          <w:rFonts w:eastAsia="Calibri"/>
        </w:rPr>
        <w:t>Administrator</w:t>
      </w:r>
      <w:r w:rsidR="00783C41" w:rsidRPr="00AE38D9">
        <w:rPr>
          <w:rFonts w:eastAsia="Calibri"/>
        </w:rPr>
        <w:t xml:space="preserve"> </w:t>
      </w:r>
      <w:r w:rsidR="00783C41">
        <w:rPr>
          <w:rFonts w:eastAsia="Calibri"/>
        </w:rPr>
        <w:t xml:space="preserve">ten </w:t>
      </w:r>
      <w:r w:rsidR="00783C41" w:rsidRPr="00AE38D9">
        <w:rPr>
          <w:rFonts w:eastAsia="Calibri"/>
        </w:rPr>
        <w:t xml:space="preserve">working days after receipt of the written </w:t>
      </w:r>
      <w:r w:rsidR="00783C41">
        <w:rPr>
          <w:rFonts w:eastAsia="Calibri"/>
        </w:rPr>
        <w:t>report</w:t>
      </w:r>
      <w:r w:rsidR="00783C41" w:rsidRPr="00AE38D9">
        <w:rPr>
          <w:rFonts w:eastAsia="Calibri"/>
        </w:rPr>
        <w:t>.</w:t>
      </w:r>
      <w:r w:rsidR="00783C41">
        <w:rPr>
          <w:rFonts w:eastAsia="Calibri"/>
        </w:rPr>
        <w:t xml:space="preserve">  The District </w:t>
      </w:r>
      <w:r w:rsidR="00783C41" w:rsidRPr="00AE38D9">
        <w:rPr>
          <w:rFonts w:eastAsia="Calibri"/>
        </w:rPr>
        <w:t xml:space="preserve">Section 504 </w:t>
      </w:r>
      <w:r w:rsidR="00783C41">
        <w:rPr>
          <w:rFonts w:eastAsia="Calibri"/>
        </w:rPr>
        <w:t xml:space="preserve">Administrator </w:t>
      </w:r>
      <w:r w:rsidR="00783C41" w:rsidRPr="001D60C5">
        <w:rPr>
          <w:rFonts w:eastAsia="Calibri"/>
        </w:rPr>
        <w:t>will issue a written decision on the grievance no later than fifteen working days after receiving the request</w:t>
      </w:r>
      <w:r w:rsidR="004D05CF">
        <w:rPr>
          <w:rFonts w:eastAsia="Calibri"/>
        </w:rPr>
        <w:t xml:space="preserve"> </w:t>
      </w:r>
      <w:r w:rsidR="004D05CF">
        <w:t>(unless additional time is necessary to conduct an impartial, thorough investigation)</w:t>
      </w:r>
      <w:bookmarkEnd w:id="0"/>
      <w:r w:rsidR="004D05CF">
        <w:t>.</w:t>
      </w:r>
    </w:p>
    <w:p w14:paraId="7C80BB54" w14:textId="77777777" w:rsidR="007B615F" w:rsidRPr="00C75F2E" w:rsidRDefault="007B615F" w:rsidP="00C75F2E">
      <w:pPr>
        <w:pStyle w:val="ListParagraph"/>
        <w:tabs>
          <w:tab w:val="left" w:pos="806"/>
        </w:tabs>
        <w:spacing w:before="1" w:line="244" w:lineRule="auto"/>
        <w:ind w:right="106" w:firstLine="0"/>
      </w:pPr>
      <w:bookmarkStart w:id="1" w:name="_Hlk141362792"/>
    </w:p>
    <w:p w14:paraId="719F79E0" w14:textId="77777777" w:rsidR="007B615F" w:rsidRPr="00C75F2E" w:rsidRDefault="007B615F" w:rsidP="00C75F2E">
      <w:pPr>
        <w:pStyle w:val="ListParagraph"/>
        <w:tabs>
          <w:tab w:val="left" w:pos="806"/>
        </w:tabs>
        <w:spacing w:before="1" w:line="244" w:lineRule="auto"/>
        <w:ind w:right="106" w:firstLine="0"/>
      </w:pPr>
    </w:p>
    <w:p w14:paraId="0E138A07" w14:textId="77777777" w:rsidR="00A144CD" w:rsidRPr="00C75F2E" w:rsidRDefault="00A144CD" w:rsidP="00C75F2E">
      <w:pPr>
        <w:pStyle w:val="ListParagraph"/>
        <w:tabs>
          <w:tab w:val="left" w:pos="806"/>
        </w:tabs>
        <w:spacing w:before="1" w:line="244" w:lineRule="auto"/>
        <w:ind w:right="106" w:firstLine="0"/>
      </w:pPr>
    </w:p>
    <w:p w14:paraId="1EA2E791" w14:textId="77777777" w:rsidR="004D05CF" w:rsidRPr="0015785A" w:rsidRDefault="0064128C" w:rsidP="0015785A">
      <w:pPr>
        <w:pStyle w:val="ListParagraph"/>
        <w:numPr>
          <w:ilvl w:val="0"/>
          <w:numId w:val="1"/>
        </w:numPr>
        <w:tabs>
          <w:tab w:val="left" w:pos="806"/>
        </w:tabs>
        <w:spacing w:before="1" w:line="244" w:lineRule="auto"/>
        <w:ind w:right="106"/>
        <w:jc w:val="both"/>
      </w:pPr>
      <w:r w:rsidRPr="0015785A">
        <w:rPr>
          <w:spacing w:val="-10"/>
        </w:rPr>
        <w:t>I</w:t>
      </w:r>
      <w:r w:rsidR="00783C41" w:rsidRPr="0015785A">
        <w:rPr>
          <w:spacing w:val="-10"/>
        </w:rPr>
        <w:t>n the alternative, you may submit</w:t>
      </w:r>
      <w:r w:rsidR="004D05CF" w:rsidRPr="0015785A">
        <w:rPr>
          <w:spacing w:val="-10"/>
        </w:rPr>
        <w:t xml:space="preserve"> your grievance directly to </w:t>
      </w:r>
      <w:r w:rsidR="004D05CF" w:rsidRPr="0015785A">
        <w:rPr>
          <w:rFonts w:eastAsia="Calibri"/>
        </w:rPr>
        <w:t xml:space="preserve">the District Section 504 Administrator; after </w:t>
      </w:r>
      <w:proofErr w:type="gramStart"/>
      <w:r w:rsidR="004D05CF" w:rsidRPr="0015785A">
        <w:rPr>
          <w:rFonts w:eastAsia="Calibri"/>
        </w:rPr>
        <w:t>conducting an investigation</w:t>
      </w:r>
      <w:proofErr w:type="gramEnd"/>
      <w:r w:rsidR="004D05CF" w:rsidRPr="0015785A">
        <w:rPr>
          <w:rFonts w:eastAsia="Calibri"/>
        </w:rPr>
        <w:t>, the 504 Administrator</w:t>
      </w:r>
      <w:r w:rsidR="004D05CF" w:rsidRPr="0015785A">
        <w:rPr>
          <w:spacing w:val="-10"/>
        </w:rPr>
        <w:t xml:space="preserve"> </w:t>
      </w:r>
      <w:r w:rsidR="004D05CF" w:rsidRPr="0015785A">
        <w:rPr>
          <w:rFonts w:eastAsia="Calibri"/>
        </w:rPr>
        <w:t>will issue a written decision on the grievance to the grievant and the school no later than fifteen working days after receiving the request</w:t>
      </w:r>
      <w:r w:rsidR="00783C41" w:rsidRPr="0015785A">
        <w:rPr>
          <w:spacing w:val="-10"/>
        </w:rPr>
        <w:t xml:space="preserve"> </w:t>
      </w:r>
      <w:r w:rsidR="004D05CF" w:rsidRPr="0015785A">
        <w:t xml:space="preserve">(unless additional time is necessary to conduct an impartial, thorough investigation). </w:t>
      </w:r>
      <w:bookmarkStart w:id="2" w:name="_Hlk141362882"/>
      <w:bookmarkEnd w:id="1"/>
      <w:r w:rsidR="004D05CF" w:rsidRPr="0015785A">
        <w:t>The</w:t>
      </w:r>
      <w:r w:rsidR="004D05CF" w:rsidRPr="0015785A">
        <w:rPr>
          <w:spacing w:val="-13"/>
        </w:rPr>
        <w:t xml:space="preserve"> </w:t>
      </w:r>
      <w:r w:rsidR="004D05CF" w:rsidRPr="0015785A">
        <w:t>Section</w:t>
      </w:r>
      <w:r w:rsidR="004D05CF" w:rsidRPr="0015785A">
        <w:rPr>
          <w:spacing w:val="-10"/>
        </w:rPr>
        <w:t xml:space="preserve"> </w:t>
      </w:r>
      <w:r w:rsidR="004D05CF" w:rsidRPr="0015785A">
        <w:t>504</w:t>
      </w:r>
      <w:r w:rsidR="004D05CF" w:rsidRPr="0015785A">
        <w:rPr>
          <w:spacing w:val="-11"/>
        </w:rPr>
        <w:t xml:space="preserve"> </w:t>
      </w:r>
      <w:r w:rsidR="004D05CF" w:rsidRPr="0015785A">
        <w:t>Administrator</w:t>
      </w:r>
      <w:r w:rsidR="004D05CF" w:rsidRPr="0015785A">
        <w:rPr>
          <w:spacing w:val="-12"/>
        </w:rPr>
        <w:t xml:space="preserve"> </w:t>
      </w:r>
      <w:r w:rsidR="004D05CF" w:rsidRPr="0015785A">
        <w:t>for</w:t>
      </w:r>
      <w:r w:rsidR="004D05CF" w:rsidRPr="0015785A">
        <w:rPr>
          <w:spacing w:val="-11"/>
        </w:rPr>
        <w:t xml:space="preserve"> </w:t>
      </w:r>
      <w:r w:rsidR="004D05CF" w:rsidRPr="0015785A">
        <w:t>Grievances is:</w:t>
      </w:r>
    </w:p>
    <w:p w14:paraId="6A9A61EA" w14:textId="77777777" w:rsidR="004D05CF" w:rsidRPr="0015785A" w:rsidRDefault="004D05CF" w:rsidP="00C75F2E">
      <w:pPr>
        <w:pStyle w:val="BodyText"/>
        <w:contextualSpacing/>
        <w:jc w:val="center"/>
      </w:pPr>
      <w:r w:rsidRPr="0015785A">
        <w:t>Kate</w:t>
      </w:r>
      <w:r w:rsidRPr="0015785A">
        <w:rPr>
          <w:spacing w:val="-9"/>
        </w:rPr>
        <w:t xml:space="preserve"> </w:t>
      </w:r>
      <w:r w:rsidRPr="0015785A">
        <w:rPr>
          <w:spacing w:val="-4"/>
        </w:rPr>
        <w:t>Earp</w:t>
      </w:r>
    </w:p>
    <w:p w14:paraId="3FAB4FB6" w14:textId="77777777" w:rsidR="00746917" w:rsidRPr="0015785A" w:rsidRDefault="004D05CF" w:rsidP="00C75F2E">
      <w:pPr>
        <w:pStyle w:val="BodyText"/>
        <w:spacing w:before="18"/>
        <w:contextualSpacing/>
        <w:jc w:val="center"/>
        <w:rPr>
          <w:spacing w:val="-2"/>
        </w:rPr>
      </w:pPr>
      <w:r w:rsidRPr="0015785A">
        <w:rPr>
          <w:spacing w:val="-2"/>
        </w:rPr>
        <w:t>Union</w:t>
      </w:r>
      <w:r w:rsidRPr="0015785A">
        <w:rPr>
          <w:spacing w:val="-8"/>
        </w:rPr>
        <w:t xml:space="preserve"> </w:t>
      </w:r>
      <w:r w:rsidRPr="0015785A">
        <w:rPr>
          <w:spacing w:val="-2"/>
        </w:rPr>
        <w:t>County</w:t>
      </w:r>
      <w:r w:rsidRPr="0015785A">
        <w:rPr>
          <w:spacing w:val="-11"/>
        </w:rPr>
        <w:t xml:space="preserve"> </w:t>
      </w:r>
      <w:r w:rsidRPr="0015785A">
        <w:rPr>
          <w:spacing w:val="-2"/>
        </w:rPr>
        <w:t>Public</w:t>
      </w:r>
      <w:r w:rsidRPr="0015785A">
        <w:rPr>
          <w:spacing w:val="-8"/>
        </w:rPr>
        <w:t xml:space="preserve"> </w:t>
      </w:r>
      <w:r w:rsidRPr="0015785A">
        <w:rPr>
          <w:spacing w:val="-2"/>
        </w:rPr>
        <w:t xml:space="preserve">Schools </w:t>
      </w:r>
    </w:p>
    <w:p w14:paraId="2A1DBCB4" w14:textId="77777777" w:rsidR="004D05CF" w:rsidRPr="0015785A" w:rsidRDefault="004D05CF" w:rsidP="00C75F2E">
      <w:pPr>
        <w:pStyle w:val="BodyText"/>
        <w:spacing w:before="18"/>
        <w:contextualSpacing/>
        <w:jc w:val="center"/>
      </w:pPr>
      <w:r w:rsidRPr="00C75F2E">
        <w:t xml:space="preserve">400 </w:t>
      </w:r>
      <w:r w:rsidRPr="0015785A">
        <w:t>North Church Street Monroe, NC 28112</w:t>
      </w:r>
    </w:p>
    <w:p w14:paraId="51DD1916" w14:textId="77777777" w:rsidR="004D05CF" w:rsidRPr="0015785A" w:rsidRDefault="004D05CF" w:rsidP="00C75F2E">
      <w:pPr>
        <w:pStyle w:val="BodyText"/>
        <w:spacing w:before="1"/>
        <w:contextualSpacing/>
        <w:jc w:val="center"/>
      </w:pPr>
      <w:r w:rsidRPr="0015785A">
        <w:t>Phone:</w:t>
      </w:r>
      <w:r w:rsidRPr="0015785A">
        <w:rPr>
          <w:spacing w:val="45"/>
        </w:rPr>
        <w:t xml:space="preserve"> </w:t>
      </w:r>
      <w:r w:rsidRPr="0015785A">
        <w:rPr>
          <w:spacing w:val="-2"/>
        </w:rPr>
        <w:t>704.296.6392</w:t>
      </w:r>
    </w:p>
    <w:p w14:paraId="2A1836B6" w14:textId="77777777" w:rsidR="004D05CF" w:rsidRPr="0015785A" w:rsidRDefault="00A84F79" w:rsidP="0015785A">
      <w:pPr>
        <w:pStyle w:val="BodyText"/>
        <w:spacing w:before="18"/>
        <w:contextualSpacing/>
        <w:jc w:val="center"/>
        <w:rPr>
          <w:color w:val="0561C1"/>
          <w:spacing w:val="-2"/>
          <w:u w:val="single" w:color="0561C1"/>
        </w:rPr>
      </w:pPr>
      <w:hyperlink r:id="rId11" w:history="1">
        <w:r w:rsidR="00746917" w:rsidRPr="0015785A">
          <w:rPr>
            <w:rStyle w:val="Hyperlink"/>
            <w:spacing w:val="-2"/>
          </w:rPr>
          <w:t>Kate.earp@ucps.k12.nc.us</w:t>
        </w:r>
      </w:hyperlink>
      <w:bookmarkEnd w:id="2"/>
    </w:p>
    <w:p w14:paraId="7DF7B629" w14:textId="77777777" w:rsidR="001974BF" w:rsidRPr="0015785A" w:rsidRDefault="000E7AFE" w:rsidP="00C75F2E">
      <w:pPr>
        <w:pStyle w:val="ListParagraph"/>
        <w:numPr>
          <w:ilvl w:val="0"/>
          <w:numId w:val="1"/>
        </w:numPr>
      </w:pPr>
      <w:r w:rsidRPr="0015785A">
        <w:t>If</w:t>
      </w:r>
      <w:r w:rsidRPr="0015785A">
        <w:rPr>
          <w:spacing w:val="-5"/>
        </w:rPr>
        <w:t xml:space="preserve"> </w:t>
      </w:r>
      <w:r w:rsidRPr="0015785A">
        <w:t>you</w:t>
      </w:r>
      <w:r w:rsidRPr="0015785A">
        <w:rPr>
          <w:spacing w:val="-6"/>
        </w:rPr>
        <w:t xml:space="preserve"> </w:t>
      </w:r>
      <w:r w:rsidRPr="0015785A">
        <w:t>disagree</w:t>
      </w:r>
      <w:r w:rsidRPr="0015785A">
        <w:rPr>
          <w:spacing w:val="-5"/>
        </w:rPr>
        <w:t xml:space="preserve"> </w:t>
      </w:r>
      <w:r w:rsidRPr="0015785A">
        <w:t>with</w:t>
      </w:r>
      <w:r w:rsidRPr="0015785A">
        <w:rPr>
          <w:spacing w:val="-6"/>
        </w:rPr>
        <w:t xml:space="preserve"> </w:t>
      </w:r>
      <w:r w:rsidRPr="0015785A">
        <w:t>the</w:t>
      </w:r>
      <w:r w:rsidRPr="0015785A">
        <w:rPr>
          <w:spacing w:val="-6"/>
        </w:rPr>
        <w:t xml:space="preserve"> </w:t>
      </w:r>
      <w:r w:rsidRPr="0015785A">
        <w:t>Section</w:t>
      </w:r>
      <w:r w:rsidRPr="0015785A">
        <w:rPr>
          <w:spacing w:val="-4"/>
        </w:rPr>
        <w:t xml:space="preserve"> </w:t>
      </w:r>
      <w:r w:rsidRPr="0015785A">
        <w:t>504</w:t>
      </w:r>
      <w:r w:rsidRPr="0015785A">
        <w:rPr>
          <w:spacing w:val="-5"/>
        </w:rPr>
        <w:t xml:space="preserve"> </w:t>
      </w:r>
      <w:r w:rsidRPr="0015785A">
        <w:t>Administrator’s</w:t>
      </w:r>
      <w:r w:rsidRPr="0015785A">
        <w:rPr>
          <w:spacing w:val="-6"/>
        </w:rPr>
        <w:t xml:space="preserve"> </w:t>
      </w:r>
      <w:r w:rsidRPr="0015785A">
        <w:t>resolution</w:t>
      </w:r>
      <w:r w:rsidRPr="0015785A">
        <w:rPr>
          <w:spacing w:val="-5"/>
        </w:rPr>
        <w:t xml:space="preserve"> </w:t>
      </w:r>
      <w:r w:rsidRPr="0015785A">
        <w:t>of</w:t>
      </w:r>
      <w:r w:rsidRPr="0015785A">
        <w:rPr>
          <w:spacing w:val="-7"/>
        </w:rPr>
        <w:t xml:space="preserve"> </w:t>
      </w:r>
      <w:r w:rsidRPr="0015785A">
        <w:t>your</w:t>
      </w:r>
      <w:r w:rsidRPr="0015785A">
        <w:rPr>
          <w:spacing w:val="-6"/>
        </w:rPr>
        <w:t xml:space="preserve"> </w:t>
      </w:r>
      <w:r w:rsidRPr="0015785A">
        <w:t>grievance,</w:t>
      </w:r>
      <w:r w:rsidRPr="0015785A">
        <w:rPr>
          <w:spacing w:val="-7"/>
        </w:rPr>
        <w:t xml:space="preserve"> </w:t>
      </w:r>
      <w:r w:rsidRPr="0015785A">
        <w:t>you</w:t>
      </w:r>
      <w:r w:rsidRPr="0015785A">
        <w:rPr>
          <w:spacing w:val="-6"/>
        </w:rPr>
        <w:t xml:space="preserve"> </w:t>
      </w:r>
      <w:r w:rsidRPr="0015785A">
        <w:t>have</w:t>
      </w:r>
      <w:r w:rsidRPr="0015785A">
        <w:rPr>
          <w:spacing w:val="-6"/>
        </w:rPr>
        <w:t xml:space="preserve"> </w:t>
      </w:r>
      <w:r w:rsidRPr="0015785A">
        <w:t>a</w:t>
      </w:r>
      <w:r w:rsidRPr="0015785A">
        <w:rPr>
          <w:spacing w:val="-6"/>
        </w:rPr>
        <w:t xml:space="preserve"> </w:t>
      </w:r>
      <w:r w:rsidRPr="0015785A">
        <w:t>right</w:t>
      </w:r>
      <w:r w:rsidRPr="0015785A">
        <w:rPr>
          <w:spacing w:val="-5"/>
        </w:rPr>
        <w:t xml:space="preserve"> </w:t>
      </w:r>
      <w:r w:rsidRPr="0015785A">
        <w:t>to</w:t>
      </w:r>
      <w:r w:rsidRPr="0015785A">
        <w:rPr>
          <w:spacing w:val="-5"/>
        </w:rPr>
        <w:t xml:space="preserve"> </w:t>
      </w:r>
      <w:r w:rsidRPr="0015785A">
        <w:t>file</w:t>
      </w:r>
      <w:r w:rsidRPr="0015785A">
        <w:rPr>
          <w:spacing w:val="-6"/>
        </w:rPr>
        <w:t xml:space="preserve"> </w:t>
      </w:r>
      <w:r w:rsidRPr="0015785A">
        <w:t>an</w:t>
      </w:r>
      <w:r w:rsidRPr="0015785A">
        <w:rPr>
          <w:spacing w:val="-8"/>
        </w:rPr>
        <w:t xml:space="preserve"> </w:t>
      </w:r>
      <w:r w:rsidRPr="0015785A">
        <w:t xml:space="preserve">appeal of the Section 504 Administrator’s decision with the Superintendent or his or her designee. The appeal must be made in writing within 5 </w:t>
      </w:r>
      <w:r w:rsidR="000B5D50" w:rsidRPr="0015785A">
        <w:t xml:space="preserve">calendar </w:t>
      </w:r>
      <w:r w:rsidRPr="0015785A">
        <w:t xml:space="preserve">days of receiving the District Section 504 Administrator’s response </w:t>
      </w:r>
      <w:r w:rsidR="000B5D50" w:rsidRPr="0015785A">
        <w:t xml:space="preserve">and submitted </w:t>
      </w:r>
      <w:bookmarkStart w:id="3" w:name="_Hlk141363077"/>
      <w:r w:rsidRPr="0015785A">
        <w:t>to the Assistant Superintendent of</w:t>
      </w:r>
      <w:r w:rsidR="007E5F0D" w:rsidRPr="0015785A">
        <w:t xml:space="preserve"> Academics</w:t>
      </w:r>
      <w:r w:rsidRPr="0015785A">
        <w:t>:</w:t>
      </w:r>
    </w:p>
    <w:p w14:paraId="23143F21" w14:textId="77777777" w:rsidR="007E5F0D" w:rsidRPr="0015785A" w:rsidRDefault="000E7AFE" w:rsidP="00C75F2E">
      <w:pPr>
        <w:pStyle w:val="BodyText"/>
        <w:contextualSpacing/>
        <w:jc w:val="center"/>
      </w:pPr>
      <w:r w:rsidRPr="0015785A">
        <w:t>Dr.</w:t>
      </w:r>
      <w:r w:rsidR="007E5F0D" w:rsidRPr="0015785A">
        <w:t xml:space="preserve"> Susan Rodgers</w:t>
      </w:r>
    </w:p>
    <w:p w14:paraId="5AC68EC2" w14:textId="77777777" w:rsidR="001974BF" w:rsidRPr="0015785A" w:rsidRDefault="000E7AFE" w:rsidP="00C75F2E">
      <w:pPr>
        <w:pStyle w:val="BodyText"/>
        <w:contextualSpacing/>
        <w:jc w:val="center"/>
      </w:pPr>
      <w:r w:rsidRPr="0015785A">
        <w:rPr>
          <w:spacing w:val="-2"/>
        </w:rPr>
        <w:t>Union</w:t>
      </w:r>
      <w:r w:rsidRPr="0015785A">
        <w:rPr>
          <w:spacing w:val="-6"/>
        </w:rPr>
        <w:t xml:space="preserve"> </w:t>
      </w:r>
      <w:r w:rsidRPr="0015785A">
        <w:rPr>
          <w:spacing w:val="-2"/>
        </w:rPr>
        <w:t>County</w:t>
      </w:r>
      <w:r w:rsidRPr="0015785A">
        <w:rPr>
          <w:spacing w:val="-8"/>
        </w:rPr>
        <w:t xml:space="preserve"> </w:t>
      </w:r>
      <w:r w:rsidRPr="0015785A">
        <w:rPr>
          <w:spacing w:val="-2"/>
        </w:rPr>
        <w:t>Public</w:t>
      </w:r>
      <w:r w:rsidRPr="0015785A">
        <w:rPr>
          <w:spacing w:val="-7"/>
        </w:rPr>
        <w:t xml:space="preserve"> </w:t>
      </w:r>
      <w:r w:rsidRPr="0015785A">
        <w:rPr>
          <w:spacing w:val="-2"/>
        </w:rPr>
        <w:t>Schools</w:t>
      </w:r>
    </w:p>
    <w:p w14:paraId="0E5F840B" w14:textId="77777777" w:rsidR="007E5F0D" w:rsidRPr="0015785A" w:rsidRDefault="000E7AFE" w:rsidP="00C75F2E">
      <w:pPr>
        <w:pStyle w:val="BodyText"/>
        <w:contextualSpacing/>
        <w:jc w:val="center"/>
        <w:rPr>
          <w:spacing w:val="-2"/>
        </w:rPr>
      </w:pPr>
      <w:r w:rsidRPr="0015785A">
        <w:rPr>
          <w:spacing w:val="-2"/>
        </w:rPr>
        <w:t>400</w:t>
      </w:r>
      <w:r w:rsidRPr="0015785A">
        <w:rPr>
          <w:spacing w:val="-12"/>
        </w:rPr>
        <w:t xml:space="preserve"> </w:t>
      </w:r>
      <w:r w:rsidRPr="0015785A">
        <w:rPr>
          <w:spacing w:val="-2"/>
        </w:rPr>
        <w:t>North</w:t>
      </w:r>
      <w:r w:rsidRPr="0015785A">
        <w:rPr>
          <w:spacing w:val="-12"/>
        </w:rPr>
        <w:t xml:space="preserve"> </w:t>
      </w:r>
      <w:r w:rsidRPr="0015785A">
        <w:rPr>
          <w:spacing w:val="-2"/>
        </w:rPr>
        <w:t>Church</w:t>
      </w:r>
      <w:r w:rsidRPr="0015785A">
        <w:rPr>
          <w:spacing w:val="-12"/>
        </w:rPr>
        <w:t xml:space="preserve"> </w:t>
      </w:r>
      <w:r w:rsidRPr="0015785A">
        <w:rPr>
          <w:spacing w:val="-2"/>
        </w:rPr>
        <w:t>Street</w:t>
      </w:r>
    </w:p>
    <w:p w14:paraId="01594C21" w14:textId="77777777" w:rsidR="001974BF" w:rsidRPr="0015785A" w:rsidRDefault="000E7AFE" w:rsidP="00C75F2E">
      <w:pPr>
        <w:pStyle w:val="BodyText"/>
        <w:contextualSpacing/>
        <w:jc w:val="center"/>
      </w:pPr>
      <w:r w:rsidRPr="0015785A">
        <w:t>Monroe, NC 28112</w:t>
      </w:r>
    </w:p>
    <w:p w14:paraId="59CA2EF5" w14:textId="77777777" w:rsidR="001974BF" w:rsidRPr="0015785A" w:rsidRDefault="000E7AFE" w:rsidP="00C75F2E">
      <w:pPr>
        <w:pStyle w:val="BodyText"/>
        <w:contextualSpacing/>
        <w:jc w:val="center"/>
      </w:pPr>
      <w:r w:rsidRPr="0015785A">
        <w:t>Phone:</w:t>
      </w:r>
      <w:r w:rsidRPr="0015785A">
        <w:rPr>
          <w:spacing w:val="45"/>
        </w:rPr>
        <w:t xml:space="preserve"> </w:t>
      </w:r>
      <w:r w:rsidRPr="0015785A">
        <w:rPr>
          <w:spacing w:val="-2"/>
        </w:rPr>
        <w:t>704.296.08</w:t>
      </w:r>
      <w:r w:rsidR="007E5F0D" w:rsidRPr="0015785A">
        <w:rPr>
          <w:spacing w:val="-2"/>
        </w:rPr>
        <w:t>32</w:t>
      </w:r>
    </w:p>
    <w:p w14:paraId="3C7843D9" w14:textId="77777777" w:rsidR="001974BF" w:rsidRPr="0015785A" w:rsidRDefault="00A84F79" w:rsidP="00C75F2E">
      <w:pPr>
        <w:pStyle w:val="BodyText"/>
        <w:contextualSpacing/>
        <w:jc w:val="center"/>
      </w:pPr>
      <w:hyperlink r:id="rId12" w:history="1">
        <w:r w:rsidR="007E5F0D" w:rsidRPr="0015785A">
          <w:rPr>
            <w:rStyle w:val="Hyperlink"/>
            <w:spacing w:val="-2"/>
          </w:rPr>
          <w:t>Susan.rodgers@ucps.k12.nc.us</w:t>
        </w:r>
      </w:hyperlink>
    </w:p>
    <w:bookmarkEnd w:id="3"/>
    <w:p w14:paraId="6CCFAEC6" w14:textId="77777777" w:rsidR="001974BF" w:rsidRPr="0015785A" w:rsidRDefault="000E7AFE" w:rsidP="00C75F2E">
      <w:pPr>
        <w:pStyle w:val="ListParagraph"/>
        <w:numPr>
          <w:ilvl w:val="0"/>
          <w:numId w:val="1"/>
        </w:numPr>
      </w:pPr>
      <w:r w:rsidRPr="0015785A">
        <w:t>If you disagree with the response issued by the Superintendent or Superintendent’s designee, you have the right to file</w:t>
      </w:r>
      <w:r w:rsidRPr="0015785A">
        <w:rPr>
          <w:spacing w:val="-5"/>
        </w:rPr>
        <w:t xml:space="preserve"> </w:t>
      </w:r>
      <w:r w:rsidRPr="0015785A">
        <w:t>an</w:t>
      </w:r>
      <w:r w:rsidRPr="0015785A">
        <w:rPr>
          <w:spacing w:val="-3"/>
        </w:rPr>
        <w:t xml:space="preserve"> </w:t>
      </w:r>
      <w:r w:rsidRPr="0015785A">
        <w:t>appeal</w:t>
      </w:r>
      <w:r w:rsidRPr="0015785A">
        <w:rPr>
          <w:spacing w:val="-5"/>
        </w:rPr>
        <w:t xml:space="preserve"> </w:t>
      </w:r>
      <w:r w:rsidRPr="0015785A">
        <w:t>in</w:t>
      </w:r>
      <w:r w:rsidRPr="0015785A">
        <w:rPr>
          <w:spacing w:val="-5"/>
        </w:rPr>
        <w:t xml:space="preserve"> </w:t>
      </w:r>
      <w:r w:rsidRPr="0015785A">
        <w:t>accordance</w:t>
      </w:r>
      <w:r w:rsidRPr="0015785A">
        <w:rPr>
          <w:spacing w:val="-6"/>
        </w:rPr>
        <w:t xml:space="preserve"> </w:t>
      </w:r>
      <w:r w:rsidRPr="0015785A">
        <w:t>with</w:t>
      </w:r>
      <w:r w:rsidRPr="0015785A">
        <w:rPr>
          <w:spacing w:val="-4"/>
        </w:rPr>
        <w:t xml:space="preserve"> </w:t>
      </w:r>
      <w:r w:rsidRPr="0015785A">
        <w:t>the</w:t>
      </w:r>
      <w:r w:rsidRPr="0015785A">
        <w:rPr>
          <w:spacing w:val="-4"/>
        </w:rPr>
        <w:t xml:space="preserve"> </w:t>
      </w:r>
      <w:r w:rsidRPr="0015785A">
        <w:t>Union</w:t>
      </w:r>
      <w:r w:rsidRPr="0015785A">
        <w:rPr>
          <w:spacing w:val="-3"/>
        </w:rPr>
        <w:t xml:space="preserve"> </w:t>
      </w:r>
      <w:r w:rsidRPr="0015785A">
        <w:t>County</w:t>
      </w:r>
      <w:r w:rsidRPr="0015785A">
        <w:rPr>
          <w:spacing w:val="-5"/>
        </w:rPr>
        <w:t xml:space="preserve"> </w:t>
      </w:r>
      <w:r w:rsidRPr="0015785A">
        <w:t>Public</w:t>
      </w:r>
      <w:r w:rsidRPr="0015785A">
        <w:rPr>
          <w:spacing w:val="-4"/>
        </w:rPr>
        <w:t xml:space="preserve"> </w:t>
      </w:r>
      <w:r w:rsidRPr="0015785A">
        <w:t>Schools</w:t>
      </w:r>
      <w:r w:rsidRPr="0015785A">
        <w:rPr>
          <w:spacing w:val="-5"/>
        </w:rPr>
        <w:t xml:space="preserve"> </w:t>
      </w:r>
      <w:r w:rsidRPr="0015785A">
        <w:t>Board</w:t>
      </w:r>
      <w:r w:rsidRPr="0015785A">
        <w:rPr>
          <w:spacing w:val="-4"/>
        </w:rPr>
        <w:t xml:space="preserve"> </w:t>
      </w:r>
      <w:r w:rsidRPr="0015785A">
        <w:t>of</w:t>
      </w:r>
      <w:r w:rsidRPr="0015785A">
        <w:rPr>
          <w:spacing w:val="-4"/>
        </w:rPr>
        <w:t xml:space="preserve"> </w:t>
      </w:r>
      <w:r w:rsidRPr="0015785A">
        <w:t>Education</w:t>
      </w:r>
      <w:r w:rsidRPr="0015785A">
        <w:rPr>
          <w:spacing w:val="-3"/>
        </w:rPr>
        <w:t xml:space="preserve"> </w:t>
      </w:r>
      <w:r w:rsidRPr="0015785A">
        <w:t>Policy</w:t>
      </w:r>
      <w:r w:rsidRPr="0015785A">
        <w:rPr>
          <w:spacing w:val="-5"/>
        </w:rPr>
        <w:t xml:space="preserve"> </w:t>
      </w:r>
      <w:r w:rsidRPr="0015785A">
        <w:t>4-</w:t>
      </w:r>
      <w:r w:rsidR="00A10358">
        <w:t>0</w:t>
      </w:r>
      <w:r w:rsidRPr="0015785A">
        <w:t>7</w:t>
      </w:r>
      <w:r w:rsidRPr="0015785A">
        <w:rPr>
          <w:spacing w:val="-5"/>
        </w:rPr>
        <w:t xml:space="preserve"> </w:t>
      </w:r>
      <w:r w:rsidRPr="0015785A">
        <w:t>(</w:t>
      </w:r>
      <w:r w:rsidR="0052016D" w:rsidRPr="0015785A">
        <w:t>b</w:t>
      </w:r>
      <w:r w:rsidRPr="0015785A">
        <w:t>)</w:t>
      </w:r>
      <w:r w:rsidRPr="0015785A">
        <w:rPr>
          <w:spacing w:val="-5"/>
        </w:rPr>
        <w:t xml:space="preserve"> </w:t>
      </w:r>
      <w:r w:rsidRPr="0015785A">
        <w:t>to</w:t>
      </w:r>
      <w:r w:rsidRPr="0015785A">
        <w:rPr>
          <w:spacing w:val="-3"/>
        </w:rPr>
        <w:t xml:space="preserve"> </w:t>
      </w:r>
      <w:r w:rsidRPr="0015785A">
        <w:t>the</w:t>
      </w:r>
      <w:r w:rsidRPr="0015785A">
        <w:rPr>
          <w:spacing w:val="-5"/>
        </w:rPr>
        <w:t xml:space="preserve"> </w:t>
      </w:r>
      <w:r w:rsidRPr="0015785A">
        <w:t>Board of Education.</w:t>
      </w:r>
    </w:p>
    <w:p w14:paraId="7670E50D" w14:textId="27D2B16A" w:rsidR="00B57EFC" w:rsidRPr="0015785A" w:rsidRDefault="00B57EFC">
      <w:pPr>
        <w:pStyle w:val="ListParagraph"/>
        <w:numPr>
          <w:ilvl w:val="0"/>
          <w:numId w:val="1"/>
        </w:numPr>
        <w:tabs>
          <w:tab w:val="left" w:pos="806"/>
        </w:tabs>
        <w:spacing w:before="90" w:line="244" w:lineRule="auto"/>
        <w:ind w:right="106"/>
        <w:jc w:val="both"/>
      </w:pPr>
      <w:bookmarkStart w:id="4" w:name="_Hlk141363423"/>
      <w:r w:rsidRPr="0015785A">
        <w:t>Section 504 of the Rehabilitation Act of 1973 provides you with the right to an impartial due process hearing to contest any action of the LEA with regard to your child’s identification, evaluation, or placement. You have the right to participate personally. If you wish to challenge the LEA’s action or omission with regard to the identification, evaluation, or placement of your child who has or is believed to have a disability, you shall make a written request using the form provided at this lin</w:t>
      </w:r>
      <w:r w:rsidR="00424873">
        <w:t>k</w:t>
      </w:r>
      <w:r w:rsidR="00A84F79">
        <w:t xml:space="preserve"> </w:t>
      </w:r>
      <w:hyperlink r:id="rId13" w:history="1">
        <w:r w:rsidR="00A84F79" w:rsidRPr="00A84F79">
          <w:rPr>
            <w:rStyle w:val="Hyperlink"/>
          </w:rPr>
          <w:t>Due Process F</w:t>
        </w:r>
        <w:bookmarkStart w:id="5" w:name="_GoBack"/>
        <w:bookmarkEnd w:id="5"/>
        <w:r w:rsidR="00A84F79" w:rsidRPr="00A84F79">
          <w:rPr>
            <w:rStyle w:val="Hyperlink"/>
          </w:rPr>
          <w:t>o</w:t>
        </w:r>
        <w:r w:rsidR="00A84F79" w:rsidRPr="00A84F79">
          <w:rPr>
            <w:rStyle w:val="Hyperlink"/>
          </w:rPr>
          <w:t>rm</w:t>
        </w:r>
      </w:hyperlink>
      <w:r w:rsidRPr="0015785A">
        <w:t>. You may submit your request to the Assistant Superintendent of Academics. The Superintendent’s designee is:</w:t>
      </w:r>
    </w:p>
    <w:p w14:paraId="64101F21" w14:textId="77777777" w:rsidR="007E5F0D" w:rsidRPr="0015785A" w:rsidRDefault="000E7AFE" w:rsidP="00C75F2E">
      <w:pPr>
        <w:pStyle w:val="BodyText"/>
        <w:contextualSpacing/>
        <w:jc w:val="center"/>
      </w:pPr>
      <w:r w:rsidRPr="0015785A">
        <w:t xml:space="preserve">Dr. </w:t>
      </w:r>
      <w:r w:rsidR="007E5F0D" w:rsidRPr="0015785A">
        <w:t>Susan Rodgers</w:t>
      </w:r>
    </w:p>
    <w:p w14:paraId="5987151F" w14:textId="4D81AFFF" w:rsidR="001974BF" w:rsidRPr="0015785A" w:rsidRDefault="001D49A1" w:rsidP="00C75F2E">
      <w:pPr>
        <w:pStyle w:val="BodyText"/>
        <w:contextualSpacing/>
        <w:jc w:val="center"/>
      </w:pPr>
      <w:r>
        <w:rPr>
          <w:spacing w:val="-2"/>
        </w:rPr>
        <w:t xml:space="preserve"> </w:t>
      </w:r>
      <w:r w:rsidR="000E7AFE" w:rsidRPr="0015785A">
        <w:rPr>
          <w:spacing w:val="-2"/>
        </w:rPr>
        <w:t>Union</w:t>
      </w:r>
      <w:r w:rsidR="000E7AFE" w:rsidRPr="0015785A">
        <w:rPr>
          <w:spacing w:val="-8"/>
        </w:rPr>
        <w:t xml:space="preserve"> </w:t>
      </w:r>
      <w:r w:rsidR="000E7AFE" w:rsidRPr="0015785A">
        <w:rPr>
          <w:spacing w:val="-2"/>
        </w:rPr>
        <w:t>County</w:t>
      </w:r>
      <w:r w:rsidR="000E7AFE" w:rsidRPr="0015785A">
        <w:rPr>
          <w:spacing w:val="-10"/>
        </w:rPr>
        <w:t xml:space="preserve"> </w:t>
      </w:r>
      <w:r w:rsidR="000E7AFE" w:rsidRPr="0015785A">
        <w:rPr>
          <w:spacing w:val="-2"/>
        </w:rPr>
        <w:t>Public</w:t>
      </w:r>
      <w:r w:rsidR="000E7AFE" w:rsidRPr="0015785A">
        <w:rPr>
          <w:spacing w:val="-8"/>
        </w:rPr>
        <w:t xml:space="preserve"> </w:t>
      </w:r>
      <w:r w:rsidR="000E7AFE" w:rsidRPr="0015785A">
        <w:rPr>
          <w:spacing w:val="-2"/>
        </w:rPr>
        <w:t>Schools</w:t>
      </w:r>
    </w:p>
    <w:p w14:paraId="2E4221D3" w14:textId="77777777" w:rsidR="007E5F0D" w:rsidRPr="0015785A" w:rsidRDefault="000E7AFE" w:rsidP="00C75F2E">
      <w:pPr>
        <w:pStyle w:val="BodyText"/>
        <w:contextualSpacing/>
        <w:jc w:val="center"/>
        <w:rPr>
          <w:spacing w:val="-2"/>
        </w:rPr>
      </w:pPr>
      <w:r w:rsidRPr="00C75F2E">
        <w:rPr>
          <w:spacing w:val="-2"/>
        </w:rPr>
        <w:t>400</w:t>
      </w:r>
      <w:r w:rsidRPr="00C75F2E">
        <w:rPr>
          <w:spacing w:val="-15"/>
        </w:rPr>
        <w:t xml:space="preserve"> </w:t>
      </w:r>
      <w:r w:rsidRPr="0015785A">
        <w:rPr>
          <w:spacing w:val="-2"/>
        </w:rPr>
        <w:t>North</w:t>
      </w:r>
      <w:r w:rsidRPr="0015785A">
        <w:rPr>
          <w:spacing w:val="-13"/>
        </w:rPr>
        <w:t xml:space="preserve"> </w:t>
      </w:r>
      <w:r w:rsidRPr="0015785A">
        <w:rPr>
          <w:spacing w:val="-2"/>
        </w:rPr>
        <w:t>Church</w:t>
      </w:r>
      <w:r w:rsidRPr="0015785A">
        <w:rPr>
          <w:spacing w:val="-12"/>
        </w:rPr>
        <w:t xml:space="preserve"> </w:t>
      </w:r>
      <w:r w:rsidRPr="0015785A">
        <w:rPr>
          <w:spacing w:val="-2"/>
        </w:rPr>
        <w:t>Street</w:t>
      </w:r>
    </w:p>
    <w:p w14:paraId="3A187425" w14:textId="77777777" w:rsidR="001974BF" w:rsidRPr="0015785A" w:rsidRDefault="000E7AFE" w:rsidP="00C75F2E">
      <w:pPr>
        <w:pStyle w:val="BodyText"/>
        <w:contextualSpacing/>
        <w:jc w:val="center"/>
      </w:pPr>
      <w:r w:rsidRPr="0015785A">
        <w:t>Monroe, NC 28112</w:t>
      </w:r>
    </w:p>
    <w:p w14:paraId="572C76C6" w14:textId="77777777" w:rsidR="001974BF" w:rsidRPr="0015785A" w:rsidRDefault="000E7AFE" w:rsidP="00C75F2E">
      <w:pPr>
        <w:pStyle w:val="BodyText"/>
        <w:spacing w:before="7"/>
        <w:contextualSpacing/>
        <w:jc w:val="center"/>
      </w:pPr>
      <w:r w:rsidRPr="0015785A">
        <w:t>Phone:</w:t>
      </w:r>
      <w:r w:rsidRPr="0015785A">
        <w:rPr>
          <w:spacing w:val="45"/>
        </w:rPr>
        <w:t xml:space="preserve"> </w:t>
      </w:r>
      <w:r w:rsidRPr="0015785A">
        <w:rPr>
          <w:spacing w:val="-2"/>
        </w:rPr>
        <w:t>704.296.08</w:t>
      </w:r>
      <w:r w:rsidR="007E5F0D" w:rsidRPr="0015785A">
        <w:rPr>
          <w:spacing w:val="-2"/>
        </w:rPr>
        <w:t>32</w:t>
      </w:r>
    </w:p>
    <w:p w14:paraId="5FD560C5" w14:textId="77777777" w:rsidR="001974BF" w:rsidRDefault="00A84F79">
      <w:pPr>
        <w:pStyle w:val="BodyText"/>
        <w:spacing w:before="18"/>
        <w:contextualSpacing/>
        <w:jc w:val="center"/>
        <w:rPr>
          <w:rStyle w:val="Hyperlink"/>
          <w:spacing w:val="-2"/>
        </w:rPr>
      </w:pPr>
      <w:hyperlink r:id="rId14" w:history="1">
        <w:r w:rsidR="00825C39" w:rsidRPr="0015785A">
          <w:rPr>
            <w:rStyle w:val="Hyperlink"/>
            <w:spacing w:val="-2"/>
          </w:rPr>
          <w:t>Susan.rodgers@ucps.k12.nc.us</w:t>
        </w:r>
      </w:hyperlink>
    </w:p>
    <w:bookmarkEnd w:id="4"/>
    <w:p w14:paraId="17EE536A" w14:textId="77777777" w:rsidR="001974BF" w:rsidRPr="00C75F2E" w:rsidRDefault="000E7AFE">
      <w:pPr>
        <w:pStyle w:val="ListParagraph"/>
        <w:numPr>
          <w:ilvl w:val="0"/>
          <w:numId w:val="1"/>
        </w:numPr>
      </w:pPr>
      <w:r w:rsidRPr="0015785A">
        <w:t>You</w:t>
      </w:r>
      <w:r w:rsidRPr="0015785A">
        <w:rPr>
          <w:spacing w:val="-9"/>
        </w:rPr>
        <w:t xml:space="preserve"> </w:t>
      </w:r>
      <w:r w:rsidRPr="0015785A">
        <w:t>also</w:t>
      </w:r>
      <w:r w:rsidRPr="0015785A">
        <w:rPr>
          <w:spacing w:val="-8"/>
        </w:rPr>
        <w:t xml:space="preserve"> </w:t>
      </w:r>
      <w:r w:rsidRPr="0015785A">
        <w:t>have</w:t>
      </w:r>
      <w:r w:rsidRPr="0015785A">
        <w:rPr>
          <w:spacing w:val="-8"/>
        </w:rPr>
        <w:t xml:space="preserve"> </w:t>
      </w:r>
      <w:r w:rsidRPr="0015785A">
        <w:t>a</w:t>
      </w:r>
      <w:r w:rsidRPr="0015785A">
        <w:rPr>
          <w:spacing w:val="-10"/>
        </w:rPr>
        <w:t xml:space="preserve"> </w:t>
      </w:r>
      <w:r w:rsidRPr="0015785A">
        <w:t>right</w:t>
      </w:r>
      <w:r w:rsidRPr="0015785A">
        <w:rPr>
          <w:spacing w:val="-9"/>
        </w:rPr>
        <w:t xml:space="preserve"> </w:t>
      </w:r>
      <w:r w:rsidRPr="0015785A">
        <w:t>to</w:t>
      </w:r>
      <w:r w:rsidRPr="0015785A">
        <w:rPr>
          <w:spacing w:val="-8"/>
        </w:rPr>
        <w:t xml:space="preserve"> </w:t>
      </w:r>
      <w:r w:rsidRPr="0015785A">
        <w:t>file</w:t>
      </w:r>
      <w:r w:rsidRPr="0015785A">
        <w:rPr>
          <w:spacing w:val="-9"/>
        </w:rPr>
        <w:t xml:space="preserve"> </w:t>
      </w:r>
      <w:r w:rsidRPr="0015785A">
        <w:t>a</w:t>
      </w:r>
      <w:r w:rsidRPr="0015785A">
        <w:rPr>
          <w:spacing w:val="-9"/>
        </w:rPr>
        <w:t xml:space="preserve"> </w:t>
      </w:r>
      <w:r w:rsidRPr="0015785A">
        <w:t>complaint</w:t>
      </w:r>
      <w:r w:rsidRPr="0015785A">
        <w:rPr>
          <w:spacing w:val="-5"/>
        </w:rPr>
        <w:t xml:space="preserve"> </w:t>
      </w:r>
      <w:r w:rsidRPr="0015785A">
        <w:t>with</w:t>
      </w:r>
      <w:r w:rsidRPr="0015785A">
        <w:rPr>
          <w:spacing w:val="-10"/>
        </w:rPr>
        <w:t xml:space="preserve"> </w:t>
      </w:r>
      <w:r w:rsidRPr="0015785A">
        <w:t>the</w:t>
      </w:r>
      <w:r w:rsidRPr="0015785A">
        <w:rPr>
          <w:spacing w:val="-8"/>
        </w:rPr>
        <w:t xml:space="preserve"> </w:t>
      </w:r>
      <w:r w:rsidRPr="0015785A">
        <w:t>Office</w:t>
      </w:r>
      <w:r w:rsidRPr="0015785A">
        <w:rPr>
          <w:spacing w:val="-9"/>
        </w:rPr>
        <w:t xml:space="preserve"> </w:t>
      </w:r>
      <w:r w:rsidRPr="0015785A">
        <w:t>for</w:t>
      </w:r>
      <w:r w:rsidRPr="0015785A">
        <w:rPr>
          <w:spacing w:val="-9"/>
        </w:rPr>
        <w:t xml:space="preserve"> </w:t>
      </w:r>
      <w:r w:rsidRPr="0015785A">
        <w:t>Civil</w:t>
      </w:r>
      <w:r w:rsidRPr="0015785A">
        <w:rPr>
          <w:spacing w:val="-8"/>
        </w:rPr>
        <w:t xml:space="preserve"> </w:t>
      </w:r>
      <w:r w:rsidRPr="0015785A">
        <w:t>Rights,</w:t>
      </w:r>
      <w:r w:rsidRPr="0015785A">
        <w:rPr>
          <w:spacing w:val="-8"/>
        </w:rPr>
        <w:t xml:space="preserve"> </w:t>
      </w:r>
      <w:r w:rsidRPr="0015785A">
        <w:t>U.S.</w:t>
      </w:r>
      <w:r w:rsidRPr="0015785A">
        <w:rPr>
          <w:spacing w:val="-7"/>
        </w:rPr>
        <w:t xml:space="preserve"> </w:t>
      </w:r>
      <w:r w:rsidRPr="0015785A">
        <w:t>Department</w:t>
      </w:r>
      <w:r w:rsidRPr="0015785A">
        <w:rPr>
          <w:spacing w:val="-8"/>
        </w:rPr>
        <w:t xml:space="preserve"> </w:t>
      </w:r>
      <w:r w:rsidRPr="0015785A">
        <w:t>of</w:t>
      </w:r>
      <w:r w:rsidRPr="0015785A">
        <w:rPr>
          <w:spacing w:val="-5"/>
        </w:rPr>
        <w:t xml:space="preserve"> </w:t>
      </w:r>
      <w:r w:rsidRPr="0015785A">
        <w:rPr>
          <w:spacing w:val="-2"/>
        </w:rPr>
        <w:t>Education:</w:t>
      </w:r>
    </w:p>
    <w:p w14:paraId="2D02C7ED" w14:textId="77777777" w:rsidR="00934059" w:rsidRPr="001606D2" w:rsidRDefault="00934059" w:rsidP="00C75F2E">
      <w:pPr>
        <w:pStyle w:val="NormalWeb"/>
        <w:shd w:val="clear" w:color="auto" w:fill="FFFFFF"/>
        <w:spacing w:before="0" w:beforeAutospacing="0" w:after="0" w:afterAutospacing="0"/>
        <w:ind w:left="805"/>
        <w:jc w:val="center"/>
        <w:rPr>
          <w:b/>
          <w:color w:val="030A13"/>
          <w:sz w:val="22"/>
          <w:szCs w:val="22"/>
        </w:rPr>
      </w:pPr>
      <w:r w:rsidRPr="001606D2">
        <w:rPr>
          <w:rStyle w:val="Strong"/>
          <w:b w:val="0"/>
          <w:color w:val="030A13"/>
          <w:sz w:val="22"/>
          <w:szCs w:val="22"/>
        </w:rPr>
        <w:t>U.S. Department of Education</w:t>
      </w:r>
      <w:r w:rsidRPr="001606D2">
        <w:rPr>
          <w:b/>
          <w:bCs/>
          <w:color w:val="030A13"/>
          <w:sz w:val="22"/>
          <w:szCs w:val="22"/>
        </w:rPr>
        <w:br/>
      </w:r>
      <w:r w:rsidRPr="001606D2">
        <w:rPr>
          <w:rStyle w:val="Strong"/>
          <w:b w:val="0"/>
          <w:color w:val="030A13"/>
          <w:sz w:val="22"/>
          <w:szCs w:val="22"/>
        </w:rPr>
        <w:t>Office for Civil Rights</w:t>
      </w:r>
      <w:r w:rsidR="00C75F2E" w:rsidRPr="001606D2">
        <w:rPr>
          <w:rStyle w:val="Strong"/>
          <w:b w:val="0"/>
          <w:color w:val="030A13"/>
          <w:sz w:val="22"/>
          <w:szCs w:val="22"/>
        </w:rPr>
        <w:t xml:space="preserve">, </w:t>
      </w:r>
      <w:r w:rsidRPr="001606D2">
        <w:rPr>
          <w:rStyle w:val="Strong"/>
          <w:b w:val="0"/>
          <w:color w:val="030A13"/>
          <w:sz w:val="22"/>
          <w:szCs w:val="22"/>
        </w:rPr>
        <w:t xml:space="preserve">Lyndon Baines Johnson Department of Education </w:t>
      </w:r>
      <w:r w:rsidR="007723E8" w:rsidRPr="001606D2">
        <w:rPr>
          <w:rStyle w:val="Strong"/>
          <w:b w:val="0"/>
          <w:color w:val="030A13"/>
          <w:sz w:val="22"/>
          <w:szCs w:val="22"/>
        </w:rPr>
        <w:t>Bldg.</w:t>
      </w:r>
      <w:r w:rsidRPr="001606D2">
        <w:rPr>
          <w:b/>
          <w:bCs/>
          <w:color w:val="030A13"/>
          <w:sz w:val="22"/>
          <w:szCs w:val="22"/>
        </w:rPr>
        <w:br/>
      </w:r>
      <w:r w:rsidRPr="001606D2">
        <w:rPr>
          <w:rStyle w:val="Strong"/>
          <w:b w:val="0"/>
          <w:color w:val="030A13"/>
          <w:sz w:val="22"/>
          <w:szCs w:val="22"/>
        </w:rPr>
        <w:t>400 Maryland Avenue, SW</w:t>
      </w:r>
      <w:r w:rsidRPr="001606D2">
        <w:rPr>
          <w:b/>
          <w:bCs/>
          <w:color w:val="030A13"/>
          <w:sz w:val="22"/>
          <w:szCs w:val="22"/>
        </w:rPr>
        <w:br/>
      </w:r>
      <w:r w:rsidRPr="001606D2">
        <w:rPr>
          <w:rStyle w:val="Strong"/>
          <w:b w:val="0"/>
          <w:color w:val="030A13"/>
          <w:sz w:val="22"/>
          <w:szCs w:val="22"/>
        </w:rPr>
        <w:t>Washington, DC 20202-1100</w:t>
      </w:r>
    </w:p>
    <w:p w14:paraId="5EBC8E56" w14:textId="2C602730" w:rsidR="00934059" w:rsidRPr="0015785A" w:rsidRDefault="001D49A1" w:rsidP="00C75F2E">
      <w:pPr>
        <w:pStyle w:val="BodyText"/>
        <w:spacing w:before="1"/>
        <w:contextualSpacing/>
        <w:jc w:val="center"/>
      </w:pPr>
      <w:r>
        <w:rPr>
          <w:spacing w:val="-2"/>
        </w:rPr>
        <w:t xml:space="preserve">              </w:t>
      </w:r>
      <w:r w:rsidR="000E7AFE" w:rsidRPr="0015785A">
        <w:rPr>
          <w:spacing w:val="-2"/>
        </w:rPr>
        <w:t>Telephone:</w:t>
      </w:r>
      <w:r w:rsidR="000E7AFE" w:rsidRPr="0015785A">
        <w:rPr>
          <w:spacing w:val="-3"/>
        </w:rPr>
        <w:t xml:space="preserve"> </w:t>
      </w:r>
      <w:r w:rsidR="00934059">
        <w:rPr>
          <w:spacing w:val="-3"/>
        </w:rPr>
        <w:t>202</w:t>
      </w:r>
      <w:r w:rsidR="00934059">
        <w:rPr>
          <w:spacing w:val="-2"/>
        </w:rPr>
        <w:t>-453-6012; 800-421-3481</w:t>
      </w:r>
    </w:p>
    <w:p w14:paraId="02AD5EC6" w14:textId="1806B67E" w:rsidR="001974BF" w:rsidRPr="00C75F2E" w:rsidRDefault="001D49A1" w:rsidP="00C75F2E">
      <w:pPr>
        <w:pStyle w:val="BodyText"/>
        <w:spacing w:before="1"/>
        <w:contextualSpacing/>
        <w:jc w:val="center"/>
        <w:rPr>
          <w:spacing w:val="-2"/>
        </w:rPr>
      </w:pPr>
      <w:r>
        <w:rPr>
          <w:spacing w:val="-2"/>
        </w:rPr>
        <w:t xml:space="preserve">            </w:t>
      </w:r>
      <w:r w:rsidR="00934059">
        <w:rPr>
          <w:spacing w:val="-2"/>
        </w:rPr>
        <w:t>T</w:t>
      </w:r>
      <w:r w:rsidR="000E7AFE">
        <w:rPr>
          <w:spacing w:val="-2"/>
        </w:rPr>
        <w:t>DD:</w:t>
      </w:r>
      <w:r w:rsidR="000E7AFE">
        <w:rPr>
          <w:spacing w:val="-1"/>
        </w:rPr>
        <w:t xml:space="preserve"> </w:t>
      </w:r>
      <w:r w:rsidR="00934059">
        <w:rPr>
          <w:spacing w:val="-1"/>
        </w:rPr>
        <w:t>800-</w:t>
      </w:r>
      <w:r w:rsidR="000E7AFE">
        <w:rPr>
          <w:spacing w:val="-2"/>
        </w:rPr>
        <w:t>877-</w:t>
      </w:r>
      <w:r w:rsidR="00934059">
        <w:rPr>
          <w:spacing w:val="-2"/>
        </w:rPr>
        <w:t>8339</w:t>
      </w:r>
    </w:p>
    <w:p w14:paraId="50198A20" w14:textId="40EEB452" w:rsidR="001974BF" w:rsidRDefault="001D49A1">
      <w:pPr>
        <w:pStyle w:val="BodyText"/>
        <w:spacing w:before="7"/>
        <w:contextualSpacing/>
        <w:jc w:val="center"/>
      </w:pPr>
      <w:r>
        <w:t xml:space="preserve">            </w:t>
      </w:r>
      <w:r w:rsidR="000E7AFE">
        <w:t>Email:</w:t>
      </w:r>
      <w:r w:rsidR="00075C35">
        <w:t xml:space="preserve">  </w:t>
      </w:r>
      <w:hyperlink r:id="rId15" w:history="1">
        <w:r w:rsidR="00934059" w:rsidRPr="00934059">
          <w:rPr>
            <w:rStyle w:val="Hyperlink"/>
          </w:rPr>
          <w:t>OCR@ed.gov</w:t>
        </w:r>
      </w:hyperlink>
      <w:r w:rsidR="0015785A">
        <w:t xml:space="preserve"> </w:t>
      </w:r>
    </w:p>
    <w:p w14:paraId="7ED4D04E" w14:textId="77777777" w:rsidR="00934059" w:rsidRPr="007723E8" w:rsidRDefault="00934059" w:rsidP="001606D2">
      <w:pPr>
        <w:pStyle w:val="BodyText"/>
        <w:spacing w:before="7"/>
        <w:ind w:right="220"/>
        <w:contextualSpacing/>
        <w:jc w:val="both"/>
        <w:rPr>
          <w:spacing w:val="-6"/>
        </w:rPr>
      </w:pPr>
      <w:r w:rsidRPr="007723E8">
        <w:rPr>
          <w:spacing w:val="-6"/>
        </w:rPr>
        <w:t>If you have difficulty understanding English, you may request language assistance services for this Department information by calling 1-800-USA-LEARN</w:t>
      </w:r>
      <w:r w:rsidR="00C75F2E" w:rsidRPr="007723E8">
        <w:rPr>
          <w:spacing w:val="-6"/>
        </w:rPr>
        <w:t xml:space="preserve"> </w:t>
      </w:r>
      <w:r w:rsidRPr="007723E8">
        <w:rPr>
          <w:spacing w:val="-6"/>
        </w:rPr>
        <w:t xml:space="preserve">(1-800-872-5327) (TTY: 1-800-877-8339) or email OCR at: </w:t>
      </w:r>
      <w:hyperlink r:id="rId16" w:history="1">
        <w:r w:rsidR="007723E8" w:rsidRPr="006A57BF">
          <w:rPr>
            <w:rStyle w:val="Hyperlink"/>
            <w:spacing w:val="-6"/>
          </w:rPr>
          <w:t>Ed.Language.Assistance@ed.gov</w:t>
        </w:r>
      </w:hyperlink>
      <w:r w:rsidR="007723E8">
        <w:rPr>
          <w:spacing w:val="-6"/>
        </w:rPr>
        <w:t xml:space="preserve"> </w:t>
      </w:r>
    </w:p>
    <w:p w14:paraId="454839A5" w14:textId="77777777" w:rsidR="00934059" w:rsidRPr="007723E8" w:rsidRDefault="00934059" w:rsidP="001606D2">
      <w:pPr>
        <w:pStyle w:val="BodyText"/>
        <w:spacing w:before="7"/>
        <w:contextualSpacing/>
        <w:jc w:val="both"/>
        <w:rPr>
          <w:spacing w:val="-20"/>
        </w:rPr>
      </w:pPr>
    </w:p>
    <w:p w14:paraId="7ED84BC6" w14:textId="77777777" w:rsidR="001974BF" w:rsidRPr="0075060A" w:rsidRDefault="000E7AFE" w:rsidP="001606D2">
      <w:pPr>
        <w:pStyle w:val="BodyText"/>
        <w:spacing w:before="10" w:line="249" w:lineRule="auto"/>
        <w:ind w:left="100" w:right="40"/>
        <w:jc w:val="both"/>
      </w:pPr>
      <w:r w:rsidRPr="006C395A">
        <w:t>In</w:t>
      </w:r>
      <w:r w:rsidRPr="006C395A">
        <w:rPr>
          <w:spacing w:val="-3"/>
        </w:rPr>
        <w:t xml:space="preserve"> </w:t>
      </w:r>
      <w:r w:rsidRPr="006C395A">
        <w:t>compliance</w:t>
      </w:r>
      <w:r w:rsidRPr="006C395A">
        <w:rPr>
          <w:spacing w:val="-2"/>
        </w:rPr>
        <w:t xml:space="preserve"> </w:t>
      </w:r>
      <w:r w:rsidRPr="006C395A">
        <w:t>with</w:t>
      </w:r>
      <w:r w:rsidRPr="006C395A">
        <w:rPr>
          <w:spacing w:val="-2"/>
        </w:rPr>
        <w:t xml:space="preserve"> </w:t>
      </w:r>
      <w:r w:rsidRPr="006C395A">
        <w:t>federal</w:t>
      </w:r>
      <w:r w:rsidRPr="006C395A">
        <w:rPr>
          <w:spacing w:val="-2"/>
        </w:rPr>
        <w:t xml:space="preserve"> </w:t>
      </w:r>
      <w:r w:rsidRPr="006C395A">
        <w:t>law,</w:t>
      </w:r>
      <w:r w:rsidRPr="006C395A">
        <w:rPr>
          <w:spacing w:val="-3"/>
        </w:rPr>
        <w:t xml:space="preserve"> </w:t>
      </w:r>
      <w:r w:rsidRPr="006C395A">
        <w:t>Union</w:t>
      </w:r>
      <w:r w:rsidRPr="006C395A">
        <w:rPr>
          <w:spacing w:val="-2"/>
        </w:rPr>
        <w:t xml:space="preserve"> </w:t>
      </w:r>
      <w:r w:rsidRPr="006C395A">
        <w:t>County</w:t>
      </w:r>
      <w:r w:rsidRPr="006C395A">
        <w:rPr>
          <w:spacing w:val="-3"/>
        </w:rPr>
        <w:t xml:space="preserve"> </w:t>
      </w:r>
      <w:r w:rsidRPr="006C395A">
        <w:t>Public</w:t>
      </w:r>
      <w:r w:rsidRPr="006C395A">
        <w:rPr>
          <w:spacing w:val="-4"/>
        </w:rPr>
        <w:t xml:space="preserve"> </w:t>
      </w:r>
      <w:r w:rsidRPr="006C395A">
        <w:t>School</w:t>
      </w:r>
      <w:r w:rsidRPr="006C395A">
        <w:rPr>
          <w:spacing w:val="-2"/>
        </w:rPr>
        <w:t xml:space="preserve"> </w:t>
      </w:r>
      <w:r w:rsidRPr="006C395A">
        <w:t>system</w:t>
      </w:r>
      <w:r w:rsidRPr="006C395A">
        <w:rPr>
          <w:spacing w:val="-5"/>
        </w:rPr>
        <w:t xml:space="preserve"> </w:t>
      </w:r>
      <w:r w:rsidRPr="006C395A">
        <w:t>administers</w:t>
      </w:r>
      <w:r w:rsidRPr="006C395A">
        <w:rPr>
          <w:spacing w:val="-3"/>
        </w:rPr>
        <w:t xml:space="preserve"> </w:t>
      </w:r>
      <w:r w:rsidRPr="006C395A">
        <w:t>all</w:t>
      </w:r>
      <w:r w:rsidRPr="006C395A">
        <w:rPr>
          <w:spacing w:val="-3"/>
        </w:rPr>
        <w:t xml:space="preserve"> </w:t>
      </w:r>
      <w:r w:rsidRPr="006C395A">
        <w:t>educational</w:t>
      </w:r>
      <w:r w:rsidRPr="006C395A">
        <w:rPr>
          <w:spacing w:val="-2"/>
        </w:rPr>
        <w:t xml:space="preserve"> </w:t>
      </w:r>
      <w:r w:rsidRPr="006C395A">
        <w:t>programs,</w:t>
      </w:r>
      <w:r w:rsidRPr="006C395A">
        <w:rPr>
          <w:spacing w:val="-3"/>
        </w:rPr>
        <w:t xml:space="preserve"> </w:t>
      </w:r>
      <w:r w:rsidRPr="006C395A">
        <w:t>employment activities,</w:t>
      </w:r>
      <w:r w:rsidRPr="006C395A">
        <w:rPr>
          <w:spacing w:val="-2"/>
        </w:rPr>
        <w:t xml:space="preserve"> </w:t>
      </w:r>
      <w:r w:rsidRPr="006C395A">
        <w:t>and admissions</w:t>
      </w:r>
      <w:r w:rsidRPr="006C395A">
        <w:rPr>
          <w:spacing w:val="-1"/>
        </w:rPr>
        <w:t xml:space="preserve"> </w:t>
      </w:r>
      <w:r w:rsidRPr="006C395A">
        <w:t>without</w:t>
      </w:r>
      <w:r w:rsidRPr="006C395A">
        <w:rPr>
          <w:spacing w:val="-1"/>
        </w:rPr>
        <w:t xml:space="preserve"> </w:t>
      </w:r>
      <w:r w:rsidRPr="006C395A">
        <w:t>discrimination</w:t>
      </w:r>
      <w:r w:rsidRPr="006C395A">
        <w:rPr>
          <w:spacing w:val="-1"/>
        </w:rPr>
        <w:t xml:space="preserve"> </w:t>
      </w:r>
      <w:r w:rsidRPr="006C395A">
        <w:t>because</w:t>
      </w:r>
      <w:r w:rsidRPr="006C395A">
        <w:rPr>
          <w:spacing w:val="-1"/>
        </w:rPr>
        <w:t xml:space="preserve"> </w:t>
      </w:r>
      <w:r w:rsidRPr="006C395A">
        <w:t>of</w:t>
      </w:r>
      <w:r w:rsidRPr="006C395A">
        <w:rPr>
          <w:spacing w:val="-1"/>
        </w:rPr>
        <w:t xml:space="preserve"> </w:t>
      </w:r>
      <w:r w:rsidRPr="006C395A">
        <w:t>race, religion,</w:t>
      </w:r>
      <w:r w:rsidRPr="006C395A">
        <w:rPr>
          <w:spacing w:val="-1"/>
        </w:rPr>
        <w:t xml:space="preserve"> </w:t>
      </w:r>
      <w:r w:rsidRPr="006C395A">
        <w:t>national</w:t>
      </w:r>
      <w:r w:rsidRPr="006C395A">
        <w:rPr>
          <w:spacing w:val="-1"/>
        </w:rPr>
        <w:t xml:space="preserve"> </w:t>
      </w:r>
      <w:r w:rsidRPr="006C395A">
        <w:t>or</w:t>
      </w:r>
      <w:r w:rsidRPr="006C395A">
        <w:rPr>
          <w:spacing w:val="-1"/>
        </w:rPr>
        <w:t xml:space="preserve"> </w:t>
      </w:r>
      <w:r w:rsidRPr="006C395A">
        <w:t>ethnic</w:t>
      </w:r>
      <w:r w:rsidRPr="006C395A">
        <w:rPr>
          <w:spacing w:val="-2"/>
        </w:rPr>
        <w:t xml:space="preserve"> </w:t>
      </w:r>
      <w:r w:rsidRPr="006C395A">
        <w:t>origin,</w:t>
      </w:r>
      <w:r w:rsidRPr="006C395A">
        <w:rPr>
          <w:spacing w:val="-1"/>
        </w:rPr>
        <w:t xml:space="preserve"> </w:t>
      </w:r>
      <w:r w:rsidRPr="006C395A">
        <w:t>color,</w:t>
      </w:r>
      <w:r w:rsidRPr="006C395A">
        <w:rPr>
          <w:spacing w:val="-2"/>
        </w:rPr>
        <w:t xml:space="preserve"> </w:t>
      </w:r>
      <w:r w:rsidRPr="006C395A">
        <w:t>age, military service, disability, or gender, except where exemption is appropriate and allowed by law</w:t>
      </w:r>
      <w:r w:rsidR="0075060A">
        <w:t>.</w:t>
      </w:r>
    </w:p>
    <w:sectPr w:rsidR="001974BF" w:rsidRPr="0075060A">
      <w:headerReference w:type="default" r:id="rId17"/>
      <w:footerReference w:type="default" r:id="rId18"/>
      <w:pgSz w:w="12240" w:h="15840"/>
      <w:pgMar w:top="1180" w:right="600" w:bottom="1240" w:left="620" w:header="72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53FC2" w14:textId="77777777" w:rsidR="00851BC5" w:rsidRDefault="00851BC5">
      <w:r>
        <w:separator/>
      </w:r>
    </w:p>
  </w:endnote>
  <w:endnote w:type="continuationSeparator" w:id="0">
    <w:p w14:paraId="35D5BD4F" w14:textId="77777777" w:rsidR="00851BC5" w:rsidRDefault="0085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8257" w14:textId="77777777" w:rsidR="001974BF" w:rsidRDefault="000E7AFE">
    <w:pPr>
      <w:pStyle w:val="BodyText"/>
      <w:spacing w:line="14" w:lineRule="auto"/>
      <w:rPr>
        <w:sz w:val="20"/>
      </w:rPr>
    </w:pPr>
    <w:r>
      <w:rPr>
        <w:noProof/>
      </w:rPr>
      <mc:AlternateContent>
        <mc:Choice Requires="wps">
          <w:drawing>
            <wp:anchor distT="0" distB="0" distL="114300" distR="114300" simplePos="0" relativeHeight="487532544" behindDoc="1" locked="0" layoutInCell="1" allowOverlap="1" wp14:anchorId="3AC8310D" wp14:editId="2D0EA507">
              <wp:simplePos x="0" y="0"/>
              <wp:positionH relativeFrom="page">
                <wp:posOffset>3813175</wp:posOffset>
              </wp:positionH>
              <wp:positionV relativeFrom="page">
                <wp:posOffset>9252585</wp:posOffset>
              </wp:positionV>
              <wp:extent cx="160020" cy="16510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3DC02" w14:textId="77777777" w:rsidR="001974BF" w:rsidRDefault="000E7AFE">
                          <w:pPr>
                            <w:pStyle w:val="BodyText"/>
                            <w:spacing w:line="244" w:lineRule="exact"/>
                            <w:ind w:left="60"/>
                            <w:rPr>
                              <w:rFonts w:ascii="Calibri"/>
                            </w:rPr>
                          </w:pPr>
                          <w:r>
                            <w:rPr>
                              <w:rFonts w:ascii="Calibri"/>
                              <w:w w:val="99"/>
                            </w:rPr>
                            <w:fldChar w:fldCharType="begin"/>
                          </w:r>
                          <w:r>
                            <w:rPr>
                              <w:rFonts w:ascii="Calibri"/>
                              <w:w w:val="99"/>
                            </w:rPr>
                            <w:instrText xml:space="preserve"> PAGE </w:instrText>
                          </w:r>
                          <w:r>
                            <w:rPr>
                              <w:rFonts w:ascii="Calibri"/>
                              <w:w w:val="99"/>
                            </w:rPr>
                            <w:fldChar w:fldCharType="separate"/>
                          </w:r>
                          <w:r>
                            <w:rPr>
                              <w:rFonts w:ascii="Calibri"/>
                              <w:w w:val="99"/>
                            </w:rPr>
                            <w:t>2</w:t>
                          </w:r>
                          <w:r>
                            <w:rPr>
                              <w:rFonts w:ascii="Calibri"/>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8310D" id="_x0000_t202" coordsize="21600,21600" o:spt="202" path="m,l,21600r21600,l21600,xe">
              <v:stroke joinstyle="miter"/>
              <v:path gradientshapeok="t" o:connecttype="rect"/>
            </v:shapetype>
            <v:shape id="docshape3" o:spid="_x0000_s1027" type="#_x0000_t202" style="position:absolute;margin-left:300.25pt;margin-top:728.55pt;width:12.6pt;height:13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" filled="f" stroked="f">
              <v:textbox inset="0,0,0,0">
                <w:txbxContent>
                  <w:p w14:paraId="01A3DC02" w14:textId="77777777" w:rsidR="001974BF" w:rsidRDefault="000E7AFE">
                    <w:pPr>
                      <w:pStyle w:val="BodyText"/>
                      <w:spacing w:line="244" w:lineRule="exact"/>
                      <w:ind w:left="60"/>
                      <w:rPr>
                        <w:rFonts w:ascii="Calibri"/>
                      </w:rPr>
                    </w:pPr>
                    <w:r>
                      <w:rPr>
                        <w:rFonts w:ascii="Calibri"/>
                        <w:w w:val="99"/>
                      </w:rPr>
                      <w:fldChar w:fldCharType="begin"/>
                    </w:r>
                    <w:r>
                      <w:rPr>
                        <w:rFonts w:ascii="Calibri"/>
                        <w:w w:val="99"/>
                      </w:rPr>
                      <w:instrText xml:space="preserve"> PAGE </w:instrText>
                    </w:r>
                    <w:r>
                      <w:rPr>
                        <w:rFonts w:ascii="Calibri"/>
                        <w:w w:val="99"/>
                      </w:rPr>
                      <w:fldChar w:fldCharType="separate"/>
                    </w:r>
                    <w:r>
                      <w:rPr>
                        <w:rFonts w:ascii="Calibri"/>
                        <w:w w:val="99"/>
                      </w:rPr>
                      <w:t>2</w:t>
                    </w:r>
                    <w:r>
                      <w:rPr>
                        <w:rFonts w:ascii="Calibri"/>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D049F" w14:textId="77777777" w:rsidR="00851BC5" w:rsidRDefault="00851BC5">
      <w:r>
        <w:separator/>
      </w:r>
    </w:p>
  </w:footnote>
  <w:footnote w:type="continuationSeparator" w:id="0">
    <w:p w14:paraId="00CA4514" w14:textId="77777777" w:rsidR="00851BC5" w:rsidRDefault="00851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F2EEE" w14:textId="77777777" w:rsidR="001974BF" w:rsidRDefault="000E7AFE">
    <w:pPr>
      <w:pStyle w:val="BodyText"/>
      <w:spacing w:line="14" w:lineRule="auto"/>
      <w:rPr>
        <w:sz w:val="20"/>
      </w:rPr>
    </w:pPr>
    <w:r>
      <w:rPr>
        <w:noProof/>
      </w:rPr>
      <w:drawing>
        <wp:anchor distT="0" distB="0" distL="0" distR="0" simplePos="0" relativeHeight="251660288" behindDoc="1" locked="0" layoutInCell="1" allowOverlap="1" wp14:anchorId="51DA4785" wp14:editId="3DF6A942">
          <wp:simplePos x="0" y="0"/>
          <wp:positionH relativeFrom="margin">
            <wp:align>left</wp:align>
          </wp:positionH>
          <wp:positionV relativeFrom="page">
            <wp:posOffset>342900</wp:posOffset>
          </wp:positionV>
          <wp:extent cx="1038225" cy="407670"/>
          <wp:effectExtent l="0" t="0" r="9525"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038225" cy="4076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D1630"/>
    <w:multiLevelType w:val="hybridMultilevel"/>
    <w:tmpl w:val="A6884E86"/>
    <w:lvl w:ilvl="0" w:tplc="F266C50A">
      <w:start w:val="1"/>
      <w:numFmt w:val="decimal"/>
      <w:lvlText w:val="%1."/>
      <w:lvlJc w:val="left"/>
      <w:pPr>
        <w:ind w:left="80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8F706870">
      <w:numFmt w:val="bullet"/>
      <w:lvlText w:val="•"/>
      <w:lvlJc w:val="left"/>
      <w:pPr>
        <w:ind w:left="1822" w:hanging="360"/>
      </w:pPr>
      <w:rPr>
        <w:rFonts w:hint="default"/>
        <w:lang w:val="en-US" w:eastAsia="en-US" w:bidi="ar-SA"/>
      </w:rPr>
    </w:lvl>
    <w:lvl w:ilvl="2" w:tplc="2CECC952">
      <w:numFmt w:val="bullet"/>
      <w:lvlText w:val="•"/>
      <w:lvlJc w:val="left"/>
      <w:pPr>
        <w:ind w:left="2844" w:hanging="360"/>
      </w:pPr>
      <w:rPr>
        <w:rFonts w:hint="default"/>
        <w:lang w:val="en-US" w:eastAsia="en-US" w:bidi="ar-SA"/>
      </w:rPr>
    </w:lvl>
    <w:lvl w:ilvl="3" w:tplc="02282BBA">
      <w:numFmt w:val="bullet"/>
      <w:lvlText w:val="•"/>
      <w:lvlJc w:val="left"/>
      <w:pPr>
        <w:ind w:left="3866" w:hanging="360"/>
      </w:pPr>
      <w:rPr>
        <w:rFonts w:hint="default"/>
        <w:lang w:val="en-US" w:eastAsia="en-US" w:bidi="ar-SA"/>
      </w:rPr>
    </w:lvl>
    <w:lvl w:ilvl="4" w:tplc="E4F676C8">
      <w:numFmt w:val="bullet"/>
      <w:lvlText w:val="•"/>
      <w:lvlJc w:val="left"/>
      <w:pPr>
        <w:ind w:left="4888" w:hanging="360"/>
      </w:pPr>
      <w:rPr>
        <w:rFonts w:hint="default"/>
        <w:lang w:val="en-US" w:eastAsia="en-US" w:bidi="ar-SA"/>
      </w:rPr>
    </w:lvl>
    <w:lvl w:ilvl="5" w:tplc="4AA6584E">
      <w:numFmt w:val="bullet"/>
      <w:lvlText w:val="•"/>
      <w:lvlJc w:val="left"/>
      <w:pPr>
        <w:ind w:left="5910" w:hanging="360"/>
      </w:pPr>
      <w:rPr>
        <w:rFonts w:hint="default"/>
        <w:lang w:val="en-US" w:eastAsia="en-US" w:bidi="ar-SA"/>
      </w:rPr>
    </w:lvl>
    <w:lvl w:ilvl="6" w:tplc="3468E674">
      <w:numFmt w:val="bullet"/>
      <w:lvlText w:val="•"/>
      <w:lvlJc w:val="left"/>
      <w:pPr>
        <w:ind w:left="6932" w:hanging="360"/>
      </w:pPr>
      <w:rPr>
        <w:rFonts w:hint="default"/>
        <w:lang w:val="en-US" w:eastAsia="en-US" w:bidi="ar-SA"/>
      </w:rPr>
    </w:lvl>
    <w:lvl w:ilvl="7" w:tplc="88A6B3DC">
      <w:numFmt w:val="bullet"/>
      <w:lvlText w:val="•"/>
      <w:lvlJc w:val="left"/>
      <w:pPr>
        <w:ind w:left="7954" w:hanging="360"/>
      </w:pPr>
      <w:rPr>
        <w:rFonts w:hint="default"/>
        <w:lang w:val="en-US" w:eastAsia="en-US" w:bidi="ar-SA"/>
      </w:rPr>
    </w:lvl>
    <w:lvl w:ilvl="8" w:tplc="96BAEC46">
      <w:numFmt w:val="bullet"/>
      <w:lvlText w:val="•"/>
      <w:lvlJc w:val="left"/>
      <w:pPr>
        <w:ind w:left="897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BF"/>
    <w:rsid w:val="00075C35"/>
    <w:rsid w:val="000B5D50"/>
    <w:rsid w:val="000D62B9"/>
    <w:rsid w:val="000E7AFE"/>
    <w:rsid w:val="0015785A"/>
    <w:rsid w:val="001606D2"/>
    <w:rsid w:val="0018282B"/>
    <w:rsid w:val="001974BF"/>
    <w:rsid w:val="001D49A1"/>
    <w:rsid w:val="002539B3"/>
    <w:rsid w:val="003D5B13"/>
    <w:rsid w:val="00424873"/>
    <w:rsid w:val="004D05CF"/>
    <w:rsid w:val="0052016D"/>
    <w:rsid w:val="0064128C"/>
    <w:rsid w:val="006C395A"/>
    <w:rsid w:val="007214DB"/>
    <w:rsid w:val="00746917"/>
    <w:rsid w:val="0075060A"/>
    <w:rsid w:val="007723E8"/>
    <w:rsid w:val="00783C41"/>
    <w:rsid w:val="007B615F"/>
    <w:rsid w:val="007E5F0D"/>
    <w:rsid w:val="00825C39"/>
    <w:rsid w:val="00851BC5"/>
    <w:rsid w:val="00934059"/>
    <w:rsid w:val="00A10358"/>
    <w:rsid w:val="00A144CD"/>
    <w:rsid w:val="00A3402A"/>
    <w:rsid w:val="00A84F79"/>
    <w:rsid w:val="00B57EFC"/>
    <w:rsid w:val="00B63BD6"/>
    <w:rsid w:val="00BC4276"/>
    <w:rsid w:val="00C75F2E"/>
    <w:rsid w:val="00D7161F"/>
    <w:rsid w:val="00DE7632"/>
    <w:rsid w:val="00EB079E"/>
    <w:rsid w:val="00EC1631"/>
    <w:rsid w:val="00FA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B312E9"/>
  <w15:docId w15:val="{7E34F044-554D-4F98-8856-A334B718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3"/>
      <w:ind w:left="252" w:right="252"/>
      <w:jc w:val="center"/>
    </w:pPr>
    <w:rPr>
      <w:b/>
      <w:bCs/>
      <w:sz w:val="28"/>
      <w:szCs w:val="28"/>
    </w:rPr>
  </w:style>
  <w:style w:type="paragraph" w:styleId="ListParagraph">
    <w:name w:val="List Paragraph"/>
    <w:basedOn w:val="Normal"/>
    <w:uiPriority w:val="1"/>
    <w:qFormat/>
    <w:pPr>
      <w:spacing w:before="6"/>
      <w:ind w:left="80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E5F0D"/>
    <w:rPr>
      <w:color w:val="0000FF" w:themeColor="hyperlink"/>
      <w:u w:val="single"/>
    </w:rPr>
  </w:style>
  <w:style w:type="character" w:styleId="UnresolvedMention">
    <w:name w:val="Unresolved Mention"/>
    <w:basedOn w:val="DefaultParagraphFont"/>
    <w:uiPriority w:val="99"/>
    <w:semiHidden/>
    <w:unhideWhenUsed/>
    <w:rsid w:val="007E5F0D"/>
    <w:rPr>
      <w:color w:val="605E5C"/>
      <w:shd w:val="clear" w:color="auto" w:fill="E1DFDD"/>
    </w:rPr>
  </w:style>
  <w:style w:type="paragraph" w:styleId="Header">
    <w:name w:val="header"/>
    <w:basedOn w:val="Normal"/>
    <w:link w:val="HeaderChar"/>
    <w:uiPriority w:val="99"/>
    <w:unhideWhenUsed/>
    <w:rsid w:val="0075060A"/>
    <w:pPr>
      <w:tabs>
        <w:tab w:val="center" w:pos="4680"/>
        <w:tab w:val="right" w:pos="9360"/>
      </w:tabs>
    </w:pPr>
  </w:style>
  <w:style w:type="character" w:customStyle="1" w:styleId="HeaderChar">
    <w:name w:val="Header Char"/>
    <w:basedOn w:val="DefaultParagraphFont"/>
    <w:link w:val="Header"/>
    <w:uiPriority w:val="99"/>
    <w:rsid w:val="0075060A"/>
    <w:rPr>
      <w:rFonts w:ascii="Times New Roman" w:eastAsia="Times New Roman" w:hAnsi="Times New Roman" w:cs="Times New Roman"/>
    </w:rPr>
  </w:style>
  <w:style w:type="paragraph" w:styleId="Footer">
    <w:name w:val="footer"/>
    <w:basedOn w:val="Normal"/>
    <w:link w:val="FooterChar"/>
    <w:uiPriority w:val="99"/>
    <w:unhideWhenUsed/>
    <w:rsid w:val="0075060A"/>
    <w:pPr>
      <w:tabs>
        <w:tab w:val="center" w:pos="4680"/>
        <w:tab w:val="right" w:pos="9360"/>
      </w:tabs>
    </w:pPr>
  </w:style>
  <w:style w:type="character" w:customStyle="1" w:styleId="FooterChar">
    <w:name w:val="Footer Char"/>
    <w:basedOn w:val="DefaultParagraphFont"/>
    <w:link w:val="Footer"/>
    <w:uiPriority w:val="99"/>
    <w:rsid w:val="0075060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C4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276"/>
    <w:rPr>
      <w:rFonts w:ascii="Segoe UI" w:eastAsia="Times New Roman" w:hAnsi="Segoe UI" w:cs="Segoe UI"/>
      <w:sz w:val="18"/>
      <w:szCs w:val="18"/>
    </w:rPr>
  </w:style>
  <w:style w:type="paragraph" w:styleId="NormalWeb">
    <w:name w:val="Normal (Web)"/>
    <w:basedOn w:val="Normal"/>
    <w:uiPriority w:val="99"/>
    <w:semiHidden/>
    <w:unhideWhenUsed/>
    <w:rsid w:val="00934059"/>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34059"/>
    <w:rPr>
      <w:b/>
      <w:bCs/>
    </w:rPr>
  </w:style>
  <w:style w:type="character" w:styleId="FollowedHyperlink">
    <w:name w:val="FollowedHyperlink"/>
    <w:basedOn w:val="DefaultParagraphFont"/>
    <w:uiPriority w:val="99"/>
    <w:semiHidden/>
    <w:unhideWhenUsed/>
    <w:rsid w:val="004248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05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ps-my.sharepoint.com/personal/kate_earp_ucps_k12_nc_us/Documents/Desktop/Due%20Process%20Form.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san.rodgers@ucps.k12.nc.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d.Language.Assistance@e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earp@ucps.k12.nc.us" TargetMode="External"/><Relationship Id="rId5" Type="http://schemas.openxmlformats.org/officeDocument/2006/relationships/numbering" Target="numbering.xml"/><Relationship Id="rId15" Type="http://schemas.openxmlformats.org/officeDocument/2006/relationships/hyperlink" Target="mailto:OCR@ed.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san.rodgers@ucps.k12.nc.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fd43b46-4288-43ac-814a-09064e69c1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43C425DCC6A4EB3B1F04E080A75FA" ma:contentTypeVersion="17" ma:contentTypeDescription="Create a new document." ma:contentTypeScope="" ma:versionID="6bc9055d69fcb122244c706ae94dc66a">
  <xsd:schema xmlns:xsd="http://www.w3.org/2001/XMLSchema" xmlns:xs="http://www.w3.org/2001/XMLSchema" xmlns:p="http://schemas.microsoft.com/office/2006/metadata/properties" xmlns:ns3="5fd43b46-4288-43ac-814a-09064e69c130" xmlns:ns4="35fcdec0-5872-4a16-ac5b-41c5b83f74d4" targetNamespace="http://schemas.microsoft.com/office/2006/metadata/properties" ma:root="true" ma:fieldsID="e21e7069ecb68b3fa2920e03763a5244" ns3:_="" ns4:_="">
    <xsd:import namespace="5fd43b46-4288-43ac-814a-09064e69c130"/>
    <xsd:import namespace="35fcdec0-5872-4a16-ac5b-41c5b83f74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43b46-4288-43ac-814a-09064e69c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dec0-5872-4a16-ac5b-41c5b83f74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ED6C2-7A98-4774-B1D0-9C5CE548BCB9}">
  <ds:schemaRefs>
    <ds:schemaRef ds:uri="http://schemas.microsoft.com/sharepoint/v3/contenttype/forms"/>
  </ds:schemaRefs>
</ds:datastoreItem>
</file>

<file path=customXml/itemProps2.xml><?xml version="1.0" encoding="utf-8"?>
<ds:datastoreItem xmlns:ds="http://schemas.openxmlformats.org/officeDocument/2006/customXml" ds:itemID="{94144362-D6E3-440F-92EF-A68DB82964E0}">
  <ds:schemaRefs>
    <ds:schemaRef ds:uri="http://schemas.microsoft.com/office/infopath/2007/PartnerControls"/>
    <ds:schemaRef ds:uri="http://schemas.microsoft.com/office/2006/metadata/properties"/>
    <ds:schemaRef ds:uri="http://purl.org/dc/terms/"/>
    <ds:schemaRef ds:uri="http://purl.org/dc/dcmitype/"/>
    <ds:schemaRef ds:uri="http://purl.org/dc/elements/1.1/"/>
    <ds:schemaRef ds:uri="http://schemas.microsoft.com/office/2006/documentManagement/types"/>
    <ds:schemaRef ds:uri="5fd43b46-4288-43ac-814a-09064e69c130"/>
    <ds:schemaRef ds:uri="http://schemas.openxmlformats.org/package/2006/metadata/core-properties"/>
    <ds:schemaRef ds:uri="35fcdec0-5872-4a16-ac5b-41c5b83f74d4"/>
    <ds:schemaRef ds:uri="http://www.w3.org/XML/1998/namespace"/>
  </ds:schemaRefs>
</ds:datastoreItem>
</file>

<file path=customXml/itemProps3.xml><?xml version="1.0" encoding="utf-8"?>
<ds:datastoreItem xmlns:ds="http://schemas.openxmlformats.org/officeDocument/2006/customXml" ds:itemID="{DC6D7AC3-BD75-4894-B1D1-E65B648CD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43b46-4288-43ac-814a-09064e69c130"/>
    <ds:schemaRef ds:uri="35fcdec0-5872-4a16-ac5b-41c5b83f7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01083-B106-4880-9528-2954615D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6954</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Union County Public Schools</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debbie.taylor</dc:creator>
  <cp:lastModifiedBy>Kate Earp</cp:lastModifiedBy>
  <cp:revision>2</cp:revision>
  <cp:lastPrinted>2023-07-31T15:11:00Z</cp:lastPrinted>
  <dcterms:created xsi:type="dcterms:W3CDTF">2023-10-30T15:06:00Z</dcterms:created>
  <dcterms:modified xsi:type="dcterms:W3CDTF">2023-10-30T15:06:00Z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2023-02-12T00:00:00Z</vt:filetime>
  </property>
  <property fmtid="{D5CDD505-2E9C-101B-9397-08002B2CF9AE}" pid="3" name="Creator">
    <vt:lpwstr>Microsoft® Word 2019</vt:lpwstr>
  </property>
  <property fmtid="{D5CDD505-2E9C-101B-9397-08002B2CF9AE}" pid="4" name="LastSaved">
    <vt:filetime>2023-02-25T00:00:00Z</vt:filetime>
  </property>
  <property fmtid="{D5CDD505-2E9C-101B-9397-08002B2CF9AE}" pid="5" name="Producer">
    <vt:lpwstr>Adobe PDF Services</vt:lpwstr>
  </property>
  <property fmtid="{D5CDD505-2E9C-101B-9397-08002B2CF9AE}" pid="6" name="GrammarlyDocumentId">
    <vt:lpwstr>46d61f30b7e872e2a126fc215e032a963e9e9bc161d46db129d273e72030646c</vt:lpwstr>
  </property>
  <property fmtid="{D5CDD505-2E9C-101B-9397-08002B2CF9AE}" pid="7" name="ContentTypeId">
    <vt:lpwstr>0x0101005DB43C425DCC6A4EB3B1F04E080A75FA</vt:lpwstr>
  </property>
</Properties>
</file>