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7812"/>
      </w:tblGrid>
      <w:tr w:rsidR="00DB11C9" w:rsidRPr="00C50539" w14:paraId="54BFBD48" w14:textId="77777777" w:rsidTr="00DB11C9">
        <w:tc>
          <w:tcPr>
            <w:tcW w:w="2628" w:type="dxa"/>
          </w:tcPr>
          <w:p w14:paraId="158ABA97" w14:textId="1B98FAE4" w:rsidR="00DB11C9" w:rsidRPr="00C50539" w:rsidRDefault="00DB11C9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Periodic Table</w:t>
            </w:r>
          </w:p>
        </w:tc>
        <w:tc>
          <w:tcPr>
            <w:tcW w:w="7812" w:type="dxa"/>
          </w:tcPr>
          <w:p w14:paraId="062501B9" w14:textId="6C9A0C24" w:rsidR="00DB11C9" w:rsidRPr="00C50539" w:rsidRDefault="00DB11C9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chart that organizes information about all of the known elements according to their properties.</w:t>
            </w:r>
            <w:bookmarkStart w:id="0" w:name="_GoBack"/>
            <w:bookmarkEnd w:id="0"/>
          </w:p>
        </w:tc>
      </w:tr>
      <w:tr w:rsidR="00DB11C9" w:rsidRPr="00C50539" w14:paraId="60E57A65" w14:textId="77777777" w:rsidTr="00DB11C9">
        <w:tc>
          <w:tcPr>
            <w:tcW w:w="2628" w:type="dxa"/>
          </w:tcPr>
          <w:p w14:paraId="5ACD55A6" w14:textId="2370B94F" w:rsidR="00DB11C9" w:rsidRPr="00C50539" w:rsidRDefault="00DB11C9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Elemental Symbol</w:t>
            </w:r>
          </w:p>
        </w:tc>
        <w:tc>
          <w:tcPr>
            <w:tcW w:w="7812" w:type="dxa"/>
          </w:tcPr>
          <w:p w14:paraId="125BA569" w14:textId="59060DAC" w:rsidR="00DB11C9" w:rsidRPr="00C50539" w:rsidRDefault="00DB11C9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the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single capital letter or capital letter followed by a lower case letter or letters that represents the name of the element.  </w:t>
            </w:r>
          </w:p>
        </w:tc>
      </w:tr>
      <w:tr w:rsidR="00DB11C9" w:rsidRPr="00C50539" w14:paraId="73BD1C74" w14:textId="77777777" w:rsidTr="00DB11C9">
        <w:tc>
          <w:tcPr>
            <w:tcW w:w="2628" w:type="dxa"/>
          </w:tcPr>
          <w:p w14:paraId="5E9558F2" w14:textId="579A2031" w:rsidR="00DB11C9" w:rsidRPr="00C50539" w:rsidRDefault="00DB11C9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Atomic Mass</w:t>
            </w:r>
          </w:p>
        </w:tc>
        <w:tc>
          <w:tcPr>
            <w:tcW w:w="7812" w:type="dxa"/>
          </w:tcPr>
          <w:p w14:paraId="2282171B" w14:textId="41FDCD93" w:rsidR="00DB11C9" w:rsidRPr="00C50539" w:rsidRDefault="00DB11C9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the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number of protons and neutrons in the nucleus of one atom of the element.  Located under the elemental symbol (at the bottom of the element box on the periodic table).</w:t>
            </w:r>
          </w:p>
        </w:tc>
      </w:tr>
      <w:tr w:rsidR="00DB11C9" w:rsidRPr="00C50539" w14:paraId="4B3ABCC7" w14:textId="77777777" w:rsidTr="00DB11C9">
        <w:tc>
          <w:tcPr>
            <w:tcW w:w="2628" w:type="dxa"/>
          </w:tcPr>
          <w:p w14:paraId="38F99071" w14:textId="3C43A979" w:rsidR="00DB11C9" w:rsidRPr="00C50539" w:rsidRDefault="004A08A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Atomic Number</w:t>
            </w:r>
          </w:p>
        </w:tc>
        <w:tc>
          <w:tcPr>
            <w:tcW w:w="7812" w:type="dxa"/>
          </w:tcPr>
          <w:p w14:paraId="59271418" w14:textId="5555E167" w:rsidR="00DB11C9" w:rsidRPr="00C50539" w:rsidRDefault="004A08A5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the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number of protons contained in each nucleus of its atoms of the element.  Located over the elemental symbol (at the top of the element box on the periodic table).</w:t>
            </w:r>
          </w:p>
        </w:tc>
      </w:tr>
      <w:tr w:rsidR="00DB11C9" w:rsidRPr="00C50539" w14:paraId="6A8D8538" w14:textId="77777777" w:rsidTr="00DB11C9">
        <w:tc>
          <w:tcPr>
            <w:tcW w:w="2628" w:type="dxa"/>
          </w:tcPr>
          <w:p w14:paraId="2768F2E4" w14:textId="72117A28" w:rsidR="00DB11C9" w:rsidRPr="00C50539" w:rsidRDefault="004A08A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Period</w:t>
            </w:r>
          </w:p>
        </w:tc>
        <w:tc>
          <w:tcPr>
            <w:tcW w:w="7812" w:type="dxa"/>
          </w:tcPr>
          <w:p w14:paraId="003ACB15" w14:textId="69289F3E" w:rsidR="00DB11C9" w:rsidRPr="00C50539" w:rsidRDefault="004A08A5" w:rsidP="00F0218D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horizontal row (left to right) in the periodic table.</w:t>
            </w:r>
          </w:p>
        </w:tc>
      </w:tr>
      <w:tr w:rsidR="00DB11C9" w:rsidRPr="00C50539" w14:paraId="6F104032" w14:textId="77777777" w:rsidTr="00DB11C9">
        <w:tc>
          <w:tcPr>
            <w:tcW w:w="2628" w:type="dxa"/>
          </w:tcPr>
          <w:p w14:paraId="523CB612" w14:textId="7CBA1FBF" w:rsidR="00DB11C9" w:rsidRPr="00C50539" w:rsidRDefault="004A08A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Group</w:t>
            </w:r>
          </w:p>
        </w:tc>
        <w:tc>
          <w:tcPr>
            <w:tcW w:w="7812" w:type="dxa"/>
          </w:tcPr>
          <w:p w14:paraId="7E21BB02" w14:textId="2DE88752" w:rsidR="00DB11C9" w:rsidRPr="00C50539" w:rsidRDefault="004A08A5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vertical column (up and down) on the periodic table.</w:t>
            </w:r>
          </w:p>
        </w:tc>
      </w:tr>
      <w:tr w:rsidR="00DB11C9" w:rsidRPr="00C50539" w14:paraId="797B12AC" w14:textId="77777777" w:rsidTr="00DB11C9">
        <w:tc>
          <w:tcPr>
            <w:tcW w:w="2628" w:type="dxa"/>
          </w:tcPr>
          <w:p w14:paraId="5D7BC3C2" w14:textId="1A84D335" w:rsidR="00DB11C9" w:rsidRPr="00C50539" w:rsidRDefault="004A08A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Reactivity</w:t>
            </w:r>
          </w:p>
        </w:tc>
        <w:tc>
          <w:tcPr>
            <w:tcW w:w="7812" w:type="dxa"/>
          </w:tcPr>
          <w:p w14:paraId="7011E495" w14:textId="00E2179D" w:rsidR="00DB11C9" w:rsidRPr="00C50539" w:rsidRDefault="004A08A5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describes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how likely an element is to form bonds with other elements.</w:t>
            </w:r>
          </w:p>
        </w:tc>
      </w:tr>
      <w:tr w:rsidR="00DB11C9" w:rsidRPr="00C50539" w14:paraId="4A8F9650" w14:textId="77777777" w:rsidTr="00DB11C9">
        <w:tc>
          <w:tcPr>
            <w:tcW w:w="2628" w:type="dxa"/>
          </w:tcPr>
          <w:p w14:paraId="01885C14" w14:textId="3DF9A3D6" w:rsidR="00DB11C9" w:rsidRPr="00C50539" w:rsidRDefault="004A08A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Electron Cloud</w:t>
            </w:r>
          </w:p>
        </w:tc>
        <w:tc>
          <w:tcPr>
            <w:tcW w:w="7812" w:type="dxa"/>
          </w:tcPr>
          <w:p w14:paraId="67412E06" w14:textId="39FD1C51" w:rsidR="00DB11C9" w:rsidRPr="00C50539" w:rsidRDefault="004A08A5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the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region surrounding the nucleus of an atom where the electrons are located.</w:t>
            </w:r>
          </w:p>
        </w:tc>
      </w:tr>
      <w:tr w:rsidR="004A08A5" w:rsidRPr="00C50539" w14:paraId="5AC07D6B" w14:textId="77777777" w:rsidTr="00DB11C9">
        <w:tc>
          <w:tcPr>
            <w:tcW w:w="2628" w:type="dxa"/>
          </w:tcPr>
          <w:p w14:paraId="26D4325C" w14:textId="73876AE9" w:rsidR="004A08A5" w:rsidRPr="00C50539" w:rsidRDefault="000E3A32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Ion</w:t>
            </w:r>
          </w:p>
        </w:tc>
        <w:tc>
          <w:tcPr>
            <w:tcW w:w="7812" w:type="dxa"/>
          </w:tcPr>
          <w:p w14:paraId="359CC864" w14:textId="237934E5" w:rsidR="004A08A5" w:rsidRPr="00C50539" w:rsidRDefault="000E3A32" w:rsidP="00F0218D">
            <w:p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an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atom that has gained or lost one or more electrons.</w:t>
            </w:r>
          </w:p>
        </w:tc>
      </w:tr>
      <w:tr w:rsidR="004A08A5" w:rsidRPr="00C50539" w14:paraId="1673B9C0" w14:textId="77777777" w:rsidTr="00DB11C9">
        <w:tc>
          <w:tcPr>
            <w:tcW w:w="2628" w:type="dxa"/>
          </w:tcPr>
          <w:p w14:paraId="5EF72869" w14:textId="6471BC2D" w:rsidR="004A08A5" w:rsidRPr="00C50539" w:rsidRDefault="00196CF3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Metal</w:t>
            </w:r>
          </w:p>
        </w:tc>
        <w:tc>
          <w:tcPr>
            <w:tcW w:w="7812" w:type="dxa"/>
          </w:tcPr>
          <w:p w14:paraId="4AD6331D" w14:textId="7760614D" w:rsidR="004A08A5" w:rsidRPr="00C50539" w:rsidRDefault="00196CF3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an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element or substance that conducts heat and electricity</w:t>
            </w:r>
            <w:r w:rsidR="008C6121" w:rsidRPr="00C50539">
              <w:rPr>
                <w:rFonts w:ascii="Arial Narrow" w:hAnsi="Arial Narrow" w:cs="Tahoma"/>
                <w:sz w:val="22"/>
                <w:szCs w:val="22"/>
              </w:rPr>
              <w:t>,</w:t>
            </w:r>
            <w:r w:rsidRPr="00C50539">
              <w:rPr>
                <w:rFonts w:ascii="Arial Narrow" w:hAnsi="Arial Narrow"/>
                <w:sz w:val="22"/>
                <w:szCs w:val="22"/>
              </w:rPr>
              <w:t xml:space="preserve"> is malleable and ductile. Metals are found on the left side of the boron staircase.</w:t>
            </w:r>
          </w:p>
        </w:tc>
      </w:tr>
      <w:tr w:rsidR="004A08A5" w:rsidRPr="00C50539" w14:paraId="486D3531" w14:textId="77777777" w:rsidTr="003A127B">
        <w:trPr>
          <w:trHeight w:val="476"/>
        </w:trPr>
        <w:tc>
          <w:tcPr>
            <w:tcW w:w="2628" w:type="dxa"/>
          </w:tcPr>
          <w:p w14:paraId="09E06BA4" w14:textId="355A94EC" w:rsidR="004A08A5" w:rsidRPr="00C50539" w:rsidRDefault="00196CF3" w:rsidP="003A127B">
            <w:pPr>
              <w:pStyle w:val="NormalWeb"/>
              <w:shd w:val="clear" w:color="auto" w:fill="FFFFFF"/>
              <w:rPr>
                <w:rFonts w:ascii="Arial Narrow" w:hAnsi="Arial Narrow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Nonmetal</w:t>
            </w:r>
            <w:r w:rsidRPr="00C50539">
              <w:rPr>
                <w:rFonts w:ascii="Arial Narrow" w:hAnsi="Arial Narrow"/>
                <w:b/>
                <w:sz w:val="22"/>
                <w:szCs w:val="22"/>
              </w:rPr>
              <w:t>​</w:t>
            </w:r>
          </w:p>
        </w:tc>
        <w:tc>
          <w:tcPr>
            <w:tcW w:w="7812" w:type="dxa"/>
          </w:tcPr>
          <w:p w14:paraId="018E3AAA" w14:textId="19C4FE40" w:rsidR="004A08A5" w:rsidRPr="00C50539" w:rsidRDefault="00196CF3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/>
                <w:sz w:val="22"/>
                <w:szCs w:val="22"/>
              </w:rPr>
              <w:t>an</w:t>
            </w:r>
            <w:proofErr w:type="gramEnd"/>
            <w:r w:rsidRPr="00C50539">
              <w:rPr>
                <w:rFonts w:ascii="Arial Narrow" w:hAnsi="Arial Narrow"/>
                <w:sz w:val="22"/>
                <w:szCs w:val="22"/>
              </w:rPr>
              <w:t xml:space="preserve"> element that does not conduct electricity or heat and is usually a gas a</w:t>
            </w:r>
            <w:r w:rsidR="003A127B" w:rsidRPr="00C50539">
              <w:rPr>
                <w:rFonts w:ascii="Arial Narrow" w:hAnsi="Arial Narrow"/>
                <w:sz w:val="22"/>
                <w:szCs w:val="22"/>
              </w:rPr>
              <w:t>t room temperature. Nonmetals ar</w:t>
            </w:r>
            <w:r w:rsidRPr="00C50539">
              <w:rPr>
                <w:rFonts w:ascii="Arial Narrow" w:hAnsi="Arial Narrow"/>
                <w:sz w:val="22"/>
                <w:szCs w:val="22"/>
              </w:rPr>
              <w:t xml:space="preserve">e brittle, </w:t>
            </w:r>
            <w:r w:rsidR="007E4CA0" w:rsidRPr="00C50539">
              <w:rPr>
                <w:rFonts w:ascii="Arial Narrow" w:hAnsi="Arial Narrow"/>
                <w:sz w:val="22"/>
                <w:szCs w:val="22"/>
              </w:rPr>
              <w:t xml:space="preserve">and are </w:t>
            </w:r>
            <w:r w:rsidRPr="00C50539">
              <w:rPr>
                <w:rFonts w:ascii="Arial Narrow" w:hAnsi="Arial Narrow"/>
                <w:sz w:val="22"/>
                <w:szCs w:val="22"/>
              </w:rPr>
              <w:t>found on the right side of the boron staircase.</w:t>
            </w:r>
          </w:p>
        </w:tc>
      </w:tr>
      <w:tr w:rsidR="004A08A5" w:rsidRPr="00C50539" w14:paraId="6ECF58FB" w14:textId="77777777" w:rsidTr="00DB11C9">
        <w:tc>
          <w:tcPr>
            <w:tcW w:w="2628" w:type="dxa"/>
          </w:tcPr>
          <w:p w14:paraId="4FF028D0" w14:textId="6F0FF9FF" w:rsidR="004A08A5" w:rsidRPr="00C50539" w:rsidRDefault="00775FFE" w:rsidP="003A127B">
            <w:pPr>
              <w:pStyle w:val="NormalWeb"/>
              <w:shd w:val="clear" w:color="auto" w:fill="FFFFFF"/>
              <w:rPr>
                <w:rFonts w:ascii="Arial Narrow" w:hAnsi="Arial Narrow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Metalloid</w:t>
            </w:r>
            <w:r w:rsidRPr="00C50539">
              <w:rPr>
                <w:rFonts w:ascii="Arial Narrow" w:hAnsi="Arial Narrow"/>
                <w:b/>
                <w:sz w:val="22"/>
                <w:szCs w:val="22"/>
              </w:rPr>
              <w:t>​</w:t>
            </w:r>
          </w:p>
        </w:tc>
        <w:tc>
          <w:tcPr>
            <w:tcW w:w="7812" w:type="dxa"/>
          </w:tcPr>
          <w:p w14:paraId="4B5AA095" w14:textId="4D91B54C" w:rsidR="004A08A5" w:rsidRPr="00C50539" w:rsidRDefault="00775FFE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an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element that has some properties of a metal and some properties of a nonmetal. </w:t>
            </w:r>
            <w:r w:rsidRPr="00C50539">
              <w:rPr>
                <w:rFonts w:ascii="Arial Narrow" w:hAnsi="Arial Narrow"/>
                <w:sz w:val="22"/>
                <w:szCs w:val="22"/>
              </w:rPr>
              <w:t xml:space="preserve">The metalloids are found on the boron staircase, there are 7 metalloids: B, Si, </w:t>
            </w:r>
            <w:proofErr w:type="spellStart"/>
            <w:proofErr w:type="gramStart"/>
            <w:r w:rsidRPr="00C50539">
              <w:rPr>
                <w:rFonts w:ascii="Arial Narrow" w:hAnsi="Arial Narrow"/>
                <w:sz w:val="22"/>
                <w:szCs w:val="22"/>
              </w:rPr>
              <w:t>Ge</w:t>
            </w:r>
            <w:proofErr w:type="spellEnd"/>
            <w:proofErr w:type="gramEnd"/>
            <w:r w:rsidRPr="00C50539">
              <w:rPr>
                <w:rFonts w:ascii="Arial Narrow" w:hAnsi="Arial Narrow"/>
                <w:sz w:val="22"/>
                <w:szCs w:val="22"/>
              </w:rPr>
              <w:t xml:space="preserve">, As, 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Sb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Te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>, and Po.</w:t>
            </w:r>
          </w:p>
        </w:tc>
      </w:tr>
      <w:tr w:rsidR="004A08A5" w:rsidRPr="00C50539" w14:paraId="3D1DFF0C" w14:textId="77777777" w:rsidTr="00DB11C9">
        <w:tc>
          <w:tcPr>
            <w:tcW w:w="2628" w:type="dxa"/>
          </w:tcPr>
          <w:p w14:paraId="3D606F1F" w14:textId="74781C5B" w:rsidR="004A08A5" w:rsidRPr="00C50539" w:rsidRDefault="00775FFE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Nonmetal</w:t>
            </w:r>
          </w:p>
        </w:tc>
        <w:tc>
          <w:tcPr>
            <w:tcW w:w="7812" w:type="dxa"/>
          </w:tcPr>
          <w:p w14:paraId="3793D34D" w14:textId="000F9FE6" w:rsidR="004A08A5" w:rsidRPr="00C50539" w:rsidRDefault="00775FFE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an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element that does not conduct electricity or heat and is usually a gas at room temperature.</w:t>
            </w:r>
          </w:p>
        </w:tc>
      </w:tr>
      <w:tr w:rsidR="006E7A0C" w:rsidRPr="00C50539" w14:paraId="44C5BDA4" w14:textId="77777777" w:rsidTr="00DB11C9">
        <w:tc>
          <w:tcPr>
            <w:tcW w:w="2628" w:type="dxa"/>
          </w:tcPr>
          <w:p w14:paraId="23D8C1D5" w14:textId="7C602F5C" w:rsidR="006E7A0C" w:rsidRPr="00C50539" w:rsidRDefault="006E7A0C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Inert</w:t>
            </w:r>
          </w:p>
        </w:tc>
        <w:tc>
          <w:tcPr>
            <w:tcW w:w="7812" w:type="dxa"/>
          </w:tcPr>
          <w:p w14:paraId="4D90BD94" w14:textId="1105D283" w:rsidR="006E7A0C" w:rsidRPr="00C50539" w:rsidRDefault="006E7A0C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elements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and/or compounds that when put together are unable to react chemically.</w:t>
            </w:r>
          </w:p>
        </w:tc>
      </w:tr>
      <w:tr w:rsidR="006E7A0C" w:rsidRPr="00C50539" w14:paraId="384997C2" w14:textId="77777777" w:rsidTr="00DB11C9">
        <w:tc>
          <w:tcPr>
            <w:tcW w:w="2628" w:type="dxa"/>
          </w:tcPr>
          <w:p w14:paraId="32957587" w14:textId="25D8129F" w:rsidR="006E7A0C" w:rsidRPr="00C50539" w:rsidRDefault="0042026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Alkali Metals</w:t>
            </w: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softHyphen/>
            </w:r>
          </w:p>
        </w:tc>
        <w:tc>
          <w:tcPr>
            <w:tcW w:w="7812" w:type="dxa"/>
          </w:tcPr>
          <w:p w14:paraId="2ACA91D6" w14:textId="1E7385FF" w:rsidR="006E7A0C" w:rsidRPr="00C50539" w:rsidRDefault="00420265" w:rsidP="00F0218D">
            <w:pPr>
              <w:pStyle w:val="NormalWeb"/>
              <w:shd w:val="clear" w:color="auto" w:fill="FFFFFF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50539">
              <w:rPr>
                <w:rFonts w:ascii="Arial Narrow" w:hAnsi="Arial Narrow"/>
                <w:sz w:val="22"/>
                <w:szCs w:val="22"/>
              </w:rPr>
              <w:t>G​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roup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 xml:space="preserve"> 1 metals on the periodic table that contain 1 valence electron and lose their valence electrons the most easily, making them the most reactive metals. </w:t>
            </w:r>
          </w:p>
        </w:tc>
      </w:tr>
      <w:tr w:rsidR="006E7A0C" w:rsidRPr="00C50539" w14:paraId="4FF996C2" w14:textId="77777777" w:rsidTr="00DB11C9">
        <w:tc>
          <w:tcPr>
            <w:tcW w:w="2628" w:type="dxa"/>
          </w:tcPr>
          <w:p w14:paraId="09592C6F" w14:textId="5376BCA8" w:rsidR="006E7A0C" w:rsidRPr="00C50539" w:rsidRDefault="00420265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Alkaline Earth Metals</w:t>
            </w: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softHyphen/>
            </w:r>
          </w:p>
        </w:tc>
        <w:tc>
          <w:tcPr>
            <w:tcW w:w="7812" w:type="dxa"/>
          </w:tcPr>
          <w:p w14:paraId="3D0A5206" w14:textId="71D5DFB4" w:rsidR="006E7A0C" w:rsidRPr="00C50539" w:rsidRDefault="00420265" w:rsidP="00F0218D">
            <w:pPr>
              <w:pStyle w:val="NormalWeb"/>
              <w:shd w:val="clear" w:color="auto" w:fill="FFFFFF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50539">
              <w:rPr>
                <w:rFonts w:ascii="Arial Narrow" w:hAnsi="Arial Narrow"/>
                <w:sz w:val="22"/>
                <w:szCs w:val="22"/>
              </w:rPr>
              <w:t>G​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roup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 xml:space="preserve"> 1 metals on the periodic table that contain 2 valence electrons and are the second most reactive metals. </w:t>
            </w:r>
          </w:p>
        </w:tc>
      </w:tr>
      <w:tr w:rsidR="006E7A0C" w:rsidRPr="00C50539" w14:paraId="510AD5BA" w14:textId="77777777" w:rsidTr="00DB11C9">
        <w:tc>
          <w:tcPr>
            <w:tcW w:w="2628" w:type="dxa"/>
          </w:tcPr>
          <w:p w14:paraId="08AD182C" w14:textId="41DFEDA8" w:rsidR="006E7A0C" w:rsidRPr="00C50539" w:rsidRDefault="007209BD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Transition Metals</w:t>
            </w: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softHyphen/>
            </w:r>
          </w:p>
        </w:tc>
        <w:tc>
          <w:tcPr>
            <w:tcW w:w="7812" w:type="dxa"/>
          </w:tcPr>
          <w:p w14:paraId="73850482" w14:textId="2EC13366" w:rsidR="006E7A0C" w:rsidRPr="00C50539" w:rsidRDefault="007209BD" w:rsidP="00F0218D">
            <w:pPr>
              <w:pStyle w:val="NormalWeb"/>
              <w:shd w:val="clear" w:color="auto" w:fill="FFFFFF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50539">
              <w:rPr>
                <w:rFonts w:ascii="Arial Narrow" w:hAnsi="Arial Narrow"/>
                <w:sz w:val="22"/>
                <w:szCs w:val="22"/>
              </w:rPr>
              <w:t>G​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roup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Pr="00C50539">
              <w:rPr>
                <w:rFonts w:ascii="Arial Narrow" w:hAnsi="Arial Narrow"/>
                <w:sz w:val="22"/>
                <w:szCs w:val="22"/>
              </w:rPr>
              <w:softHyphen/>
              <w:t xml:space="preserve">12 on the periodic table. They have varying valence electrons and do not follow the normal trends of the other metals. They form brightly colored compounds and ions in solution. </w:t>
            </w:r>
          </w:p>
        </w:tc>
      </w:tr>
      <w:tr w:rsidR="006E7A0C" w:rsidRPr="00C50539" w14:paraId="1610C0EF" w14:textId="77777777" w:rsidTr="00DB11C9">
        <w:tc>
          <w:tcPr>
            <w:tcW w:w="2628" w:type="dxa"/>
          </w:tcPr>
          <w:p w14:paraId="0ADC6334" w14:textId="02228D22" w:rsidR="006E7A0C" w:rsidRPr="00C50539" w:rsidRDefault="007209BD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Halogens</w:t>
            </w:r>
          </w:p>
        </w:tc>
        <w:tc>
          <w:tcPr>
            <w:tcW w:w="7812" w:type="dxa"/>
          </w:tcPr>
          <w:p w14:paraId="43D679F0" w14:textId="12C2E7C5" w:rsidR="006E7A0C" w:rsidRPr="00C50539" w:rsidRDefault="007209BD" w:rsidP="00F0218D">
            <w:pPr>
              <w:pStyle w:val="NormalWeb"/>
              <w:shd w:val="clear" w:color="auto" w:fill="FFFFFF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softHyphen/>
            </w:r>
            <w:r w:rsidRPr="00C50539">
              <w:rPr>
                <w:rFonts w:ascii="Arial Narrow" w:hAnsi="Arial Narrow"/>
                <w:sz w:val="22"/>
                <w:szCs w:val="22"/>
              </w:rPr>
              <w:t>G​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roup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 xml:space="preserve"> 17 nonmetals on the periodic table that contain 7 valence electrons. They only need to gain 1 valence electron to have a stable octet. They gain valence electrons the most readily, making them the most reactive nonmetals. </w:t>
            </w:r>
          </w:p>
        </w:tc>
      </w:tr>
      <w:tr w:rsidR="006E7A0C" w:rsidRPr="00C50539" w14:paraId="3551F4A5" w14:textId="77777777" w:rsidTr="00DB11C9">
        <w:tc>
          <w:tcPr>
            <w:tcW w:w="2628" w:type="dxa"/>
          </w:tcPr>
          <w:p w14:paraId="22F13A9F" w14:textId="5B81E88F" w:rsidR="006E7A0C" w:rsidRPr="00C50539" w:rsidRDefault="007209BD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t>Noble Gases</w:t>
            </w:r>
            <w:r w:rsidRPr="00C50539">
              <w:rPr>
                <w:rFonts w:ascii="Arial Narrow" w:hAnsi="Arial Narrow"/>
                <w:b/>
                <w:bCs/>
                <w:sz w:val="22"/>
                <w:szCs w:val="22"/>
              </w:rPr>
              <w:softHyphen/>
            </w:r>
          </w:p>
        </w:tc>
        <w:tc>
          <w:tcPr>
            <w:tcW w:w="7812" w:type="dxa"/>
          </w:tcPr>
          <w:p w14:paraId="1B62B8A3" w14:textId="564CD03A" w:rsidR="006E7A0C" w:rsidRPr="00C50539" w:rsidRDefault="007209BD" w:rsidP="00F0218D">
            <w:pPr>
              <w:pStyle w:val="NormalWeb"/>
              <w:shd w:val="clear" w:color="auto" w:fill="FFFFFF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50539">
              <w:rPr>
                <w:rFonts w:ascii="Arial Narrow" w:hAnsi="Arial Narrow"/>
                <w:sz w:val="22"/>
                <w:szCs w:val="22"/>
              </w:rPr>
              <w:t>G​</w:t>
            </w:r>
            <w:proofErr w:type="spellStart"/>
            <w:r w:rsidRPr="00C50539">
              <w:rPr>
                <w:rFonts w:ascii="Arial Narrow" w:hAnsi="Arial Narrow"/>
                <w:sz w:val="22"/>
                <w:szCs w:val="22"/>
              </w:rPr>
              <w:t>roup</w:t>
            </w:r>
            <w:proofErr w:type="spellEnd"/>
            <w:r w:rsidRPr="00C50539">
              <w:rPr>
                <w:rFonts w:ascii="Arial Narrow" w:hAnsi="Arial Narrow"/>
                <w:sz w:val="22"/>
                <w:szCs w:val="22"/>
              </w:rPr>
              <w:t xml:space="preserve"> 18 elements on the periodic table that contain 8 valence electrons (He has 2) and a full valence shell making them very stable and inert. All other atoms change their valence configurations to attain a full octet like the noble gases. </w:t>
            </w:r>
          </w:p>
        </w:tc>
      </w:tr>
      <w:tr w:rsidR="006E7A0C" w:rsidRPr="00C50539" w14:paraId="20A2CFBD" w14:textId="77777777" w:rsidTr="00DB11C9">
        <w:tc>
          <w:tcPr>
            <w:tcW w:w="2628" w:type="dxa"/>
          </w:tcPr>
          <w:p w14:paraId="7EDB741B" w14:textId="478CB7BE" w:rsidR="006E7A0C" w:rsidRPr="00C50539" w:rsidRDefault="004435CD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Actinides</w:t>
            </w:r>
          </w:p>
        </w:tc>
        <w:tc>
          <w:tcPr>
            <w:tcW w:w="7812" w:type="dxa"/>
          </w:tcPr>
          <w:p w14:paraId="4402206D" w14:textId="1B620F42" w:rsidR="006E7A0C" w:rsidRPr="00C50539" w:rsidRDefault="004435CD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r w:rsidRPr="00C50539">
              <w:rPr>
                <w:rFonts w:ascii="Arial Narrow" w:hAnsi="Arial Narrow" w:cs="Tahoma"/>
                <w:sz w:val="22"/>
                <w:szCs w:val="22"/>
              </w:rPr>
              <w:t>Elements part of period 7. These elements are relatively unreactive metals.</w:t>
            </w:r>
          </w:p>
        </w:tc>
      </w:tr>
      <w:tr w:rsidR="006E7A0C" w:rsidRPr="00C50539" w14:paraId="34254B65" w14:textId="77777777" w:rsidTr="00DB11C9">
        <w:tc>
          <w:tcPr>
            <w:tcW w:w="2628" w:type="dxa"/>
          </w:tcPr>
          <w:p w14:paraId="71EC0999" w14:textId="01D2C70F" w:rsidR="006E7A0C" w:rsidRPr="00C50539" w:rsidRDefault="004435CD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Lanthanides</w:t>
            </w:r>
          </w:p>
        </w:tc>
        <w:tc>
          <w:tcPr>
            <w:tcW w:w="7812" w:type="dxa"/>
          </w:tcPr>
          <w:p w14:paraId="0739169D" w14:textId="1DA1C228" w:rsidR="006E7A0C" w:rsidRPr="00C50539" w:rsidRDefault="004435CD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elements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part of period 6. These elements are relatively unreactive metals.</w:t>
            </w:r>
          </w:p>
        </w:tc>
      </w:tr>
      <w:tr w:rsidR="006E7A0C" w:rsidRPr="00C50539" w14:paraId="6A0556B4" w14:textId="77777777" w:rsidTr="00DB11C9">
        <w:tc>
          <w:tcPr>
            <w:tcW w:w="2628" w:type="dxa"/>
          </w:tcPr>
          <w:p w14:paraId="6625A141" w14:textId="24C004D2" w:rsidR="006E7A0C" w:rsidRPr="00C50539" w:rsidRDefault="004435CD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Isotopes</w:t>
            </w:r>
          </w:p>
        </w:tc>
        <w:tc>
          <w:tcPr>
            <w:tcW w:w="7812" w:type="dxa"/>
          </w:tcPr>
          <w:p w14:paraId="4CA827A2" w14:textId="49D02F71" w:rsidR="006E7A0C" w:rsidRPr="00C50539" w:rsidRDefault="004435CD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atoms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of the same element that have a different mass</w:t>
            </w:r>
          </w:p>
        </w:tc>
      </w:tr>
      <w:tr w:rsidR="00C6447A" w:rsidRPr="00C50539" w14:paraId="5DDF6F1D" w14:textId="77777777" w:rsidTr="00DB11C9">
        <w:tc>
          <w:tcPr>
            <w:tcW w:w="2628" w:type="dxa"/>
          </w:tcPr>
          <w:p w14:paraId="1F1F0BDE" w14:textId="20334410" w:rsidR="00C6447A" w:rsidRPr="00C50539" w:rsidRDefault="00C6447A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The Law of Conservation of Matter</w:t>
            </w:r>
          </w:p>
        </w:tc>
        <w:tc>
          <w:tcPr>
            <w:tcW w:w="7812" w:type="dxa"/>
          </w:tcPr>
          <w:p w14:paraId="0516FC73" w14:textId="69C6D59A" w:rsidR="00C6447A" w:rsidRPr="00C50539" w:rsidRDefault="00C6447A" w:rsidP="00F0218D">
            <w:pPr>
              <w:spacing w:line="276" w:lineRule="auto"/>
              <w:rPr>
                <w:rFonts w:ascii="Arial Narrow" w:hAnsi="Arial Narrow" w:cs="Tahoma"/>
                <w:b/>
                <w:sz w:val="22"/>
                <w:szCs w:val="22"/>
                <w:u w:val="single"/>
              </w:rPr>
            </w:pPr>
            <w:proofErr w:type="gramStart"/>
            <w:r w:rsidRPr="00C50539">
              <w:rPr>
                <w:rFonts w:ascii="Arial Narrow" w:hAnsi="Arial Narrow" w:cs="Tahoma"/>
                <w:sz w:val="22"/>
                <w:szCs w:val="22"/>
              </w:rPr>
              <w:t>a</w:t>
            </w:r>
            <w:proofErr w:type="gramEnd"/>
            <w:r w:rsidRPr="00C50539">
              <w:rPr>
                <w:rFonts w:ascii="Arial Narrow" w:hAnsi="Arial Narrow" w:cs="Tahoma"/>
                <w:sz w:val="22"/>
                <w:szCs w:val="22"/>
              </w:rPr>
              <w:t xml:space="preserve"> scientific law that states that during a chemical reaction, matter cannot be created or destroyed but can be changed into a different form.</w:t>
            </w:r>
          </w:p>
        </w:tc>
      </w:tr>
      <w:tr w:rsidR="00C6447A" w:rsidRPr="00C50539" w14:paraId="5A423514" w14:textId="77777777" w:rsidTr="00DB11C9">
        <w:tc>
          <w:tcPr>
            <w:tcW w:w="2628" w:type="dxa"/>
          </w:tcPr>
          <w:p w14:paraId="153947D8" w14:textId="77777777" w:rsidR="00C6447A" w:rsidRPr="00C50539" w:rsidRDefault="00C6447A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b/>
                <w:sz w:val="22"/>
                <w:szCs w:val="22"/>
              </w:rPr>
              <w:t>The Atomic Theory States:</w:t>
            </w:r>
          </w:p>
          <w:p w14:paraId="501DAB05" w14:textId="436C8A0D" w:rsidR="00C6447A" w:rsidRPr="00C50539" w:rsidRDefault="00C6447A" w:rsidP="001454C2">
            <w:pPr>
              <w:rPr>
                <w:rFonts w:ascii="Arial Narrow" w:hAnsi="Arial Narrow" w:cs="Tahoma"/>
                <w:b/>
                <w:sz w:val="22"/>
                <w:szCs w:val="22"/>
              </w:rPr>
            </w:pPr>
          </w:p>
        </w:tc>
        <w:tc>
          <w:tcPr>
            <w:tcW w:w="7812" w:type="dxa"/>
          </w:tcPr>
          <w:p w14:paraId="1649F386" w14:textId="77777777" w:rsidR="007A6B63" w:rsidRPr="00C50539" w:rsidRDefault="007A6B63" w:rsidP="00F0218D">
            <w:pPr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sz w:val="22"/>
                <w:szCs w:val="22"/>
              </w:rPr>
              <w:t>All matter is composed of atoms</w:t>
            </w:r>
          </w:p>
          <w:p w14:paraId="2E102ABB" w14:textId="77777777" w:rsidR="007A6B63" w:rsidRPr="00C50539" w:rsidRDefault="007A6B63" w:rsidP="00F0218D">
            <w:pPr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sz w:val="22"/>
                <w:szCs w:val="22"/>
              </w:rPr>
              <w:t>Atoms of a given element are identical</w:t>
            </w:r>
          </w:p>
          <w:p w14:paraId="1D36CC24" w14:textId="787D1721" w:rsidR="00C6447A" w:rsidRPr="00C50539" w:rsidRDefault="007A6B63" w:rsidP="00F0218D">
            <w:pPr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C50539">
              <w:rPr>
                <w:rFonts w:ascii="Arial Narrow" w:hAnsi="Arial Narrow" w:cs="Tahoma"/>
                <w:sz w:val="22"/>
                <w:szCs w:val="22"/>
              </w:rPr>
              <w:t>Atoms of different elements combine in simple whole-number ratios to form chemical compounds.</w:t>
            </w:r>
          </w:p>
        </w:tc>
      </w:tr>
    </w:tbl>
    <w:p w14:paraId="3A7F8B37" w14:textId="77777777" w:rsidR="00B40C15" w:rsidRPr="002A7B1C" w:rsidRDefault="00B40C15">
      <w:pPr>
        <w:rPr>
          <w:sz w:val="28"/>
          <w:szCs w:val="28"/>
        </w:rPr>
      </w:pPr>
    </w:p>
    <w:sectPr w:rsidR="00B40C15" w:rsidRPr="002A7B1C" w:rsidSect="001454C2">
      <w:pgSz w:w="12240" w:h="15840"/>
      <w:pgMar w:top="1008" w:right="1008" w:bottom="5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53A8"/>
    <w:multiLevelType w:val="hybridMultilevel"/>
    <w:tmpl w:val="02CCB964"/>
    <w:lvl w:ilvl="0" w:tplc="756E590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2D"/>
    <w:rsid w:val="000E3A32"/>
    <w:rsid w:val="00131972"/>
    <w:rsid w:val="001454C2"/>
    <w:rsid w:val="001941DA"/>
    <w:rsid w:val="00196CF3"/>
    <w:rsid w:val="001D2E43"/>
    <w:rsid w:val="00361B64"/>
    <w:rsid w:val="003A127B"/>
    <w:rsid w:val="00420265"/>
    <w:rsid w:val="00433AB3"/>
    <w:rsid w:val="004435CD"/>
    <w:rsid w:val="004975BF"/>
    <w:rsid w:val="004A08A5"/>
    <w:rsid w:val="005B3988"/>
    <w:rsid w:val="006E7A0C"/>
    <w:rsid w:val="007209BD"/>
    <w:rsid w:val="00775FFE"/>
    <w:rsid w:val="007A6B63"/>
    <w:rsid w:val="007E4CA0"/>
    <w:rsid w:val="008C6121"/>
    <w:rsid w:val="00A27088"/>
    <w:rsid w:val="00A306FE"/>
    <w:rsid w:val="00B40C15"/>
    <w:rsid w:val="00B664CD"/>
    <w:rsid w:val="00B76632"/>
    <w:rsid w:val="00C50539"/>
    <w:rsid w:val="00C6447A"/>
    <w:rsid w:val="00DB11C9"/>
    <w:rsid w:val="00F0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39BC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762D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1941D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rsid w:val="00DB1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762D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1941D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rsid w:val="00DB1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5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9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5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499</Words>
  <Characters>2848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Periodic Table Vocabulary</vt:lpstr>
    </vt:vector>
  </TitlesOfParts>
  <Company>wsfcs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Table Vocabulary</dc:title>
  <dc:subject/>
  <dc:creator>WSFCS Workstation</dc:creator>
  <cp:keywords/>
  <dc:description/>
  <cp:lastModifiedBy>Erin Anderson</cp:lastModifiedBy>
  <cp:revision>23</cp:revision>
  <cp:lastPrinted>2016-09-12T01:42:00Z</cp:lastPrinted>
  <dcterms:created xsi:type="dcterms:W3CDTF">2016-09-12T01:14:00Z</dcterms:created>
  <dcterms:modified xsi:type="dcterms:W3CDTF">2016-09-12T01:43:00Z</dcterms:modified>
</cp:coreProperties>
</file>