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bottom w:color="808080" w:space="1" w:sz="12" w:val="single"/>
        </w:pBdr>
        <w:tabs>
          <w:tab w:val="left" w:leader="none" w:pos="9360"/>
        </w:tabs>
        <w:spacing w:line="276" w:lineRule="auto"/>
        <w:rPr>
          <w:b w:val="1"/>
          <w:sz w:val="36"/>
          <w:szCs w:val="36"/>
        </w:rPr>
      </w:pPr>
      <w:r w:rsidDel="00000000" w:rsidR="00000000" w:rsidRPr="00000000">
        <w:rPr>
          <w:sz w:val="36"/>
          <w:szCs w:val="36"/>
          <w:rtl w:val="0"/>
        </w:rPr>
        <w:t xml:space="preserve">Joint Operating Committee</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5314950</wp:posOffset>
            </wp:positionH>
            <wp:positionV relativeFrom="paragraph">
              <wp:posOffset>-247648</wp:posOffset>
            </wp:positionV>
            <wp:extent cx="1587500" cy="1371600"/>
            <wp:effectExtent b="0" l="0" r="0" t="0"/>
            <wp:wrapNone/>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587500" cy="1371600"/>
                    </a:xfrm>
                    <a:prstGeom prst="rect"/>
                    <a:ln/>
                  </pic:spPr>
                </pic:pic>
              </a:graphicData>
            </a:graphic>
          </wp:anchor>
        </w:drawing>
      </w:r>
    </w:p>
    <w:p w:rsidR="00000000" w:rsidDel="00000000" w:rsidP="00000000" w:rsidRDefault="00000000" w:rsidRPr="00000000" w14:paraId="00000002">
      <w:pPr>
        <w:spacing w:line="240" w:lineRule="auto"/>
        <w:rPr>
          <w:sz w:val="20"/>
          <w:szCs w:val="20"/>
        </w:rPr>
      </w:pPr>
      <w:r w:rsidDel="00000000" w:rsidR="00000000" w:rsidRPr="00000000">
        <w:rPr>
          <w:sz w:val="20"/>
          <w:szCs w:val="20"/>
          <w:rtl w:val="0"/>
        </w:rPr>
        <w:t xml:space="preserve">77 Graterford Road</w:t>
      </w:r>
    </w:p>
    <w:p w:rsidR="00000000" w:rsidDel="00000000" w:rsidP="00000000" w:rsidRDefault="00000000" w:rsidRPr="00000000" w14:paraId="00000003">
      <w:pPr>
        <w:spacing w:line="240" w:lineRule="auto"/>
        <w:rPr>
          <w:sz w:val="20"/>
          <w:szCs w:val="20"/>
        </w:rPr>
      </w:pPr>
      <w:r w:rsidDel="00000000" w:rsidR="00000000" w:rsidRPr="00000000">
        <w:rPr>
          <w:sz w:val="20"/>
          <w:szCs w:val="20"/>
          <w:rtl w:val="0"/>
        </w:rPr>
        <w:t xml:space="preserve">Limerick, Pennsylvania 19468</w:t>
      </w:r>
    </w:p>
    <w:p w:rsidR="00000000" w:rsidDel="00000000" w:rsidP="00000000" w:rsidRDefault="00000000" w:rsidRPr="00000000" w14:paraId="00000004">
      <w:pPr>
        <w:tabs>
          <w:tab w:val="center" w:leader="none" w:pos="4860"/>
          <w:tab w:val="right" w:leader="none" w:pos="9990"/>
        </w:tabs>
        <w:spacing w:line="240" w:lineRule="auto"/>
        <w:rPr>
          <w:sz w:val="20"/>
          <w:szCs w:val="20"/>
        </w:rPr>
      </w:pPr>
      <w:r w:rsidDel="00000000" w:rsidR="00000000" w:rsidRPr="00000000">
        <w:rPr>
          <w:sz w:val="20"/>
          <w:szCs w:val="20"/>
          <w:rtl w:val="0"/>
        </w:rPr>
        <w:t xml:space="preserve">Phone 610 – 489-7272</w:t>
      </w:r>
    </w:p>
    <w:p w:rsidR="00000000" w:rsidDel="00000000" w:rsidP="00000000" w:rsidRDefault="00000000" w:rsidRPr="00000000" w14:paraId="00000005">
      <w:pPr>
        <w:tabs>
          <w:tab w:val="center" w:leader="none" w:pos="4860"/>
          <w:tab w:val="right" w:leader="none" w:pos="9990"/>
        </w:tabs>
        <w:spacing w:line="240" w:lineRule="auto"/>
        <w:rPr>
          <w:sz w:val="20"/>
          <w:szCs w:val="20"/>
        </w:rPr>
      </w:pPr>
      <w:r w:rsidDel="00000000" w:rsidR="00000000" w:rsidRPr="00000000">
        <w:rPr>
          <w:sz w:val="20"/>
          <w:szCs w:val="20"/>
          <w:rtl w:val="0"/>
        </w:rPr>
        <w:t xml:space="preserve">www.westerncenter.org </w:t>
      </w:r>
    </w:p>
    <w:p w:rsidR="00000000" w:rsidDel="00000000" w:rsidP="00000000" w:rsidRDefault="00000000" w:rsidRPr="00000000" w14:paraId="00000006">
      <w:pPr>
        <w:tabs>
          <w:tab w:val="center" w:leader="none" w:pos="4860"/>
          <w:tab w:val="right" w:leader="none" w:pos="9990"/>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07">
      <w:pPr>
        <w:pStyle w:val="Heading5"/>
        <w:keepLines w:val="0"/>
        <w:spacing w:after="0" w:before="0" w:line="276" w:lineRule="auto"/>
        <w:jc w:val="center"/>
        <w:rPr>
          <w:b w:val="1"/>
          <w:smallCaps w:val="1"/>
          <w:color w:val="000000"/>
          <w:sz w:val="28"/>
          <w:szCs w:val="28"/>
        </w:rPr>
      </w:pPr>
      <w:r w:rsidDel="00000000" w:rsidR="00000000" w:rsidRPr="00000000">
        <w:rPr>
          <w:b w:val="1"/>
          <w:smallCaps w:val="1"/>
          <w:color w:val="000000"/>
          <w:sz w:val="28"/>
          <w:szCs w:val="28"/>
          <w:rtl w:val="0"/>
        </w:rPr>
        <w:t xml:space="preserve">Regular Meeting of Western Montgomery Career &amp; Technology Center</w:t>
      </w:r>
    </w:p>
    <w:p w:rsidR="00000000" w:rsidDel="00000000" w:rsidP="00000000" w:rsidRDefault="00000000" w:rsidRPr="00000000" w14:paraId="00000008">
      <w:pPr>
        <w:spacing w:line="276" w:lineRule="auto"/>
        <w:jc w:val="center"/>
        <w:rPr>
          <w:b w:val="1"/>
          <w:sz w:val="28"/>
          <w:szCs w:val="28"/>
        </w:rPr>
      </w:pPr>
      <w:r w:rsidDel="00000000" w:rsidR="00000000" w:rsidRPr="00000000">
        <w:rPr>
          <w:b w:val="1"/>
          <w:sz w:val="28"/>
          <w:szCs w:val="28"/>
          <w:rtl w:val="0"/>
        </w:rPr>
        <w:t xml:space="preserve">Monday, February 3, 2025</w:t>
      </w:r>
    </w:p>
    <w:p w:rsidR="00000000" w:rsidDel="00000000" w:rsidP="00000000" w:rsidRDefault="00000000" w:rsidRPr="00000000" w14:paraId="00000009">
      <w:pPr>
        <w:spacing w:line="276" w:lineRule="auto"/>
        <w:jc w:val="center"/>
        <w:rPr>
          <w:b w:val="1"/>
          <w:sz w:val="28"/>
          <w:szCs w:val="28"/>
        </w:rPr>
      </w:pPr>
      <w:r w:rsidDel="00000000" w:rsidR="00000000" w:rsidRPr="00000000">
        <w:rPr>
          <w:b w:val="1"/>
          <w:sz w:val="28"/>
          <w:szCs w:val="28"/>
          <w:rtl w:val="0"/>
        </w:rPr>
        <w:t xml:space="preserve">7:00 PM in the Boardroom</w:t>
      </w:r>
    </w:p>
    <w:p w:rsidR="00000000" w:rsidDel="00000000" w:rsidP="00000000" w:rsidRDefault="00000000" w:rsidRPr="00000000" w14:paraId="0000000A">
      <w:pPr>
        <w:pStyle w:val="Heading5"/>
        <w:keepLines w:val="0"/>
        <w:spacing w:after="0" w:before="0" w:line="276" w:lineRule="auto"/>
        <w:jc w:val="center"/>
        <w:rPr>
          <w:b w:val="1"/>
          <w:smallCaps w:val="1"/>
          <w:color w:val="000000"/>
          <w:sz w:val="36"/>
          <w:szCs w:val="36"/>
        </w:rPr>
      </w:pPr>
      <w:r w:rsidDel="00000000" w:rsidR="00000000" w:rsidRPr="00000000">
        <w:rPr>
          <w:b w:val="1"/>
          <w:smallCaps w:val="1"/>
          <w:color w:val="000000"/>
          <w:sz w:val="36"/>
          <w:szCs w:val="36"/>
          <w:rtl w:val="0"/>
        </w:rPr>
        <w:t xml:space="preserve">AGENDA</w:t>
      </w:r>
    </w:p>
    <w:p w:rsidR="00000000" w:rsidDel="00000000" w:rsidP="00000000" w:rsidRDefault="00000000" w:rsidRPr="00000000" w14:paraId="0000000B">
      <w:pPr>
        <w:pBdr>
          <w:bottom w:color="000000" w:space="1" w:sz="4" w:val="single"/>
        </w:pBdr>
        <w:spacing w:line="276" w:lineRule="auto"/>
        <w:ind w:left="-90" w:firstLine="450"/>
        <w:jc w:val="center"/>
        <w:rPr>
          <w:rFonts w:ascii="Times New Roman" w:cs="Times New Roman" w:eastAsia="Times New Roman" w:hAnsi="Times New Roman"/>
          <w:b w:val="1"/>
          <w:color w:val="7030a0"/>
          <w:sz w:val="10"/>
          <w:szCs w:val="10"/>
        </w:rPr>
      </w:pPr>
      <w:r w:rsidDel="00000000" w:rsidR="00000000" w:rsidRPr="00000000">
        <w:rPr>
          <w:rtl w:val="0"/>
        </w:rPr>
      </w:r>
    </w:p>
    <w:p w:rsidR="00000000" w:rsidDel="00000000" w:rsidP="00000000" w:rsidRDefault="00000000" w:rsidRPr="00000000" w14:paraId="0000000C">
      <w:pPr>
        <w:spacing w:line="276" w:lineRule="auto"/>
        <w:ind w:left="54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numPr>
          <w:ilvl w:val="0"/>
          <w:numId w:val="1"/>
        </w:numPr>
        <w:spacing w:line="276" w:lineRule="auto"/>
        <w:ind w:left="540" w:hanging="360"/>
        <w:rPr>
          <w:sz w:val="24"/>
          <w:szCs w:val="24"/>
        </w:rPr>
      </w:pPr>
      <w:r w:rsidDel="00000000" w:rsidR="00000000" w:rsidRPr="00000000">
        <w:rPr>
          <w:b w:val="1"/>
          <w:sz w:val="24"/>
          <w:szCs w:val="24"/>
          <w:rtl w:val="0"/>
        </w:rPr>
        <w:t xml:space="preserve"> Call to Order</w:t>
      </w:r>
      <w:r w:rsidDel="00000000" w:rsidR="00000000" w:rsidRPr="00000000">
        <w:rPr>
          <w:rtl w:val="0"/>
        </w:rPr>
      </w:r>
    </w:p>
    <w:p w:rsidR="00000000" w:rsidDel="00000000" w:rsidP="00000000" w:rsidRDefault="00000000" w:rsidRPr="00000000" w14:paraId="0000000E">
      <w:pPr>
        <w:numPr>
          <w:ilvl w:val="1"/>
          <w:numId w:val="1"/>
        </w:numPr>
        <w:spacing w:line="240" w:lineRule="auto"/>
        <w:ind w:left="1440" w:hanging="360"/>
        <w:rPr>
          <w:sz w:val="24"/>
          <w:szCs w:val="24"/>
        </w:rPr>
      </w:pPr>
      <w:r w:rsidDel="00000000" w:rsidR="00000000" w:rsidRPr="00000000">
        <w:rPr>
          <w:sz w:val="24"/>
          <w:szCs w:val="24"/>
          <w:rtl w:val="0"/>
        </w:rPr>
        <w:t xml:space="preserve">Pledge of Allegiance to the Flag</w:t>
      </w:r>
    </w:p>
    <w:p w:rsidR="00000000" w:rsidDel="00000000" w:rsidP="00000000" w:rsidRDefault="00000000" w:rsidRPr="00000000" w14:paraId="0000000F">
      <w:pPr>
        <w:numPr>
          <w:ilvl w:val="1"/>
          <w:numId w:val="1"/>
        </w:numPr>
        <w:spacing w:line="240" w:lineRule="auto"/>
        <w:ind w:left="1440" w:hanging="360"/>
        <w:rPr>
          <w:sz w:val="24"/>
          <w:szCs w:val="24"/>
        </w:rPr>
      </w:pPr>
      <w:r w:rsidDel="00000000" w:rsidR="00000000" w:rsidRPr="00000000">
        <w:rPr>
          <w:sz w:val="24"/>
          <w:szCs w:val="24"/>
          <w:rtl w:val="0"/>
        </w:rPr>
        <w:t xml:space="preserve">Attendance/Roll Call</w:t>
      </w:r>
    </w:p>
    <w:p w:rsidR="00000000" w:rsidDel="00000000" w:rsidP="00000000" w:rsidRDefault="00000000" w:rsidRPr="00000000" w14:paraId="00000010">
      <w:pPr>
        <w:spacing w:line="240" w:lineRule="auto"/>
        <w:rPr>
          <w:sz w:val="24"/>
          <w:szCs w:val="24"/>
        </w:rPr>
      </w:pPr>
      <w:r w:rsidDel="00000000" w:rsidR="00000000" w:rsidRPr="00000000">
        <w:rPr>
          <w:rtl w:val="0"/>
        </w:rPr>
      </w:r>
    </w:p>
    <w:p w:rsidR="00000000" w:rsidDel="00000000" w:rsidP="00000000" w:rsidRDefault="00000000" w:rsidRPr="00000000" w14:paraId="00000011">
      <w:pPr>
        <w:spacing w:line="360" w:lineRule="auto"/>
        <w:ind w:left="720" w:firstLine="0"/>
        <w:rPr>
          <w:sz w:val="24"/>
          <w:szCs w:val="24"/>
        </w:rPr>
      </w:pPr>
      <w:r w:rsidDel="00000000" w:rsidR="00000000" w:rsidRPr="00000000">
        <w:rPr>
          <w:sz w:val="24"/>
          <w:szCs w:val="24"/>
          <w:rtl w:val="0"/>
        </w:rPr>
        <w:t xml:space="preserve">_____ Prego   _____ Beiber  _____ Grimm  _____ Strunk  _____ Nippert  </w:t>
      </w:r>
    </w:p>
    <w:p w:rsidR="00000000" w:rsidDel="00000000" w:rsidP="00000000" w:rsidRDefault="00000000" w:rsidRPr="00000000" w14:paraId="00000012">
      <w:pPr>
        <w:spacing w:line="360" w:lineRule="auto"/>
        <w:ind w:left="720" w:firstLine="0"/>
        <w:rPr>
          <w:sz w:val="24"/>
          <w:szCs w:val="24"/>
        </w:rPr>
      </w:pPr>
      <w:r w:rsidDel="00000000" w:rsidR="00000000" w:rsidRPr="00000000">
        <w:rPr>
          <w:sz w:val="24"/>
          <w:szCs w:val="24"/>
          <w:rtl w:val="0"/>
        </w:rPr>
        <w:t xml:space="preserve">_____  Hermans   _____Goldsmith  _____ Weingarten  _____ McCarrick  </w:t>
      </w:r>
    </w:p>
    <w:p w:rsidR="00000000" w:rsidDel="00000000" w:rsidP="00000000" w:rsidRDefault="00000000" w:rsidRPr="00000000" w14:paraId="00000013">
      <w:pPr>
        <w:spacing w:line="360" w:lineRule="auto"/>
        <w:ind w:left="720" w:firstLine="0"/>
        <w:rPr>
          <w:sz w:val="24"/>
          <w:szCs w:val="24"/>
        </w:rPr>
      </w:pPr>
      <w:r w:rsidDel="00000000" w:rsidR="00000000" w:rsidRPr="00000000">
        <w:rPr>
          <w:sz w:val="24"/>
          <w:szCs w:val="24"/>
          <w:rtl w:val="0"/>
        </w:rPr>
        <w:t xml:space="preserve">____  Present       _____  Absent       _____ Quorum</w:t>
      </w:r>
    </w:p>
    <w:p w:rsidR="00000000" w:rsidDel="00000000" w:rsidP="00000000" w:rsidRDefault="00000000" w:rsidRPr="00000000" w14:paraId="00000014">
      <w:pPr>
        <w:spacing w:line="240" w:lineRule="auto"/>
        <w:rPr>
          <w:sz w:val="24"/>
          <w:szCs w:val="24"/>
        </w:rPr>
      </w:pPr>
      <w:r w:rsidDel="00000000" w:rsidR="00000000" w:rsidRPr="00000000">
        <w:rPr>
          <w:rtl w:val="0"/>
        </w:rPr>
      </w:r>
    </w:p>
    <w:p w:rsidR="00000000" w:rsidDel="00000000" w:rsidP="00000000" w:rsidRDefault="00000000" w:rsidRPr="00000000" w14:paraId="00000015">
      <w:pPr>
        <w:numPr>
          <w:ilvl w:val="1"/>
          <w:numId w:val="1"/>
        </w:numPr>
        <w:spacing w:line="240" w:lineRule="auto"/>
        <w:ind w:left="1440" w:hanging="360"/>
        <w:rPr>
          <w:sz w:val="24"/>
          <w:szCs w:val="24"/>
        </w:rPr>
      </w:pPr>
      <w:r w:rsidDel="00000000" w:rsidR="00000000" w:rsidRPr="00000000">
        <w:rPr>
          <w:sz w:val="24"/>
          <w:szCs w:val="24"/>
          <w:rtl w:val="0"/>
        </w:rPr>
        <w:t xml:space="preserve">Agenda Items and/or Changes</w:t>
      </w:r>
    </w:p>
    <w:p w:rsidR="00000000" w:rsidDel="00000000" w:rsidP="00000000" w:rsidRDefault="00000000" w:rsidRPr="00000000" w14:paraId="00000016">
      <w:pPr>
        <w:spacing w:line="240" w:lineRule="auto"/>
        <w:ind w:left="1440" w:firstLine="0"/>
        <w:rPr>
          <w:sz w:val="24"/>
          <w:szCs w:val="24"/>
        </w:rPr>
      </w:pPr>
      <w:r w:rsidDel="00000000" w:rsidR="00000000" w:rsidRPr="00000000">
        <w:rPr>
          <w:rtl w:val="0"/>
        </w:rPr>
      </w:r>
    </w:p>
    <w:p w:rsidR="00000000" w:rsidDel="00000000" w:rsidP="00000000" w:rsidRDefault="00000000" w:rsidRPr="00000000" w14:paraId="00000017">
      <w:pPr>
        <w:numPr>
          <w:ilvl w:val="0"/>
          <w:numId w:val="1"/>
        </w:numPr>
        <w:spacing w:line="276" w:lineRule="auto"/>
        <w:ind w:left="540" w:hanging="360"/>
        <w:rPr>
          <w:sz w:val="24"/>
          <w:szCs w:val="24"/>
        </w:rPr>
      </w:pPr>
      <w:r w:rsidDel="00000000" w:rsidR="00000000" w:rsidRPr="00000000">
        <w:rPr>
          <w:b w:val="1"/>
          <w:sz w:val="24"/>
          <w:szCs w:val="24"/>
          <w:rtl w:val="0"/>
        </w:rPr>
        <w:t xml:space="preserve">Approval of Minutes</w:t>
      </w:r>
      <w:r w:rsidDel="00000000" w:rsidR="00000000" w:rsidRPr="00000000">
        <w:rPr>
          <w:rtl w:val="0"/>
        </w:rPr>
      </w:r>
    </w:p>
    <w:p w:rsidR="00000000" w:rsidDel="00000000" w:rsidP="00000000" w:rsidRDefault="00000000" w:rsidRPr="00000000" w14:paraId="00000018">
      <w:pPr>
        <w:ind w:left="1080" w:firstLine="0"/>
        <w:rPr>
          <w:sz w:val="24"/>
          <w:szCs w:val="24"/>
        </w:rPr>
      </w:pPr>
      <w:r w:rsidDel="00000000" w:rsidR="00000000" w:rsidRPr="00000000">
        <w:rPr>
          <w:sz w:val="24"/>
          <w:szCs w:val="24"/>
          <w:rtl w:val="0"/>
        </w:rPr>
        <w:t xml:space="preserve">A.</w:t>
        <w:tab/>
        <w:t xml:space="preserve">Approval of JOC Reorganization Minutes of January 6, 2025 Meeting  </w:t>
      </w:r>
    </w:p>
    <w:p w:rsidR="00000000" w:rsidDel="00000000" w:rsidP="00000000" w:rsidRDefault="00000000" w:rsidRPr="00000000" w14:paraId="00000019">
      <w:pPr>
        <w:ind w:left="1080" w:firstLine="0"/>
        <w:rPr>
          <w:sz w:val="24"/>
          <w:szCs w:val="24"/>
        </w:rPr>
      </w:pPr>
      <w:r w:rsidDel="00000000" w:rsidR="00000000" w:rsidRPr="00000000">
        <w:rPr>
          <w:b w:val="1"/>
          <w:sz w:val="24"/>
          <w:szCs w:val="24"/>
          <w:rtl w:val="0"/>
        </w:rPr>
        <w:t xml:space="preserve">                                                                                          </w:t>
      </w:r>
      <w:r w:rsidDel="00000000" w:rsidR="00000000" w:rsidRPr="00000000">
        <w:rPr>
          <w:sz w:val="24"/>
          <w:szCs w:val="24"/>
          <w:rtl w:val="0"/>
        </w:rPr>
        <w:t xml:space="preserve">   (</w:t>
      </w:r>
      <w:hyperlink r:id="rId7">
        <w:r w:rsidDel="00000000" w:rsidR="00000000" w:rsidRPr="00000000">
          <w:rPr>
            <w:color w:val="1155cc"/>
            <w:sz w:val="24"/>
            <w:szCs w:val="24"/>
            <w:u w:val="single"/>
            <w:rtl w:val="0"/>
          </w:rPr>
          <w:t xml:space="preserve">Attachment A</w:t>
        </w:r>
      </w:hyperlink>
      <w:r w:rsidDel="00000000" w:rsidR="00000000" w:rsidRPr="00000000">
        <w:rPr>
          <w:sz w:val="24"/>
          <w:szCs w:val="24"/>
          <w:rtl w:val="0"/>
        </w:rPr>
        <w:t xml:space="preserve">)</w:t>
      </w:r>
    </w:p>
    <w:p w:rsidR="00000000" w:rsidDel="00000000" w:rsidP="00000000" w:rsidRDefault="00000000" w:rsidRPr="00000000" w14:paraId="0000001A">
      <w:pPr>
        <w:ind w:left="1080" w:firstLine="0"/>
        <w:rPr>
          <w:sz w:val="24"/>
          <w:szCs w:val="24"/>
        </w:rPr>
      </w:pPr>
      <w:r w:rsidDel="00000000" w:rsidR="00000000" w:rsidRPr="00000000">
        <w:rPr>
          <w:sz w:val="24"/>
          <w:szCs w:val="24"/>
          <w:rtl w:val="0"/>
        </w:rPr>
        <w:t xml:space="preserve">B.</w:t>
      </w:r>
      <w:r w:rsidDel="00000000" w:rsidR="00000000" w:rsidRPr="00000000">
        <w:rPr>
          <w:b w:val="1"/>
          <w:sz w:val="24"/>
          <w:szCs w:val="24"/>
          <w:rtl w:val="0"/>
        </w:rPr>
        <w:tab/>
      </w:r>
      <w:r w:rsidDel="00000000" w:rsidR="00000000" w:rsidRPr="00000000">
        <w:rPr>
          <w:sz w:val="24"/>
          <w:szCs w:val="24"/>
          <w:rtl w:val="0"/>
        </w:rPr>
        <w:t xml:space="preserve">Approval of JOC Minutes of January 6, 2025 Meeting   </w:t>
      </w:r>
      <w:r w:rsidDel="00000000" w:rsidR="00000000" w:rsidRPr="00000000">
        <w:rPr>
          <w:sz w:val="24"/>
          <w:szCs w:val="24"/>
          <w:rtl w:val="0"/>
        </w:rPr>
        <w:t xml:space="preserve">(</w:t>
      </w:r>
      <w:hyperlink r:id="rId8">
        <w:r w:rsidDel="00000000" w:rsidR="00000000" w:rsidRPr="00000000">
          <w:rPr>
            <w:color w:val="1155cc"/>
            <w:sz w:val="24"/>
            <w:szCs w:val="24"/>
            <w:u w:val="single"/>
            <w:rtl w:val="0"/>
          </w:rPr>
          <w:t xml:space="preserve">Attachment B</w:t>
        </w:r>
      </w:hyperlink>
      <w:r w:rsidDel="00000000" w:rsidR="00000000" w:rsidRPr="00000000">
        <w:rPr>
          <w:sz w:val="24"/>
          <w:szCs w:val="24"/>
          <w:rtl w:val="0"/>
        </w:rPr>
        <w:t xml:space="preserve">)</w:t>
      </w:r>
    </w:p>
    <w:p w:rsidR="00000000" w:rsidDel="00000000" w:rsidP="00000000" w:rsidRDefault="00000000" w:rsidRPr="00000000" w14:paraId="0000001B">
      <w:pPr>
        <w:ind w:left="1080" w:firstLine="0"/>
        <w:rPr>
          <w:b w:val="1"/>
          <w:sz w:val="24"/>
          <w:szCs w:val="24"/>
        </w:rPr>
      </w:pPr>
      <w:r w:rsidDel="00000000" w:rsidR="00000000" w:rsidRPr="00000000">
        <w:rPr>
          <w:rtl w:val="0"/>
        </w:rPr>
      </w:r>
    </w:p>
    <w:p w:rsidR="00000000" w:rsidDel="00000000" w:rsidP="00000000" w:rsidRDefault="00000000" w:rsidRPr="00000000" w14:paraId="0000001C">
      <w:pPr>
        <w:tabs>
          <w:tab w:val="left" w:leader="none" w:pos="720"/>
        </w:tabs>
        <w:ind w:left="720" w:firstLine="0"/>
        <w:rPr>
          <w:sz w:val="24"/>
          <w:szCs w:val="24"/>
        </w:rPr>
      </w:pPr>
      <w:r w:rsidDel="00000000" w:rsidR="00000000" w:rsidRPr="00000000">
        <w:rPr>
          <w:sz w:val="24"/>
          <w:szCs w:val="24"/>
          <w:rtl w:val="0"/>
        </w:rPr>
        <w:t xml:space="preserve">Motion by ________________________, seconded by ____________________  to approve Approval of Minutes motions A &amp; B from 1/6/2025.</w:t>
      </w:r>
    </w:p>
    <w:p w:rsidR="00000000" w:rsidDel="00000000" w:rsidP="00000000" w:rsidRDefault="00000000" w:rsidRPr="00000000" w14:paraId="0000001D">
      <w:pPr>
        <w:spacing w:line="240" w:lineRule="auto"/>
        <w:ind w:left="1440" w:firstLine="0"/>
        <w:rPr>
          <w:sz w:val="24"/>
          <w:szCs w:val="24"/>
        </w:rPr>
      </w:pPr>
      <w:r w:rsidDel="00000000" w:rsidR="00000000" w:rsidRPr="00000000">
        <w:rPr>
          <w:rtl w:val="0"/>
        </w:rPr>
      </w:r>
    </w:p>
    <w:p w:rsidR="00000000" w:rsidDel="00000000" w:rsidP="00000000" w:rsidRDefault="00000000" w:rsidRPr="00000000" w14:paraId="0000001E">
      <w:pPr>
        <w:numPr>
          <w:ilvl w:val="0"/>
          <w:numId w:val="1"/>
        </w:numPr>
        <w:spacing w:line="276" w:lineRule="auto"/>
        <w:ind w:left="540" w:hanging="360"/>
        <w:rPr>
          <w:sz w:val="24"/>
          <w:szCs w:val="24"/>
        </w:rPr>
      </w:pPr>
      <w:r w:rsidDel="00000000" w:rsidR="00000000" w:rsidRPr="00000000">
        <w:rPr>
          <w:b w:val="1"/>
          <w:sz w:val="24"/>
          <w:szCs w:val="24"/>
          <w:rtl w:val="0"/>
        </w:rPr>
        <w:t xml:space="preserve">Presen</w:t>
      </w:r>
      <w:r w:rsidDel="00000000" w:rsidR="00000000" w:rsidRPr="00000000">
        <w:rPr>
          <w:b w:val="1"/>
          <w:sz w:val="24"/>
          <w:szCs w:val="24"/>
          <w:rtl w:val="0"/>
        </w:rPr>
        <w:t xml:space="preserve">tations </w:t>
      </w:r>
    </w:p>
    <w:p w:rsidR="00000000" w:rsidDel="00000000" w:rsidP="00000000" w:rsidRDefault="00000000" w:rsidRPr="00000000" w14:paraId="0000001F">
      <w:pPr>
        <w:spacing w:line="276" w:lineRule="auto"/>
        <w:ind w:left="540" w:firstLine="0"/>
        <w:rPr>
          <w:b w:val="1"/>
          <w:sz w:val="24"/>
          <w:szCs w:val="24"/>
        </w:rPr>
      </w:pPr>
      <w:r w:rsidDel="00000000" w:rsidR="00000000" w:rsidRPr="00000000">
        <w:rPr>
          <w:rtl w:val="0"/>
        </w:rPr>
      </w:r>
    </w:p>
    <w:p w:rsidR="00000000" w:rsidDel="00000000" w:rsidP="00000000" w:rsidRDefault="00000000" w:rsidRPr="00000000" w14:paraId="00000020">
      <w:pPr>
        <w:numPr>
          <w:ilvl w:val="0"/>
          <w:numId w:val="1"/>
        </w:numPr>
        <w:spacing w:line="276" w:lineRule="auto"/>
        <w:ind w:left="540" w:hanging="360"/>
        <w:rPr>
          <w:sz w:val="24"/>
          <w:szCs w:val="24"/>
        </w:rPr>
      </w:pPr>
      <w:r w:rsidDel="00000000" w:rsidR="00000000" w:rsidRPr="00000000">
        <w:rPr>
          <w:b w:val="1"/>
          <w:sz w:val="24"/>
          <w:szCs w:val="24"/>
          <w:rtl w:val="0"/>
        </w:rPr>
        <w:t xml:space="preserve">Public Comment to Address Agenda Items Only</w:t>
      </w:r>
    </w:p>
    <w:p w:rsidR="00000000" w:rsidDel="00000000" w:rsidP="00000000" w:rsidRDefault="00000000" w:rsidRPr="00000000" w14:paraId="00000021">
      <w:pPr>
        <w:spacing w:line="276" w:lineRule="auto"/>
        <w:ind w:left="540" w:firstLine="0"/>
        <w:rPr>
          <w:b w:val="1"/>
          <w:sz w:val="24"/>
          <w:szCs w:val="24"/>
        </w:rPr>
      </w:pPr>
      <w:r w:rsidDel="00000000" w:rsidR="00000000" w:rsidRPr="00000000">
        <w:rPr>
          <w:rtl w:val="0"/>
        </w:rPr>
      </w:r>
    </w:p>
    <w:p w:rsidR="00000000" w:rsidDel="00000000" w:rsidP="00000000" w:rsidRDefault="00000000" w:rsidRPr="00000000" w14:paraId="00000022">
      <w:pPr>
        <w:numPr>
          <w:ilvl w:val="0"/>
          <w:numId w:val="1"/>
        </w:numPr>
        <w:spacing w:line="276" w:lineRule="auto"/>
        <w:ind w:left="540" w:hanging="360"/>
        <w:rPr>
          <w:sz w:val="24"/>
          <w:szCs w:val="24"/>
        </w:rPr>
      </w:pPr>
      <w:r w:rsidDel="00000000" w:rsidR="00000000" w:rsidRPr="00000000">
        <w:rPr>
          <w:b w:val="1"/>
          <w:sz w:val="24"/>
          <w:szCs w:val="24"/>
          <w:rtl w:val="0"/>
        </w:rPr>
        <w:t xml:space="preserve">Discussion Topic</w:t>
      </w:r>
    </w:p>
    <w:p w:rsidR="00000000" w:rsidDel="00000000" w:rsidP="00000000" w:rsidRDefault="00000000" w:rsidRPr="00000000" w14:paraId="00000023">
      <w:pPr>
        <w:numPr>
          <w:ilvl w:val="1"/>
          <w:numId w:val="1"/>
        </w:numPr>
        <w:spacing w:line="276" w:lineRule="auto"/>
        <w:ind w:left="1440" w:hanging="360"/>
        <w:rPr>
          <w:sz w:val="24"/>
          <w:szCs w:val="24"/>
        </w:rPr>
      </w:pPr>
      <w:r w:rsidDel="00000000" w:rsidR="00000000" w:rsidRPr="00000000">
        <w:rPr>
          <w:sz w:val="24"/>
          <w:szCs w:val="24"/>
          <w:rtl w:val="0"/>
        </w:rPr>
        <w:t xml:space="preserve">Proposed Budget for 2025 - 2026 School Year</w:t>
      </w:r>
    </w:p>
    <w:p w:rsidR="00000000" w:rsidDel="00000000" w:rsidP="00000000" w:rsidRDefault="00000000" w:rsidRPr="00000000" w14:paraId="00000024">
      <w:pPr>
        <w:spacing w:line="276" w:lineRule="auto"/>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5">
      <w:pPr>
        <w:spacing w:line="276" w:lineRule="auto"/>
        <w:rPr>
          <w:sz w:val="24"/>
          <w:szCs w:val="24"/>
        </w:rPr>
      </w:pPr>
      <w:r w:rsidDel="00000000" w:rsidR="00000000" w:rsidRPr="00000000">
        <w:rPr>
          <w:sz w:val="24"/>
          <w:szCs w:val="24"/>
          <w:rtl w:val="0"/>
        </w:rPr>
        <w:tab/>
        <w:tab/>
        <w:tab/>
        <w:tab/>
        <w:t xml:space="preserve">    </w:t>
      </w:r>
    </w:p>
    <w:p w:rsidR="00000000" w:rsidDel="00000000" w:rsidP="00000000" w:rsidRDefault="00000000" w:rsidRPr="00000000" w14:paraId="00000026">
      <w:pPr>
        <w:numPr>
          <w:ilvl w:val="0"/>
          <w:numId w:val="1"/>
        </w:numPr>
        <w:spacing w:line="276" w:lineRule="auto"/>
        <w:ind w:left="540" w:hanging="360"/>
        <w:rPr>
          <w:sz w:val="24"/>
          <w:szCs w:val="24"/>
        </w:rPr>
      </w:pPr>
      <w:r w:rsidDel="00000000" w:rsidR="00000000" w:rsidRPr="00000000">
        <w:rPr>
          <w:b w:val="1"/>
          <w:sz w:val="24"/>
          <w:szCs w:val="24"/>
          <w:rtl w:val="0"/>
        </w:rPr>
        <w:t xml:space="preserve">WMCTC Reports</w:t>
      </w:r>
      <w:r w:rsidDel="00000000" w:rsidR="00000000" w:rsidRPr="00000000">
        <w:rPr>
          <w:rtl w:val="0"/>
        </w:rPr>
      </w:r>
    </w:p>
    <w:p w:rsidR="00000000" w:rsidDel="00000000" w:rsidP="00000000" w:rsidRDefault="00000000" w:rsidRPr="00000000" w14:paraId="00000027">
      <w:pPr>
        <w:numPr>
          <w:ilvl w:val="1"/>
          <w:numId w:val="1"/>
        </w:numPr>
        <w:spacing w:line="240" w:lineRule="auto"/>
        <w:ind w:left="1440" w:hanging="360"/>
        <w:rPr>
          <w:sz w:val="24"/>
          <w:szCs w:val="24"/>
        </w:rPr>
      </w:pPr>
      <w:r w:rsidDel="00000000" w:rsidR="00000000" w:rsidRPr="00000000">
        <w:rPr>
          <w:sz w:val="24"/>
          <w:szCs w:val="24"/>
          <w:rtl w:val="0"/>
        </w:rPr>
        <w:t xml:space="preserve">Administrative Report</w:t>
      </w:r>
    </w:p>
    <w:p w:rsidR="00000000" w:rsidDel="00000000" w:rsidP="00000000" w:rsidRDefault="00000000" w:rsidRPr="00000000" w14:paraId="00000028">
      <w:pPr>
        <w:numPr>
          <w:ilvl w:val="2"/>
          <w:numId w:val="1"/>
        </w:numPr>
        <w:spacing w:line="240" w:lineRule="auto"/>
        <w:ind w:left="2160" w:hanging="180"/>
        <w:rPr>
          <w:sz w:val="24"/>
          <w:szCs w:val="24"/>
        </w:rPr>
      </w:pPr>
      <w:r w:rsidDel="00000000" w:rsidR="00000000" w:rsidRPr="00000000">
        <w:rPr>
          <w:sz w:val="24"/>
          <w:szCs w:val="24"/>
          <w:rtl w:val="0"/>
        </w:rPr>
        <w:t xml:space="preserve">Administrative Director (Mr. David Livengood)</w:t>
      </w:r>
    </w:p>
    <w:p w:rsidR="00000000" w:rsidDel="00000000" w:rsidP="00000000" w:rsidRDefault="00000000" w:rsidRPr="00000000" w14:paraId="00000029">
      <w:pPr>
        <w:numPr>
          <w:ilvl w:val="2"/>
          <w:numId w:val="1"/>
        </w:numPr>
        <w:spacing w:line="240" w:lineRule="auto"/>
        <w:ind w:left="2160" w:hanging="180"/>
        <w:rPr>
          <w:sz w:val="24"/>
          <w:szCs w:val="24"/>
        </w:rPr>
      </w:pPr>
      <w:r w:rsidDel="00000000" w:rsidR="00000000" w:rsidRPr="00000000">
        <w:rPr>
          <w:sz w:val="24"/>
          <w:szCs w:val="24"/>
          <w:rtl w:val="0"/>
        </w:rPr>
        <w:t xml:space="preserve">Business Manager (Mrs. Donna Wilson)</w:t>
      </w:r>
    </w:p>
    <w:p w:rsidR="00000000" w:rsidDel="00000000" w:rsidP="00000000" w:rsidRDefault="00000000" w:rsidRPr="00000000" w14:paraId="0000002A">
      <w:pPr>
        <w:numPr>
          <w:ilvl w:val="2"/>
          <w:numId w:val="1"/>
        </w:numPr>
        <w:spacing w:line="276" w:lineRule="auto"/>
        <w:ind w:left="2160" w:hanging="180"/>
        <w:rPr>
          <w:sz w:val="24"/>
          <w:szCs w:val="24"/>
        </w:rPr>
      </w:pPr>
      <w:r w:rsidDel="00000000" w:rsidR="00000000" w:rsidRPr="00000000">
        <w:rPr>
          <w:sz w:val="24"/>
          <w:szCs w:val="24"/>
          <w:rtl w:val="0"/>
        </w:rPr>
        <w:t xml:space="preserve">Principal (Mr. Craig Robinson)</w:t>
      </w:r>
    </w:p>
    <w:p w:rsidR="00000000" w:rsidDel="00000000" w:rsidP="00000000" w:rsidRDefault="00000000" w:rsidRPr="00000000" w14:paraId="0000002B">
      <w:pPr>
        <w:numPr>
          <w:ilvl w:val="2"/>
          <w:numId w:val="1"/>
        </w:numPr>
        <w:spacing w:line="276" w:lineRule="auto"/>
        <w:ind w:left="2160" w:hanging="180"/>
        <w:rPr>
          <w:sz w:val="24"/>
          <w:szCs w:val="24"/>
        </w:rPr>
      </w:pPr>
      <w:r w:rsidDel="00000000" w:rsidR="00000000" w:rsidRPr="00000000">
        <w:rPr>
          <w:sz w:val="24"/>
          <w:szCs w:val="24"/>
          <w:rtl w:val="0"/>
        </w:rPr>
        <w:t xml:space="preserve">Student Awards</w:t>
      </w:r>
    </w:p>
    <w:p w:rsidR="00000000" w:rsidDel="00000000" w:rsidP="00000000" w:rsidRDefault="00000000" w:rsidRPr="00000000" w14:paraId="0000002C">
      <w:pPr>
        <w:spacing w:line="276" w:lineRule="auto"/>
        <w:ind w:left="2160" w:firstLine="0"/>
        <w:rPr>
          <w:sz w:val="24"/>
          <w:szCs w:val="24"/>
        </w:rPr>
      </w:pPr>
      <w:r w:rsidDel="00000000" w:rsidR="00000000" w:rsidRPr="00000000">
        <w:rPr>
          <w:rtl w:val="0"/>
        </w:rPr>
      </w:r>
    </w:p>
    <w:p w:rsidR="00000000" w:rsidDel="00000000" w:rsidP="00000000" w:rsidRDefault="00000000" w:rsidRPr="00000000" w14:paraId="0000002D">
      <w:pPr>
        <w:numPr>
          <w:ilvl w:val="1"/>
          <w:numId w:val="1"/>
        </w:numPr>
        <w:spacing w:line="240" w:lineRule="auto"/>
        <w:ind w:left="1440" w:hanging="360"/>
        <w:rPr>
          <w:sz w:val="24"/>
          <w:szCs w:val="24"/>
        </w:rPr>
      </w:pPr>
      <w:r w:rsidDel="00000000" w:rsidR="00000000" w:rsidRPr="00000000">
        <w:rPr>
          <w:sz w:val="24"/>
          <w:szCs w:val="24"/>
          <w:rtl w:val="0"/>
        </w:rPr>
        <w:t xml:space="preserve">Important Dates</w:t>
      </w:r>
    </w:p>
    <w:p w:rsidR="00000000" w:rsidDel="00000000" w:rsidP="00000000" w:rsidRDefault="00000000" w:rsidRPr="00000000" w14:paraId="0000002E">
      <w:pPr>
        <w:numPr>
          <w:ilvl w:val="2"/>
          <w:numId w:val="1"/>
        </w:numPr>
        <w:spacing w:line="240" w:lineRule="auto"/>
        <w:ind w:left="2160" w:right="-990" w:hanging="180"/>
        <w:rPr>
          <w:sz w:val="24"/>
          <w:szCs w:val="24"/>
          <w:highlight w:val="white"/>
        </w:rPr>
      </w:pPr>
      <w:r w:rsidDel="00000000" w:rsidR="00000000" w:rsidRPr="00000000">
        <w:rPr>
          <w:sz w:val="24"/>
          <w:szCs w:val="24"/>
          <w:highlight w:val="white"/>
          <w:rtl w:val="0"/>
        </w:rPr>
        <w:t xml:space="preserve">February 4 - 5</w:t>
        <w:tab/>
        <w:t xml:space="preserve">   SkillsUSA District Competitions</w:t>
      </w:r>
    </w:p>
    <w:p w:rsidR="00000000" w:rsidDel="00000000" w:rsidP="00000000" w:rsidRDefault="00000000" w:rsidRPr="00000000" w14:paraId="0000002F">
      <w:pPr>
        <w:numPr>
          <w:ilvl w:val="2"/>
          <w:numId w:val="1"/>
        </w:numPr>
        <w:spacing w:line="240" w:lineRule="auto"/>
        <w:ind w:left="2160" w:right="-990" w:hanging="180"/>
        <w:rPr>
          <w:sz w:val="24"/>
          <w:szCs w:val="24"/>
          <w:highlight w:val="white"/>
        </w:rPr>
      </w:pPr>
      <w:r w:rsidDel="00000000" w:rsidR="00000000" w:rsidRPr="00000000">
        <w:rPr>
          <w:sz w:val="24"/>
          <w:szCs w:val="24"/>
          <w:highlight w:val="white"/>
          <w:rtl w:val="0"/>
        </w:rPr>
        <w:t xml:space="preserve">February 6 </w:t>
        <w:tab/>
        <w:tab/>
        <w:t xml:space="preserve">   SkillsUSA Competitions (February 4, Snow Date)</w:t>
      </w:r>
    </w:p>
    <w:p w:rsidR="00000000" w:rsidDel="00000000" w:rsidP="00000000" w:rsidRDefault="00000000" w:rsidRPr="00000000" w14:paraId="00000030">
      <w:pPr>
        <w:numPr>
          <w:ilvl w:val="2"/>
          <w:numId w:val="1"/>
        </w:numPr>
        <w:spacing w:line="240" w:lineRule="auto"/>
        <w:ind w:left="2160" w:right="-990" w:hanging="180"/>
        <w:rPr>
          <w:sz w:val="24"/>
          <w:szCs w:val="24"/>
          <w:highlight w:val="white"/>
        </w:rPr>
      </w:pPr>
      <w:r w:rsidDel="00000000" w:rsidR="00000000" w:rsidRPr="00000000">
        <w:rPr>
          <w:sz w:val="24"/>
          <w:szCs w:val="24"/>
          <w:highlight w:val="white"/>
          <w:rtl w:val="0"/>
        </w:rPr>
        <w:t xml:space="preserve">February 7</w:t>
        <w:tab/>
        <w:tab/>
        <w:t xml:space="preserve">   SkillsUSA Competitions (February 5, Snow Date)</w:t>
      </w:r>
    </w:p>
    <w:p w:rsidR="00000000" w:rsidDel="00000000" w:rsidP="00000000" w:rsidRDefault="00000000" w:rsidRPr="00000000" w14:paraId="00000031">
      <w:pPr>
        <w:numPr>
          <w:ilvl w:val="2"/>
          <w:numId w:val="1"/>
        </w:numPr>
        <w:spacing w:line="240" w:lineRule="auto"/>
        <w:ind w:left="2160" w:right="-990" w:hanging="180"/>
        <w:rPr>
          <w:sz w:val="24"/>
          <w:szCs w:val="24"/>
          <w:highlight w:val="white"/>
        </w:rPr>
      </w:pPr>
      <w:r w:rsidDel="00000000" w:rsidR="00000000" w:rsidRPr="00000000">
        <w:rPr>
          <w:sz w:val="24"/>
          <w:szCs w:val="24"/>
          <w:highlight w:val="white"/>
          <w:rtl w:val="0"/>
        </w:rPr>
        <w:t xml:space="preserve">February 17 </w:t>
        <w:tab/>
        <w:tab/>
        <w:t xml:space="preserve">   School Closed/In-Service/Presidents Day</w:t>
      </w:r>
    </w:p>
    <w:p w:rsidR="00000000" w:rsidDel="00000000" w:rsidP="00000000" w:rsidRDefault="00000000" w:rsidRPr="00000000" w14:paraId="00000032">
      <w:pPr>
        <w:numPr>
          <w:ilvl w:val="2"/>
          <w:numId w:val="1"/>
        </w:numPr>
        <w:spacing w:line="240" w:lineRule="auto"/>
        <w:ind w:left="2160" w:right="-990" w:hanging="180"/>
        <w:rPr>
          <w:sz w:val="24"/>
          <w:szCs w:val="24"/>
          <w:highlight w:val="white"/>
        </w:rPr>
      </w:pPr>
      <w:r w:rsidDel="00000000" w:rsidR="00000000" w:rsidRPr="00000000">
        <w:rPr>
          <w:sz w:val="24"/>
          <w:szCs w:val="24"/>
          <w:highlight w:val="white"/>
          <w:rtl w:val="0"/>
        </w:rPr>
        <w:t xml:space="preserve">February 26</w:t>
        <w:tab/>
        <w:tab/>
        <w:t xml:space="preserve">   Skills Over Stereotypes (2.5 Hours)</w:t>
      </w:r>
    </w:p>
    <w:p w:rsidR="00000000" w:rsidDel="00000000" w:rsidP="00000000" w:rsidRDefault="00000000" w:rsidRPr="00000000" w14:paraId="00000033">
      <w:pPr>
        <w:numPr>
          <w:ilvl w:val="2"/>
          <w:numId w:val="1"/>
        </w:numPr>
        <w:spacing w:line="240" w:lineRule="auto"/>
        <w:ind w:left="2160" w:right="-990" w:hanging="180"/>
        <w:rPr>
          <w:sz w:val="24"/>
          <w:szCs w:val="24"/>
        </w:rPr>
      </w:pPr>
      <w:r w:rsidDel="00000000" w:rsidR="00000000" w:rsidRPr="00000000">
        <w:rPr>
          <w:sz w:val="24"/>
          <w:szCs w:val="24"/>
          <w:rtl w:val="0"/>
        </w:rPr>
        <w:t xml:space="preserve">March 3</w:t>
        <w:tab/>
        <w:tab/>
        <w:t xml:space="preserve">   JOC Meeting at 7:00 pm *</w:t>
      </w:r>
    </w:p>
    <w:p w:rsidR="00000000" w:rsidDel="00000000" w:rsidP="00000000" w:rsidRDefault="00000000" w:rsidRPr="00000000" w14:paraId="00000034">
      <w:pPr>
        <w:spacing w:line="240" w:lineRule="auto"/>
        <w:ind w:left="2160" w:firstLine="0"/>
        <w:rPr>
          <w:sz w:val="24"/>
          <w:szCs w:val="24"/>
        </w:rPr>
      </w:pPr>
      <w:r w:rsidDel="00000000" w:rsidR="00000000" w:rsidRPr="00000000">
        <w:rPr>
          <w:rtl w:val="0"/>
        </w:rPr>
      </w:r>
    </w:p>
    <w:p w:rsidR="00000000" w:rsidDel="00000000" w:rsidP="00000000" w:rsidRDefault="00000000" w:rsidRPr="00000000" w14:paraId="00000035">
      <w:pPr>
        <w:numPr>
          <w:ilvl w:val="0"/>
          <w:numId w:val="1"/>
        </w:numPr>
        <w:spacing w:line="276" w:lineRule="auto"/>
        <w:ind w:left="540" w:hanging="360"/>
        <w:rPr>
          <w:sz w:val="24"/>
          <w:szCs w:val="24"/>
        </w:rPr>
      </w:pPr>
      <w:r w:rsidDel="00000000" w:rsidR="00000000" w:rsidRPr="00000000">
        <w:rPr>
          <w:b w:val="1"/>
          <w:sz w:val="24"/>
          <w:szCs w:val="24"/>
          <w:rtl w:val="0"/>
        </w:rPr>
        <w:t xml:space="preserve">Additional Reports</w:t>
      </w:r>
      <w:r w:rsidDel="00000000" w:rsidR="00000000" w:rsidRPr="00000000">
        <w:rPr>
          <w:rtl w:val="0"/>
        </w:rPr>
      </w:r>
    </w:p>
    <w:p w:rsidR="00000000" w:rsidDel="00000000" w:rsidP="00000000" w:rsidRDefault="00000000" w:rsidRPr="00000000" w14:paraId="00000036">
      <w:pPr>
        <w:numPr>
          <w:ilvl w:val="1"/>
          <w:numId w:val="1"/>
        </w:numPr>
        <w:spacing w:line="276" w:lineRule="auto"/>
        <w:ind w:left="1440" w:hanging="360"/>
        <w:rPr>
          <w:sz w:val="24"/>
          <w:szCs w:val="24"/>
        </w:rPr>
      </w:pPr>
      <w:r w:rsidDel="00000000" w:rsidR="00000000" w:rsidRPr="00000000">
        <w:rPr>
          <w:sz w:val="24"/>
          <w:szCs w:val="24"/>
          <w:rtl w:val="0"/>
        </w:rPr>
        <w:t xml:space="preserve">Superintendent of Record (Mr. Robert Rizzo)</w:t>
      </w:r>
    </w:p>
    <w:p w:rsidR="00000000" w:rsidDel="00000000" w:rsidP="00000000" w:rsidRDefault="00000000" w:rsidRPr="00000000" w14:paraId="00000037">
      <w:pPr>
        <w:numPr>
          <w:ilvl w:val="1"/>
          <w:numId w:val="1"/>
        </w:numPr>
        <w:spacing w:line="240" w:lineRule="auto"/>
        <w:ind w:left="1440" w:hanging="360"/>
        <w:rPr>
          <w:sz w:val="24"/>
          <w:szCs w:val="24"/>
        </w:rPr>
      </w:pPr>
      <w:r w:rsidDel="00000000" w:rsidR="00000000" w:rsidRPr="00000000">
        <w:rPr>
          <w:sz w:val="24"/>
          <w:szCs w:val="24"/>
          <w:rtl w:val="0"/>
        </w:rPr>
        <w:t xml:space="preserve">Solicitor’s Report  (MS. Beth Shore, Esq.)</w:t>
      </w:r>
    </w:p>
    <w:p w:rsidR="00000000" w:rsidDel="00000000" w:rsidP="00000000" w:rsidRDefault="00000000" w:rsidRPr="00000000" w14:paraId="00000038">
      <w:pPr>
        <w:numPr>
          <w:ilvl w:val="1"/>
          <w:numId w:val="1"/>
        </w:numPr>
        <w:spacing w:line="240" w:lineRule="auto"/>
        <w:ind w:left="1440" w:hanging="360"/>
        <w:rPr>
          <w:sz w:val="24"/>
          <w:szCs w:val="24"/>
        </w:rPr>
      </w:pPr>
      <w:r w:rsidDel="00000000" w:rsidR="00000000" w:rsidRPr="00000000">
        <w:rPr>
          <w:sz w:val="24"/>
          <w:szCs w:val="24"/>
          <w:rtl w:val="0"/>
        </w:rPr>
        <w:t xml:space="preserve">Board Secretary's Report (JP Prego)</w:t>
      </w:r>
    </w:p>
    <w:p w:rsidR="00000000" w:rsidDel="00000000" w:rsidP="00000000" w:rsidRDefault="00000000" w:rsidRPr="00000000" w14:paraId="00000039">
      <w:pPr>
        <w:numPr>
          <w:ilvl w:val="1"/>
          <w:numId w:val="1"/>
        </w:numPr>
        <w:spacing w:line="240" w:lineRule="auto"/>
        <w:ind w:left="1440" w:hanging="360"/>
        <w:rPr>
          <w:sz w:val="24"/>
          <w:szCs w:val="24"/>
        </w:rPr>
      </w:pPr>
      <w:r w:rsidDel="00000000" w:rsidR="00000000" w:rsidRPr="00000000">
        <w:rPr>
          <w:sz w:val="24"/>
          <w:szCs w:val="24"/>
          <w:rtl w:val="0"/>
        </w:rPr>
        <w:t xml:space="preserve">Oth</w:t>
      </w:r>
      <w:r w:rsidDel="00000000" w:rsidR="00000000" w:rsidRPr="00000000">
        <w:rPr>
          <w:sz w:val="24"/>
          <w:szCs w:val="24"/>
          <w:highlight w:val="white"/>
          <w:rtl w:val="0"/>
        </w:rPr>
        <w:t xml:space="preserve">er </w:t>
      </w:r>
      <w:r w:rsidDel="00000000" w:rsidR="00000000" w:rsidRPr="00000000">
        <w:rPr>
          <w:sz w:val="24"/>
          <w:szCs w:val="24"/>
          <w:rtl w:val="0"/>
        </w:rPr>
        <w:t xml:space="preserve">Advisory Group Reports</w:t>
      </w:r>
      <w:r w:rsidDel="00000000" w:rsidR="00000000" w:rsidRPr="00000000">
        <w:rPr>
          <w:sz w:val="24"/>
          <w:szCs w:val="24"/>
          <w:rtl w:val="0"/>
        </w:rPr>
        <w:t xml:space="preserve"> </w:t>
      </w:r>
    </w:p>
    <w:p w:rsidR="00000000" w:rsidDel="00000000" w:rsidP="00000000" w:rsidRDefault="00000000" w:rsidRPr="00000000" w14:paraId="0000003A">
      <w:pPr>
        <w:numPr>
          <w:ilvl w:val="2"/>
          <w:numId w:val="1"/>
        </w:numPr>
        <w:ind w:left="2160" w:hanging="180"/>
        <w:rPr>
          <w:sz w:val="24"/>
          <w:szCs w:val="24"/>
        </w:rPr>
      </w:pPr>
      <w:r w:rsidDel="00000000" w:rsidR="00000000" w:rsidRPr="00000000">
        <w:rPr>
          <w:sz w:val="24"/>
          <w:szCs w:val="24"/>
          <w:rtl w:val="0"/>
        </w:rPr>
        <w:t xml:space="preserve">Personnel - Erica Hermans, Jay Strunk, Keith McCarrick</w:t>
      </w:r>
    </w:p>
    <w:p w:rsidR="00000000" w:rsidDel="00000000" w:rsidP="00000000" w:rsidRDefault="00000000" w:rsidRPr="00000000" w14:paraId="0000003B">
      <w:pPr>
        <w:numPr>
          <w:ilvl w:val="2"/>
          <w:numId w:val="1"/>
        </w:numPr>
        <w:ind w:left="2160" w:hanging="180"/>
        <w:rPr>
          <w:sz w:val="24"/>
          <w:szCs w:val="24"/>
        </w:rPr>
      </w:pPr>
      <w:r w:rsidDel="00000000" w:rsidR="00000000" w:rsidRPr="00000000">
        <w:rPr>
          <w:sz w:val="24"/>
          <w:szCs w:val="24"/>
          <w:rtl w:val="0"/>
        </w:rPr>
        <w:t xml:space="preserve">Policy - Patti Grimm, Heidi Goldsmith, Sarah Beiber</w:t>
      </w:r>
    </w:p>
    <w:p w:rsidR="00000000" w:rsidDel="00000000" w:rsidP="00000000" w:rsidRDefault="00000000" w:rsidRPr="00000000" w14:paraId="0000003C">
      <w:pPr>
        <w:numPr>
          <w:ilvl w:val="2"/>
          <w:numId w:val="1"/>
        </w:numPr>
        <w:ind w:left="2160" w:hanging="180"/>
        <w:rPr>
          <w:sz w:val="24"/>
          <w:szCs w:val="24"/>
        </w:rPr>
      </w:pPr>
      <w:r w:rsidDel="00000000" w:rsidR="00000000" w:rsidRPr="00000000">
        <w:rPr>
          <w:sz w:val="24"/>
          <w:szCs w:val="24"/>
          <w:rtl w:val="0"/>
        </w:rPr>
        <w:t xml:space="preserve">Facilities - JP Prego, Karen Weingarten, Charles Nippert</w:t>
      </w:r>
    </w:p>
    <w:p w:rsidR="00000000" w:rsidDel="00000000" w:rsidP="00000000" w:rsidRDefault="00000000" w:rsidRPr="00000000" w14:paraId="0000003D">
      <w:pPr>
        <w:spacing w:line="240" w:lineRule="auto"/>
        <w:ind w:left="2160" w:firstLine="0"/>
        <w:rPr>
          <w:sz w:val="24"/>
          <w:szCs w:val="24"/>
        </w:rPr>
      </w:pPr>
      <w:r w:rsidDel="00000000" w:rsidR="00000000" w:rsidRPr="00000000">
        <w:rPr>
          <w:rtl w:val="0"/>
        </w:rPr>
      </w:r>
    </w:p>
    <w:p w:rsidR="00000000" w:rsidDel="00000000" w:rsidP="00000000" w:rsidRDefault="00000000" w:rsidRPr="00000000" w14:paraId="0000003E">
      <w:pPr>
        <w:numPr>
          <w:ilvl w:val="0"/>
          <w:numId w:val="1"/>
        </w:numPr>
        <w:spacing w:line="276" w:lineRule="auto"/>
        <w:ind w:left="540" w:hanging="360"/>
        <w:rPr>
          <w:sz w:val="24"/>
          <w:szCs w:val="24"/>
        </w:rPr>
      </w:pPr>
      <w:r w:rsidDel="00000000" w:rsidR="00000000" w:rsidRPr="00000000">
        <w:rPr>
          <w:b w:val="1"/>
          <w:sz w:val="24"/>
          <w:szCs w:val="24"/>
          <w:rtl w:val="0"/>
        </w:rPr>
        <w:t xml:space="preserve">Old Business (Policy 2nd Reading)</w:t>
      </w:r>
    </w:p>
    <w:p w:rsidR="00000000" w:rsidDel="00000000" w:rsidP="00000000" w:rsidRDefault="00000000" w:rsidRPr="00000000" w14:paraId="0000003F">
      <w:pPr>
        <w:numPr>
          <w:ilvl w:val="1"/>
          <w:numId w:val="1"/>
        </w:numPr>
        <w:spacing w:line="276" w:lineRule="auto"/>
        <w:ind w:left="1440" w:hanging="360"/>
        <w:rPr>
          <w:sz w:val="24"/>
          <w:szCs w:val="24"/>
          <w:highlight w:val="white"/>
        </w:rPr>
      </w:pPr>
      <w:hyperlink r:id="rId9">
        <w:r w:rsidDel="00000000" w:rsidR="00000000" w:rsidRPr="00000000">
          <w:rPr>
            <w:color w:val="1155cc"/>
            <w:sz w:val="24"/>
            <w:szCs w:val="24"/>
            <w:highlight w:val="white"/>
            <w:u w:val="single"/>
            <w:rtl w:val="0"/>
          </w:rPr>
          <w:t xml:space="preserve">Policy</w:t>
        </w:r>
      </w:hyperlink>
      <w:hyperlink r:id="rId10">
        <w:r w:rsidDel="00000000" w:rsidR="00000000" w:rsidRPr="00000000">
          <w:rPr>
            <w:color w:val="1155cc"/>
            <w:sz w:val="24"/>
            <w:szCs w:val="24"/>
            <w:highlight w:val="white"/>
            <w:u w:val="single"/>
            <w:rtl w:val="0"/>
          </w:rPr>
          <w:t xml:space="preserve"> 234</w:t>
        </w:r>
      </w:hyperlink>
      <w:r w:rsidDel="00000000" w:rsidR="00000000" w:rsidRPr="00000000">
        <w:rPr>
          <w:sz w:val="24"/>
          <w:szCs w:val="24"/>
          <w:highlight w:val="white"/>
          <w:rtl w:val="0"/>
        </w:rPr>
        <w:t xml:space="preserve"> - Pregnant - Married Students</w:t>
      </w:r>
    </w:p>
    <w:p w:rsidR="00000000" w:rsidDel="00000000" w:rsidP="00000000" w:rsidRDefault="00000000" w:rsidRPr="00000000" w14:paraId="00000040">
      <w:pPr>
        <w:spacing w:line="276" w:lineRule="auto"/>
        <w:ind w:left="1440" w:firstLine="0"/>
        <w:rPr>
          <w:sz w:val="24"/>
          <w:szCs w:val="24"/>
          <w:highlight w:val="white"/>
        </w:rPr>
      </w:pPr>
      <w:r w:rsidDel="00000000" w:rsidR="00000000" w:rsidRPr="00000000">
        <w:rPr>
          <w:rtl w:val="0"/>
        </w:rPr>
      </w:r>
    </w:p>
    <w:p w:rsidR="00000000" w:rsidDel="00000000" w:rsidP="00000000" w:rsidRDefault="00000000" w:rsidRPr="00000000" w14:paraId="00000041">
      <w:pPr>
        <w:spacing w:line="276" w:lineRule="auto"/>
        <w:ind w:left="1440" w:firstLine="0"/>
        <w:rPr>
          <w:sz w:val="24"/>
          <w:szCs w:val="24"/>
          <w:highlight w:val="white"/>
        </w:rPr>
      </w:pPr>
      <w:r w:rsidDel="00000000" w:rsidR="00000000" w:rsidRPr="00000000">
        <w:rPr>
          <w:sz w:val="24"/>
          <w:szCs w:val="24"/>
          <w:highlight w:val="white"/>
          <w:rtl w:val="0"/>
        </w:rPr>
        <w:t xml:space="preserve">A motion was made by _____________  and seconded by __________ to approve the second reading of Policies A </w:t>
      </w:r>
    </w:p>
    <w:p w:rsidR="00000000" w:rsidDel="00000000" w:rsidP="00000000" w:rsidRDefault="00000000" w:rsidRPr="00000000" w14:paraId="00000042">
      <w:pPr>
        <w:spacing w:line="360" w:lineRule="auto"/>
        <w:ind w:left="1440" w:firstLine="0"/>
        <w:rPr>
          <w:sz w:val="24"/>
          <w:szCs w:val="24"/>
          <w:highlight w:val="white"/>
        </w:rPr>
      </w:pPr>
      <w:r w:rsidDel="00000000" w:rsidR="00000000" w:rsidRPr="00000000">
        <w:rPr>
          <w:sz w:val="24"/>
          <w:szCs w:val="24"/>
          <w:highlight w:val="white"/>
          <w:rtl w:val="0"/>
        </w:rPr>
        <w:t xml:space="preserve"> _____Yea    _____Nay        _____Motion passed</w:t>
      </w:r>
    </w:p>
    <w:p w:rsidR="00000000" w:rsidDel="00000000" w:rsidP="00000000" w:rsidRDefault="00000000" w:rsidRPr="00000000" w14:paraId="00000043">
      <w:pPr>
        <w:spacing w:line="360" w:lineRule="auto"/>
        <w:ind w:left="1440" w:firstLine="0"/>
        <w:rPr>
          <w:sz w:val="24"/>
          <w:szCs w:val="24"/>
          <w:highlight w:val="white"/>
        </w:rPr>
      </w:pPr>
      <w:r w:rsidDel="00000000" w:rsidR="00000000" w:rsidRPr="00000000">
        <w:rPr>
          <w:rtl w:val="0"/>
        </w:rPr>
      </w:r>
    </w:p>
    <w:p w:rsidR="00000000" w:rsidDel="00000000" w:rsidP="00000000" w:rsidRDefault="00000000" w:rsidRPr="00000000" w14:paraId="00000044">
      <w:pPr>
        <w:numPr>
          <w:ilvl w:val="1"/>
          <w:numId w:val="1"/>
        </w:numPr>
        <w:spacing w:line="276" w:lineRule="auto"/>
        <w:ind w:left="1440" w:hanging="360"/>
        <w:rPr>
          <w:sz w:val="24"/>
          <w:szCs w:val="24"/>
          <w:highlight w:val="white"/>
          <w:u w:val="none"/>
        </w:rPr>
      </w:pPr>
      <w:hyperlink r:id="rId11">
        <w:r w:rsidDel="00000000" w:rsidR="00000000" w:rsidRPr="00000000">
          <w:rPr>
            <w:color w:val="1155cc"/>
            <w:sz w:val="24"/>
            <w:szCs w:val="24"/>
            <w:highlight w:val="white"/>
            <w:u w:val="single"/>
            <w:rtl w:val="0"/>
          </w:rPr>
          <w:t xml:space="preserve">Policy 336</w:t>
        </w:r>
      </w:hyperlink>
      <w:r w:rsidDel="00000000" w:rsidR="00000000" w:rsidRPr="00000000">
        <w:rPr>
          <w:sz w:val="24"/>
          <w:szCs w:val="24"/>
          <w:highlight w:val="white"/>
          <w:rtl w:val="0"/>
        </w:rPr>
        <w:t xml:space="preserve"> - Personal Necessity Leave</w:t>
      </w:r>
    </w:p>
    <w:p w:rsidR="00000000" w:rsidDel="00000000" w:rsidP="00000000" w:rsidRDefault="00000000" w:rsidRPr="00000000" w14:paraId="00000045">
      <w:pPr>
        <w:spacing w:line="276" w:lineRule="auto"/>
        <w:ind w:left="1440" w:firstLine="0"/>
        <w:rPr>
          <w:sz w:val="24"/>
          <w:szCs w:val="24"/>
          <w:highlight w:val="white"/>
        </w:rPr>
      </w:pPr>
      <w:r w:rsidDel="00000000" w:rsidR="00000000" w:rsidRPr="00000000">
        <w:rPr>
          <w:rtl w:val="0"/>
        </w:rPr>
      </w:r>
    </w:p>
    <w:p w:rsidR="00000000" w:rsidDel="00000000" w:rsidP="00000000" w:rsidRDefault="00000000" w:rsidRPr="00000000" w14:paraId="00000046">
      <w:pPr>
        <w:spacing w:line="276" w:lineRule="auto"/>
        <w:ind w:left="1440" w:firstLine="0"/>
        <w:rPr>
          <w:sz w:val="24"/>
          <w:szCs w:val="24"/>
          <w:highlight w:val="white"/>
        </w:rPr>
      </w:pPr>
      <w:r w:rsidDel="00000000" w:rsidR="00000000" w:rsidRPr="00000000">
        <w:rPr>
          <w:sz w:val="24"/>
          <w:szCs w:val="24"/>
          <w:highlight w:val="white"/>
          <w:rtl w:val="0"/>
        </w:rPr>
        <w:t xml:space="preserve">A motion was made by _____________  and seconded by __________ to approve the second reading of Policies B </w:t>
      </w:r>
    </w:p>
    <w:p w:rsidR="00000000" w:rsidDel="00000000" w:rsidP="00000000" w:rsidRDefault="00000000" w:rsidRPr="00000000" w14:paraId="00000047">
      <w:pPr>
        <w:spacing w:line="360" w:lineRule="auto"/>
        <w:ind w:left="1440" w:firstLine="0"/>
        <w:rPr>
          <w:sz w:val="24"/>
          <w:szCs w:val="24"/>
          <w:highlight w:val="white"/>
        </w:rPr>
      </w:pPr>
      <w:r w:rsidDel="00000000" w:rsidR="00000000" w:rsidRPr="00000000">
        <w:rPr>
          <w:sz w:val="24"/>
          <w:szCs w:val="24"/>
          <w:highlight w:val="white"/>
          <w:rtl w:val="0"/>
        </w:rPr>
        <w:t xml:space="preserve"> _____Yea    _____Nay        _____Motion passed</w:t>
      </w:r>
    </w:p>
    <w:p w:rsidR="00000000" w:rsidDel="00000000" w:rsidP="00000000" w:rsidRDefault="00000000" w:rsidRPr="00000000" w14:paraId="00000048">
      <w:pPr>
        <w:spacing w:line="360" w:lineRule="auto"/>
        <w:ind w:left="1440" w:firstLine="0"/>
        <w:rPr>
          <w:sz w:val="24"/>
          <w:szCs w:val="24"/>
          <w:highlight w:val="white"/>
        </w:rPr>
      </w:pPr>
      <w:r w:rsidDel="00000000" w:rsidR="00000000" w:rsidRPr="00000000">
        <w:rPr>
          <w:rtl w:val="0"/>
        </w:rPr>
      </w:r>
    </w:p>
    <w:p w:rsidR="00000000" w:rsidDel="00000000" w:rsidP="00000000" w:rsidRDefault="00000000" w:rsidRPr="00000000" w14:paraId="00000049">
      <w:pPr>
        <w:spacing w:line="360" w:lineRule="auto"/>
        <w:ind w:left="1440" w:firstLine="0"/>
        <w:rPr>
          <w:sz w:val="24"/>
          <w:szCs w:val="24"/>
          <w:highlight w:val="white"/>
        </w:rPr>
      </w:pPr>
      <w:r w:rsidDel="00000000" w:rsidR="00000000" w:rsidRPr="00000000">
        <w:rPr>
          <w:rtl w:val="0"/>
        </w:rPr>
      </w:r>
    </w:p>
    <w:p w:rsidR="00000000" w:rsidDel="00000000" w:rsidP="00000000" w:rsidRDefault="00000000" w:rsidRPr="00000000" w14:paraId="0000004A">
      <w:pPr>
        <w:spacing w:line="360" w:lineRule="auto"/>
        <w:ind w:left="1440" w:firstLine="0"/>
        <w:rPr>
          <w:sz w:val="24"/>
          <w:szCs w:val="24"/>
          <w:highlight w:val="white"/>
        </w:rPr>
      </w:pPr>
      <w:r w:rsidDel="00000000" w:rsidR="00000000" w:rsidRPr="00000000">
        <w:rPr>
          <w:rtl w:val="0"/>
        </w:rPr>
      </w:r>
    </w:p>
    <w:p w:rsidR="00000000" w:rsidDel="00000000" w:rsidP="00000000" w:rsidRDefault="00000000" w:rsidRPr="00000000" w14:paraId="0000004B">
      <w:pPr>
        <w:spacing w:line="360" w:lineRule="auto"/>
        <w:ind w:left="1440" w:firstLine="0"/>
        <w:rPr>
          <w:sz w:val="24"/>
          <w:szCs w:val="24"/>
          <w:highlight w:val="white"/>
        </w:rPr>
      </w:pPr>
      <w:r w:rsidDel="00000000" w:rsidR="00000000" w:rsidRPr="00000000">
        <w:rPr>
          <w:rtl w:val="0"/>
        </w:rPr>
      </w:r>
    </w:p>
    <w:p w:rsidR="00000000" w:rsidDel="00000000" w:rsidP="00000000" w:rsidRDefault="00000000" w:rsidRPr="00000000" w14:paraId="0000004C">
      <w:pPr>
        <w:numPr>
          <w:ilvl w:val="1"/>
          <w:numId w:val="1"/>
        </w:numPr>
        <w:spacing w:line="240" w:lineRule="auto"/>
        <w:ind w:left="1440" w:right="-630" w:hanging="360"/>
        <w:rPr>
          <w:sz w:val="24"/>
          <w:szCs w:val="24"/>
          <w:highlight w:val="white"/>
        </w:rPr>
      </w:pPr>
      <w:hyperlink r:id="rId12">
        <w:r w:rsidDel="00000000" w:rsidR="00000000" w:rsidRPr="00000000">
          <w:rPr>
            <w:color w:val="1155cc"/>
            <w:sz w:val="24"/>
            <w:szCs w:val="24"/>
            <w:highlight w:val="white"/>
            <w:u w:val="single"/>
            <w:rtl w:val="0"/>
          </w:rPr>
          <w:t xml:space="preserve">Policy 800</w:t>
        </w:r>
      </w:hyperlink>
      <w:r w:rsidDel="00000000" w:rsidR="00000000" w:rsidRPr="00000000">
        <w:rPr>
          <w:sz w:val="24"/>
          <w:szCs w:val="24"/>
          <w:highlight w:val="white"/>
          <w:rtl w:val="0"/>
        </w:rPr>
        <w:t xml:space="preserve"> - Records Management </w:t>
      </w:r>
    </w:p>
    <w:p w:rsidR="00000000" w:rsidDel="00000000" w:rsidP="00000000" w:rsidRDefault="00000000" w:rsidRPr="00000000" w14:paraId="0000004D">
      <w:pPr>
        <w:spacing w:line="240" w:lineRule="auto"/>
        <w:ind w:left="540" w:right="-630" w:firstLine="0"/>
        <w:rPr>
          <w:sz w:val="24"/>
          <w:szCs w:val="24"/>
          <w:highlight w:val="white"/>
        </w:rPr>
      </w:pPr>
      <w:r w:rsidDel="00000000" w:rsidR="00000000" w:rsidRPr="00000000">
        <w:rPr>
          <w:rtl w:val="0"/>
        </w:rPr>
      </w:r>
    </w:p>
    <w:p w:rsidR="00000000" w:rsidDel="00000000" w:rsidP="00000000" w:rsidRDefault="00000000" w:rsidRPr="00000000" w14:paraId="0000004E">
      <w:pPr>
        <w:spacing w:line="276" w:lineRule="auto"/>
        <w:ind w:left="1440" w:firstLine="0"/>
        <w:rPr>
          <w:sz w:val="24"/>
          <w:szCs w:val="24"/>
          <w:highlight w:val="white"/>
        </w:rPr>
      </w:pPr>
      <w:r w:rsidDel="00000000" w:rsidR="00000000" w:rsidRPr="00000000">
        <w:rPr>
          <w:sz w:val="24"/>
          <w:szCs w:val="24"/>
          <w:highlight w:val="white"/>
          <w:rtl w:val="0"/>
        </w:rPr>
        <w:t xml:space="preserve">A motion was made by _____________  and seconded by __________ to approve the second reading of Policies C </w:t>
      </w:r>
    </w:p>
    <w:p w:rsidR="00000000" w:rsidDel="00000000" w:rsidP="00000000" w:rsidRDefault="00000000" w:rsidRPr="00000000" w14:paraId="0000004F">
      <w:pPr>
        <w:spacing w:line="360" w:lineRule="auto"/>
        <w:ind w:left="1440" w:firstLine="0"/>
        <w:rPr>
          <w:sz w:val="24"/>
          <w:szCs w:val="24"/>
          <w:highlight w:val="white"/>
        </w:rPr>
      </w:pPr>
      <w:r w:rsidDel="00000000" w:rsidR="00000000" w:rsidRPr="00000000">
        <w:rPr>
          <w:sz w:val="24"/>
          <w:szCs w:val="24"/>
          <w:highlight w:val="white"/>
          <w:rtl w:val="0"/>
        </w:rPr>
        <w:t xml:space="preserve"> _____Yea    _____Nay        _____Motion passed</w:t>
      </w:r>
    </w:p>
    <w:p w:rsidR="00000000" w:rsidDel="00000000" w:rsidP="00000000" w:rsidRDefault="00000000" w:rsidRPr="00000000" w14:paraId="00000050">
      <w:pPr>
        <w:spacing w:line="276" w:lineRule="auto"/>
        <w:ind w:left="1440" w:firstLine="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51">
      <w:pPr>
        <w:numPr>
          <w:ilvl w:val="0"/>
          <w:numId w:val="1"/>
        </w:numPr>
        <w:spacing w:line="276" w:lineRule="auto"/>
        <w:ind w:left="540" w:hanging="360"/>
        <w:rPr>
          <w:sz w:val="24"/>
          <w:szCs w:val="24"/>
          <w:highlight w:val="white"/>
        </w:rPr>
      </w:pPr>
      <w:r w:rsidDel="00000000" w:rsidR="00000000" w:rsidRPr="00000000">
        <w:rPr>
          <w:b w:val="1"/>
          <w:sz w:val="24"/>
          <w:szCs w:val="24"/>
          <w:highlight w:val="white"/>
          <w:rtl w:val="0"/>
        </w:rPr>
        <w:t xml:space="preserve">New Business (Policy 1st Reading)</w:t>
      </w:r>
    </w:p>
    <w:p w:rsidR="00000000" w:rsidDel="00000000" w:rsidP="00000000" w:rsidRDefault="00000000" w:rsidRPr="00000000" w14:paraId="00000052">
      <w:pPr>
        <w:spacing w:line="240" w:lineRule="auto"/>
        <w:ind w:left="1440" w:firstLine="0"/>
        <w:rPr>
          <w:b w:val="1"/>
          <w:sz w:val="24"/>
          <w:szCs w:val="24"/>
          <w:highlight w:val="white"/>
        </w:rPr>
      </w:pPr>
      <w:r w:rsidDel="00000000" w:rsidR="00000000" w:rsidRPr="00000000">
        <w:rPr>
          <w:rtl w:val="0"/>
        </w:rPr>
      </w:r>
    </w:p>
    <w:p w:rsidR="00000000" w:rsidDel="00000000" w:rsidP="00000000" w:rsidRDefault="00000000" w:rsidRPr="00000000" w14:paraId="00000053">
      <w:pPr>
        <w:keepNext w:val="1"/>
        <w:widowControl w:val="0"/>
        <w:numPr>
          <w:ilvl w:val="1"/>
          <w:numId w:val="3"/>
        </w:numPr>
        <w:spacing w:line="240" w:lineRule="auto"/>
        <w:ind w:left="1440" w:hanging="360"/>
        <w:rPr>
          <w:sz w:val="24"/>
          <w:szCs w:val="24"/>
          <w:highlight w:val="white"/>
        </w:rPr>
      </w:pPr>
      <w:hyperlink r:id="rId13">
        <w:r w:rsidDel="00000000" w:rsidR="00000000" w:rsidRPr="00000000">
          <w:rPr>
            <w:color w:val="1155cc"/>
            <w:sz w:val="24"/>
            <w:szCs w:val="24"/>
            <w:highlight w:val="white"/>
            <w:u w:val="single"/>
            <w:rtl w:val="0"/>
          </w:rPr>
          <w:t xml:space="preserve">Policy 247</w:t>
        </w:r>
      </w:hyperlink>
      <w:r w:rsidDel="00000000" w:rsidR="00000000" w:rsidRPr="00000000">
        <w:rPr>
          <w:sz w:val="24"/>
          <w:szCs w:val="24"/>
          <w:highlight w:val="white"/>
          <w:rtl w:val="0"/>
        </w:rPr>
        <w:t xml:space="preserve"> - H</w:t>
      </w:r>
      <w:r w:rsidDel="00000000" w:rsidR="00000000" w:rsidRPr="00000000">
        <w:rPr>
          <w:sz w:val="24"/>
          <w:szCs w:val="24"/>
          <w:highlight w:val="white"/>
          <w:rtl w:val="0"/>
        </w:rPr>
        <w:t xml:space="preserve">azing</w:t>
      </w:r>
      <w:r w:rsidDel="00000000" w:rsidR="00000000" w:rsidRPr="00000000">
        <w:rPr>
          <w:rtl w:val="0"/>
        </w:rPr>
      </w:r>
    </w:p>
    <w:p w:rsidR="00000000" w:rsidDel="00000000" w:rsidP="00000000" w:rsidRDefault="00000000" w:rsidRPr="00000000" w14:paraId="00000054">
      <w:pPr>
        <w:keepNext w:val="1"/>
        <w:widowControl w:val="0"/>
        <w:numPr>
          <w:ilvl w:val="1"/>
          <w:numId w:val="3"/>
        </w:numPr>
        <w:spacing w:line="240" w:lineRule="auto"/>
        <w:ind w:left="1440" w:hanging="360"/>
        <w:rPr>
          <w:sz w:val="24"/>
          <w:szCs w:val="24"/>
          <w:highlight w:val="white"/>
        </w:rPr>
      </w:pPr>
      <w:hyperlink r:id="rId14">
        <w:r w:rsidDel="00000000" w:rsidR="00000000" w:rsidRPr="00000000">
          <w:rPr>
            <w:color w:val="1155cc"/>
            <w:sz w:val="24"/>
            <w:szCs w:val="24"/>
            <w:highlight w:val="white"/>
            <w:u w:val="single"/>
            <w:rtl w:val="0"/>
          </w:rPr>
          <w:t xml:space="preserve">Policy 249</w:t>
        </w:r>
      </w:hyperlink>
      <w:r w:rsidDel="00000000" w:rsidR="00000000" w:rsidRPr="00000000">
        <w:rPr>
          <w:sz w:val="24"/>
          <w:szCs w:val="24"/>
          <w:highlight w:val="white"/>
          <w:rtl w:val="0"/>
        </w:rPr>
        <w:t xml:space="preserve"> - Bullying - Cyberbullying</w:t>
      </w:r>
    </w:p>
    <w:p w:rsidR="00000000" w:rsidDel="00000000" w:rsidP="00000000" w:rsidRDefault="00000000" w:rsidRPr="00000000" w14:paraId="00000055">
      <w:pPr>
        <w:numPr>
          <w:ilvl w:val="1"/>
          <w:numId w:val="3"/>
        </w:numPr>
        <w:spacing w:line="240" w:lineRule="auto"/>
        <w:ind w:left="1440" w:right="-630" w:hanging="360"/>
        <w:rPr>
          <w:sz w:val="24"/>
          <w:szCs w:val="24"/>
          <w:highlight w:val="white"/>
        </w:rPr>
      </w:pPr>
      <w:hyperlink r:id="rId15">
        <w:r w:rsidDel="00000000" w:rsidR="00000000" w:rsidRPr="00000000">
          <w:rPr>
            <w:color w:val="1155cc"/>
            <w:sz w:val="24"/>
            <w:szCs w:val="24"/>
            <w:highlight w:val="white"/>
            <w:u w:val="single"/>
            <w:rtl w:val="0"/>
          </w:rPr>
          <w:t xml:space="preserve">Policy 252</w:t>
        </w:r>
      </w:hyperlink>
      <w:r w:rsidDel="00000000" w:rsidR="00000000" w:rsidRPr="00000000">
        <w:rPr>
          <w:sz w:val="24"/>
          <w:szCs w:val="24"/>
          <w:highlight w:val="white"/>
          <w:rtl w:val="0"/>
        </w:rPr>
        <w:t xml:space="preserve"> - Dating Violence</w:t>
      </w:r>
    </w:p>
    <w:p w:rsidR="00000000" w:rsidDel="00000000" w:rsidP="00000000" w:rsidRDefault="00000000" w:rsidRPr="00000000" w14:paraId="00000056">
      <w:pPr>
        <w:numPr>
          <w:ilvl w:val="1"/>
          <w:numId w:val="3"/>
        </w:numPr>
        <w:spacing w:line="240" w:lineRule="auto"/>
        <w:ind w:left="1440" w:right="-630" w:hanging="360"/>
        <w:rPr>
          <w:sz w:val="24"/>
          <w:szCs w:val="24"/>
          <w:highlight w:val="white"/>
        </w:rPr>
      </w:pPr>
      <w:hyperlink r:id="rId16">
        <w:r w:rsidDel="00000000" w:rsidR="00000000" w:rsidRPr="00000000">
          <w:rPr>
            <w:color w:val="1155cc"/>
            <w:sz w:val="24"/>
            <w:szCs w:val="24"/>
            <w:highlight w:val="white"/>
            <w:u w:val="single"/>
            <w:rtl w:val="0"/>
          </w:rPr>
          <w:t xml:space="preserve">Policy 317.1</w:t>
        </w:r>
      </w:hyperlink>
      <w:r w:rsidDel="00000000" w:rsidR="00000000" w:rsidRPr="00000000">
        <w:rPr>
          <w:sz w:val="24"/>
          <w:szCs w:val="24"/>
          <w:highlight w:val="white"/>
          <w:rtl w:val="0"/>
        </w:rPr>
        <w:t xml:space="preserve"> - Educator Misconduc</w:t>
      </w:r>
      <w:r w:rsidDel="00000000" w:rsidR="00000000" w:rsidRPr="00000000">
        <w:rPr>
          <w:sz w:val="24"/>
          <w:szCs w:val="24"/>
          <w:highlight w:val="white"/>
          <w:rtl w:val="0"/>
        </w:rPr>
        <w:t xml:space="preserve">t </w:t>
      </w:r>
    </w:p>
    <w:p w:rsidR="00000000" w:rsidDel="00000000" w:rsidP="00000000" w:rsidRDefault="00000000" w:rsidRPr="00000000" w14:paraId="00000057">
      <w:pPr>
        <w:numPr>
          <w:ilvl w:val="1"/>
          <w:numId w:val="3"/>
        </w:numPr>
        <w:spacing w:line="240" w:lineRule="auto"/>
        <w:ind w:left="1440" w:right="-630" w:hanging="360"/>
        <w:rPr>
          <w:sz w:val="24"/>
          <w:szCs w:val="24"/>
          <w:highlight w:val="white"/>
        </w:rPr>
      </w:pPr>
      <w:hyperlink r:id="rId17">
        <w:r w:rsidDel="00000000" w:rsidR="00000000" w:rsidRPr="00000000">
          <w:rPr>
            <w:color w:val="1155cc"/>
            <w:sz w:val="24"/>
            <w:szCs w:val="24"/>
            <w:highlight w:val="white"/>
            <w:u w:val="single"/>
            <w:rtl w:val="0"/>
          </w:rPr>
          <w:t xml:space="preserve">Policy 339</w:t>
        </w:r>
      </w:hyperlink>
      <w:r w:rsidDel="00000000" w:rsidR="00000000" w:rsidRPr="00000000">
        <w:rPr>
          <w:sz w:val="24"/>
          <w:szCs w:val="24"/>
          <w:highlight w:val="white"/>
          <w:rtl w:val="0"/>
        </w:rPr>
        <w:t xml:space="preserve"> - Uncompensated Leave </w:t>
      </w:r>
    </w:p>
    <w:p w:rsidR="00000000" w:rsidDel="00000000" w:rsidP="00000000" w:rsidRDefault="00000000" w:rsidRPr="00000000" w14:paraId="00000058">
      <w:pPr>
        <w:numPr>
          <w:ilvl w:val="1"/>
          <w:numId w:val="3"/>
        </w:numPr>
        <w:spacing w:line="240" w:lineRule="auto"/>
        <w:ind w:left="1440" w:right="-630" w:hanging="360"/>
        <w:rPr>
          <w:sz w:val="24"/>
          <w:szCs w:val="24"/>
          <w:highlight w:val="white"/>
        </w:rPr>
      </w:pPr>
      <w:hyperlink r:id="rId18">
        <w:r w:rsidDel="00000000" w:rsidR="00000000" w:rsidRPr="00000000">
          <w:rPr>
            <w:color w:val="1155cc"/>
            <w:sz w:val="24"/>
            <w:szCs w:val="24"/>
            <w:highlight w:val="white"/>
            <w:u w:val="single"/>
            <w:rtl w:val="0"/>
          </w:rPr>
          <w:t xml:space="preserve">Policy 824</w:t>
        </w:r>
      </w:hyperlink>
      <w:r w:rsidDel="00000000" w:rsidR="00000000" w:rsidRPr="00000000">
        <w:rPr>
          <w:sz w:val="24"/>
          <w:szCs w:val="24"/>
          <w:highlight w:val="white"/>
          <w:rtl w:val="0"/>
        </w:rPr>
        <w:t xml:space="preserve"> - Maintaining Professional Adult/Student Boundaries</w:t>
      </w:r>
    </w:p>
    <w:p w:rsidR="00000000" w:rsidDel="00000000" w:rsidP="00000000" w:rsidRDefault="00000000" w:rsidRPr="00000000" w14:paraId="00000059">
      <w:pPr>
        <w:keepNext w:val="1"/>
        <w:widowControl w:val="0"/>
        <w:numPr>
          <w:ilvl w:val="1"/>
          <w:numId w:val="3"/>
        </w:numPr>
        <w:spacing w:line="240" w:lineRule="auto"/>
        <w:ind w:left="1440" w:hanging="360"/>
        <w:rPr>
          <w:sz w:val="24"/>
          <w:szCs w:val="24"/>
        </w:rPr>
      </w:pPr>
      <w:hyperlink r:id="rId19">
        <w:r w:rsidDel="00000000" w:rsidR="00000000" w:rsidRPr="00000000">
          <w:rPr>
            <w:color w:val="1155cc"/>
            <w:sz w:val="24"/>
            <w:szCs w:val="24"/>
            <w:u w:val="single"/>
            <w:rtl w:val="0"/>
          </w:rPr>
          <w:t xml:space="preserve">Policy 103</w:t>
        </w:r>
      </w:hyperlink>
      <w:r w:rsidDel="00000000" w:rsidR="00000000" w:rsidRPr="00000000">
        <w:rPr>
          <w:sz w:val="24"/>
          <w:szCs w:val="24"/>
          <w:rtl w:val="0"/>
        </w:rPr>
        <w:t xml:space="preserve"> - Discrimination - Title IX Sexual Harassment Affecting Students (</w:t>
      </w:r>
      <w:hyperlink r:id="rId20">
        <w:r w:rsidDel="00000000" w:rsidR="00000000" w:rsidRPr="00000000">
          <w:rPr>
            <w:color w:val="1155cc"/>
            <w:sz w:val="24"/>
            <w:szCs w:val="24"/>
            <w:u w:val="single"/>
            <w:rtl w:val="0"/>
          </w:rPr>
          <w:t xml:space="preserve">Attachment 2</w:t>
        </w:r>
      </w:hyperlink>
      <w:r w:rsidDel="00000000" w:rsidR="00000000" w:rsidRPr="00000000">
        <w:rPr>
          <w:sz w:val="24"/>
          <w:szCs w:val="24"/>
          <w:rtl w:val="0"/>
        </w:rPr>
        <w:t xml:space="preserve"> and </w:t>
      </w:r>
      <w:hyperlink r:id="rId21">
        <w:r w:rsidDel="00000000" w:rsidR="00000000" w:rsidRPr="00000000">
          <w:rPr>
            <w:color w:val="1155cc"/>
            <w:sz w:val="24"/>
            <w:szCs w:val="24"/>
            <w:u w:val="single"/>
            <w:rtl w:val="0"/>
          </w:rPr>
          <w:t xml:space="preserve">Attachment 3</w:t>
        </w:r>
      </w:hyperlink>
      <w:r w:rsidDel="00000000" w:rsidR="00000000" w:rsidRPr="00000000">
        <w:rPr>
          <w:sz w:val="24"/>
          <w:szCs w:val="24"/>
          <w:rtl w:val="0"/>
        </w:rPr>
        <w:t xml:space="preserve">)</w:t>
      </w:r>
    </w:p>
    <w:p w:rsidR="00000000" w:rsidDel="00000000" w:rsidP="00000000" w:rsidRDefault="00000000" w:rsidRPr="00000000" w14:paraId="0000005A">
      <w:pPr>
        <w:keepNext w:val="1"/>
        <w:widowControl w:val="0"/>
        <w:numPr>
          <w:ilvl w:val="1"/>
          <w:numId w:val="3"/>
        </w:numPr>
        <w:spacing w:line="240" w:lineRule="auto"/>
        <w:ind w:left="1440" w:hanging="360"/>
        <w:rPr>
          <w:sz w:val="24"/>
          <w:szCs w:val="24"/>
        </w:rPr>
      </w:pPr>
      <w:hyperlink r:id="rId22">
        <w:r w:rsidDel="00000000" w:rsidR="00000000" w:rsidRPr="00000000">
          <w:rPr>
            <w:color w:val="1155cc"/>
            <w:sz w:val="24"/>
            <w:szCs w:val="24"/>
            <w:u w:val="single"/>
            <w:rtl w:val="0"/>
          </w:rPr>
          <w:t xml:space="preserve">Policy 104</w:t>
        </w:r>
      </w:hyperlink>
      <w:r w:rsidDel="00000000" w:rsidR="00000000" w:rsidRPr="00000000">
        <w:rPr>
          <w:sz w:val="24"/>
          <w:szCs w:val="24"/>
          <w:rtl w:val="0"/>
        </w:rPr>
        <w:t xml:space="preserve"> - Discrimination - Title IX Sexual Harassment Affecting Staff (</w:t>
      </w:r>
      <w:hyperlink r:id="rId23">
        <w:r w:rsidDel="00000000" w:rsidR="00000000" w:rsidRPr="00000000">
          <w:rPr>
            <w:color w:val="1155cc"/>
            <w:sz w:val="24"/>
            <w:szCs w:val="24"/>
            <w:u w:val="single"/>
            <w:rtl w:val="0"/>
          </w:rPr>
          <w:t xml:space="preserve">Attachment 2</w:t>
        </w:r>
      </w:hyperlink>
      <w:r w:rsidDel="00000000" w:rsidR="00000000" w:rsidRPr="00000000">
        <w:rPr>
          <w:sz w:val="24"/>
          <w:szCs w:val="24"/>
          <w:rtl w:val="0"/>
        </w:rPr>
        <w:t xml:space="preserve"> and </w:t>
      </w:r>
      <w:hyperlink r:id="rId24">
        <w:r w:rsidDel="00000000" w:rsidR="00000000" w:rsidRPr="00000000">
          <w:rPr>
            <w:color w:val="1155cc"/>
            <w:sz w:val="24"/>
            <w:szCs w:val="24"/>
            <w:u w:val="single"/>
            <w:rtl w:val="0"/>
          </w:rPr>
          <w:t xml:space="preserve">Attachment 3</w:t>
        </w:r>
      </w:hyperlink>
      <w:r w:rsidDel="00000000" w:rsidR="00000000" w:rsidRPr="00000000">
        <w:rPr>
          <w:sz w:val="24"/>
          <w:szCs w:val="24"/>
          <w:rtl w:val="0"/>
        </w:rPr>
        <w:t xml:space="preserve">)</w:t>
      </w:r>
    </w:p>
    <w:p w:rsidR="00000000" w:rsidDel="00000000" w:rsidP="00000000" w:rsidRDefault="00000000" w:rsidRPr="00000000" w14:paraId="0000005B">
      <w:pPr>
        <w:numPr>
          <w:ilvl w:val="1"/>
          <w:numId w:val="3"/>
        </w:numPr>
        <w:spacing w:line="240" w:lineRule="auto"/>
        <w:ind w:left="1440" w:hanging="360"/>
        <w:rPr>
          <w:sz w:val="24"/>
          <w:szCs w:val="24"/>
        </w:rPr>
      </w:pPr>
      <w:hyperlink r:id="rId25">
        <w:r w:rsidDel="00000000" w:rsidR="00000000" w:rsidRPr="00000000">
          <w:rPr>
            <w:color w:val="0563c1"/>
            <w:sz w:val="24"/>
            <w:szCs w:val="24"/>
            <w:u w:val="single"/>
            <w:rtl w:val="0"/>
          </w:rPr>
          <w:t xml:space="preserve">Policy 003</w:t>
        </w:r>
      </w:hyperlink>
      <w:r w:rsidDel="00000000" w:rsidR="00000000" w:rsidRPr="00000000">
        <w:rPr>
          <w:sz w:val="24"/>
          <w:szCs w:val="24"/>
          <w:rtl w:val="0"/>
        </w:rPr>
        <w:t xml:space="preserve"> – Functions </w:t>
      </w:r>
    </w:p>
    <w:p w:rsidR="00000000" w:rsidDel="00000000" w:rsidP="00000000" w:rsidRDefault="00000000" w:rsidRPr="00000000" w14:paraId="0000005C">
      <w:pPr>
        <w:numPr>
          <w:ilvl w:val="1"/>
          <w:numId w:val="3"/>
        </w:numPr>
        <w:spacing w:line="240" w:lineRule="auto"/>
        <w:ind w:left="1440" w:hanging="360"/>
        <w:rPr>
          <w:sz w:val="24"/>
          <w:szCs w:val="24"/>
        </w:rPr>
      </w:pPr>
      <w:hyperlink r:id="rId26">
        <w:r w:rsidDel="00000000" w:rsidR="00000000" w:rsidRPr="00000000">
          <w:rPr>
            <w:color w:val="0563c1"/>
            <w:sz w:val="24"/>
            <w:szCs w:val="24"/>
            <w:u w:val="single"/>
            <w:rtl w:val="0"/>
          </w:rPr>
          <w:t xml:space="preserve">Policy 004</w:t>
        </w:r>
      </w:hyperlink>
      <w:r w:rsidDel="00000000" w:rsidR="00000000" w:rsidRPr="00000000">
        <w:rPr>
          <w:sz w:val="24"/>
          <w:szCs w:val="24"/>
          <w:rtl w:val="0"/>
        </w:rPr>
        <w:t xml:space="preserve"> – Membership</w:t>
      </w:r>
    </w:p>
    <w:p w:rsidR="00000000" w:rsidDel="00000000" w:rsidP="00000000" w:rsidRDefault="00000000" w:rsidRPr="00000000" w14:paraId="0000005D">
      <w:pPr>
        <w:numPr>
          <w:ilvl w:val="1"/>
          <w:numId w:val="3"/>
        </w:numPr>
        <w:spacing w:line="240" w:lineRule="auto"/>
        <w:ind w:left="1440" w:hanging="360"/>
        <w:rPr>
          <w:sz w:val="24"/>
          <w:szCs w:val="24"/>
        </w:rPr>
      </w:pPr>
      <w:hyperlink r:id="rId27">
        <w:r w:rsidDel="00000000" w:rsidR="00000000" w:rsidRPr="00000000">
          <w:rPr>
            <w:color w:val="0563c1"/>
            <w:sz w:val="24"/>
            <w:szCs w:val="24"/>
            <w:u w:val="single"/>
            <w:rtl w:val="0"/>
          </w:rPr>
          <w:t xml:space="preserve">Policy 005</w:t>
        </w:r>
      </w:hyperlink>
      <w:r w:rsidDel="00000000" w:rsidR="00000000" w:rsidRPr="00000000">
        <w:rPr>
          <w:sz w:val="24"/>
          <w:szCs w:val="24"/>
          <w:rtl w:val="0"/>
        </w:rPr>
        <w:t xml:space="preserve"> - Organization</w:t>
      </w:r>
    </w:p>
    <w:p w:rsidR="00000000" w:rsidDel="00000000" w:rsidP="00000000" w:rsidRDefault="00000000" w:rsidRPr="00000000" w14:paraId="0000005E">
      <w:pPr>
        <w:numPr>
          <w:ilvl w:val="1"/>
          <w:numId w:val="3"/>
        </w:numPr>
        <w:spacing w:line="240" w:lineRule="auto"/>
        <w:ind w:left="1440" w:hanging="360"/>
        <w:rPr>
          <w:sz w:val="24"/>
          <w:szCs w:val="24"/>
        </w:rPr>
      </w:pPr>
      <w:hyperlink r:id="rId28">
        <w:r w:rsidDel="00000000" w:rsidR="00000000" w:rsidRPr="00000000">
          <w:rPr>
            <w:color w:val="0563c1"/>
            <w:sz w:val="24"/>
            <w:szCs w:val="24"/>
            <w:u w:val="single"/>
            <w:rtl w:val="0"/>
          </w:rPr>
          <w:t xml:space="preserve">Policy 006</w:t>
        </w:r>
      </w:hyperlink>
      <w:r w:rsidDel="00000000" w:rsidR="00000000" w:rsidRPr="00000000">
        <w:rPr>
          <w:sz w:val="24"/>
          <w:szCs w:val="24"/>
          <w:rtl w:val="0"/>
        </w:rPr>
        <w:t xml:space="preserve"> - Meetings</w:t>
      </w:r>
    </w:p>
    <w:p w:rsidR="00000000" w:rsidDel="00000000" w:rsidP="00000000" w:rsidRDefault="00000000" w:rsidRPr="00000000" w14:paraId="0000005F">
      <w:pPr>
        <w:numPr>
          <w:ilvl w:val="1"/>
          <w:numId w:val="3"/>
        </w:numPr>
        <w:spacing w:line="240" w:lineRule="auto"/>
        <w:ind w:left="1440" w:hanging="360"/>
        <w:rPr>
          <w:sz w:val="24"/>
          <w:szCs w:val="24"/>
        </w:rPr>
      </w:pPr>
      <w:hyperlink r:id="rId29">
        <w:r w:rsidDel="00000000" w:rsidR="00000000" w:rsidRPr="00000000">
          <w:rPr>
            <w:color w:val="1155cc"/>
            <w:sz w:val="24"/>
            <w:szCs w:val="24"/>
            <w:u w:val="single"/>
            <w:rtl w:val="0"/>
          </w:rPr>
          <w:t xml:space="preserve">Policy 006.1</w:t>
        </w:r>
      </w:hyperlink>
      <w:r w:rsidDel="00000000" w:rsidR="00000000" w:rsidRPr="00000000">
        <w:rPr>
          <w:sz w:val="24"/>
          <w:szCs w:val="24"/>
          <w:rtl w:val="0"/>
        </w:rPr>
        <w:t xml:space="preserve"> – Attendance at Meetings via Electronic Communications</w:t>
      </w:r>
    </w:p>
    <w:p w:rsidR="00000000" w:rsidDel="00000000" w:rsidP="00000000" w:rsidRDefault="00000000" w:rsidRPr="00000000" w14:paraId="00000060">
      <w:pPr>
        <w:numPr>
          <w:ilvl w:val="1"/>
          <w:numId w:val="3"/>
        </w:numPr>
        <w:spacing w:line="240" w:lineRule="auto"/>
        <w:ind w:left="1440" w:hanging="360"/>
        <w:rPr>
          <w:sz w:val="24"/>
          <w:szCs w:val="24"/>
        </w:rPr>
      </w:pPr>
      <w:hyperlink r:id="rId30">
        <w:r w:rsidDel="00000000" w:rsidR="00000000" w:rsidRPr="00000000">
          <w:rPr>
            <w:color w:val="0563c1"/>
            <w:sz w:val="24"/>
            <w:szCs w:val="24"/>
            <w:u w:val="single"/>
            <w:rtl w:val="0"/>
          </w:rPr>
          <w:t xml:space="preserve">Policy 007</w:t>
        </w:r>
      </w:hyperlink>
      <w:r w:rsidDel="00000000" w:rsidR="00000000" w:rsidRPr="00000000">
        <w:rPr>
          <w:sz w:val="24"/>
          <w:szCs w:val="24"/>
          <w:rtl w:val="0"/>
        </w:rPr>
        <w:t xml:space="preserve"> – Policy Manual Access</w:t>
      </w:r>
    </w:p>
    <w:p w:rsidR="00000000" w:rsidDel="00000000" w:rsidP="00000000" w:rsidRDefault="00000000" w:rsidRPr="00000000" w14:paraId="00000061">
      <w:pPr>
        <w:numPr>
          <w:ilvl w:val="1"/>
          <w:numId w:val="3"/>
        </w:numPr>
        <w:spacing w:line="240" w:lineRule="auto"/>
        <w:ind w:left="1440" w:hanging="360"/>
        <w:rPr>
          <w:sz w:val="24"/>
          <w:szCs w:val="24"/>
        </w:rPr>
      </w:pPr>
      <w:hyperlink r:id="rId31">
        <w:r w:rsidDel="00000000" w:rsidR="00000000" w:rsidRPr="00000000">
          <w:rPr>
            <w:color w:val="0563c1"/>
            <w:sz w:val="24"/>
            <w:szCs w:val="24"/>
            <w:u w:val="single"/>
            <w:rtl w:val="0"/>
          </w:rPr>
          <w:t xml:space="preserve">Policy 011</w:t>
        </w:r>
      </w:hyperlink>
      <w:r w:rsidDel="00000000" w:rsidR="00000000" w:rsidRPr="00000000">
        <w:rPr>
          <w:sz w:val="24"/>
          <w:szCs w:val="24"/>
          <w:rtl w:val="0"/>
        </w:rPr>
        <w:t xml:space="preserve">- Principles for Governance &amp; Leadership</w:t>
      </w:r>
    </w:p>
    <w:p w:rsidR="00000000" w:rsidDel="00000000" w:rsidP="00000000" w:rsidRDefault="00000000" w:rsidRPr="00000000" w14:paraId="00000062">
      <w:pPr>
        <w:spacing w:line="240" w:lineRule="auto"/>
        <w:rPr>
          <w:sz w:val="24"/>
          <w:szCs w:val="24"/>
        </w:rPr>
      </w:pPr>
      <w:r w:rsidDel="00000000" w:rsidR="00000000" w:rsidRPr="00000000">
        <w:rPr>
          <w:rtl w:val="0"/>
        </w:rPr>
      </w:r>
    </w:p>
    <w:p w:rsidR="00000000" w:rsidDel="00000000" w:rsidP="00000000" w:rsidRDefault="00000000" w:rsidRPr="00000000" w14:paraId="00000063">
      <w:pP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064">
      <w:pPr>
        <w:numPr>
          <w:ilvl w:val="0"/>
          <w:numId w:val="1"/>
        </w:numPr>
        <w:spacing w:line="276" w:lineRule="auto"/>
        <w:ind w:left="540" w:hanging="360"/>
        <w:rPr>
          <w:sz w:val="24"/>
          <w:szCs w:val="24"/>
        </w:rPr>
      </w:pPr>
      <w:r w:rsidDel="00000000" w:rsidR="00000000" w:rsidRPr="00000000">
        <w:rPr>
          <w:b w:val="1"/>
          <w:sz w:val="24"/>
          <w:szCs w:val="24"/>
          <w:rtl w:val="0"/>
        </w:rPr>
        <w:t xml:space="preserve"> Personnel</w:t>
      </w:r>
      <w:r w:rsidDel="00000000" w:rsidR="00000000" w:rsidRPr="00000000">
        <w:rPr>
          <w:rtl w:val="0"/>
        </w:rPr>
      </w:r>
    </w:p>
    <w:p w:rsidR="00000000" w:rsidDel="00000000" w:rsidP="00000000" w:rsidRDefault="00000000" w:rsidRPr="00000000" w14:paraId="00000065">
      <w:pPr>
        <w:numPr>
          <w:ilvl w:val="1"/>
          <w:numId w:val="2"/>
        </w:numPr>
        <w:ind w:left="1440" w:hanging="360"/>
        <w:rPr>
          <w:sz w:val="24"/>
          <w:szCs w:val="24"/>
        </w:rPr>
      </w:pPr>
      <w:r w:rsidDel="00000000" w:rsidR="00000000" w:rsidRPr="00000000">
        <w:rPr>
          <w:sz w:val="24"/>
          <w:szCs w:val="24"/>
          <w:rtl w:val="0"/>
        </w:rPr>
        <w:t xml:space="preserve">Conferences</w:t>
      </w:r>
    </w:p>
    <w:p w:rsidR="00000000" w:rsidDel="00000000" w:rsidP="00000000" w:rsidRDefault="00000000" w:rsidRPr="00000000" w14:paraId="00000066">
      <w:pPr>
        <w:numPr>
          <w:ilvl w:val="2"/>
          <w:numId w:val="2"/>
        </w:numPr>
        <w:ind w:left="2160" w:hanging="180"/>
        <w:rPr>
          <w:sz w:val="24"/>
          <w:szCs w:val="24"/>
        </w:rPr>
      </w:pPr>
      <w:r w:rsidDel="00000000" w:rsidR="00000000" w:rsidRPr="00000000">
        <w:rPr>
          <w:sz w:val="24"/>
          <w:szCs w:val="24"/>
          <w:rtl w:val="0"/>
        </w:rPr>
        <w:t xml:space="preserve">The Administration seeks approval for Mr. Craig Robinson to participate in the CTE Western Study Tour. Mr. Robinson will be visiting A.W. Beattie Career Center, Crawford County CTC, Mercer County Career Center, and Parkway West CTC from March 2- 5, 2025 at a cost not to exceed $500 for the hotel. PACTA sponsors this event.</w:t>
      </w:r>
    </w:p>
    <w:p w:rsidR="00000000" w:rsidDel="00000000" w:rsidP="00000000" w:rsidRDefault="00000000" w:rsidRPr="00000000" w14:paraId="00000067">
      <w:pPr>
        <w:numPr>
          <w:ilvl w:val="2"/>
          <w:numId w:val="2"/>
        </w:numPr>
        <w:ind w:left="2160" w:hanging="180"/>
        <w:rPr>
          <w:sz w:val="24"/>
          <w:szCs w:val="24"/>
        </w:rPr>
      </w:pPr>
      <w:r w:rsidDel="00000000" w:rsidR="00000000" w:rsidRPr="00000000">
        <w:rPr>
          <w:sz w:val="24"/>
          <w:szCs w:val="24"/>
          <w:rtl w:val="0"/>
        </w:rPr>
        <w:t xml:space="preserve">The Administration seeks approval for Mr. Chad Heffner and Mr. Dave Livengood to attend the PASBO conference for 1 day. No overnight cost will be incurred. The registration cost is $500.</w:t>
      </w:r>
    </w:p>
    <w:p w:rsidR="00000000" w:rsidDel="00000000" w:rsidP="00000000" w:rsidRDefault="00000000" w:rsidRPr="00000000" w14:paraId="00000068">
      <w:pPr>
        <w:ind w:left="2160" w:firstLine="0"/>
        <w:rPr>
          <w:sz w:val="24"/>
          <w:szCs w:val="24"/>
        </w:rPr>
      </w:pPr>
      <w:r w:rsidDel="00000000" w:rsidR="00000000" w:rsidRPr="00000000">
        <w:rPr>
          <w:rtl w:val="0"/>
        </w:rPr>
      </w:r>
    </w:p>
    <w:p w:rsidR="00000000" w:rsidDel="00000000" w:rsidP="00000000" w:rsidRDefault="00000000" w:rsidRPr="00000000" w14:paraId="00000069">
      <w:pPr>
        <w:ind w:left="2160" w:firstLine="0"/>
        <w:rPr>
          <w:sz w:val="24"/>
          <w:szCs w:val="24"/>
        </w:rPr>
      </w:pPr>
      <w:r w:rsidDel="00000000" w:rsidR="00000000" w:rsidRPr="00000000">
        <w:rPr>
          <w:rtl w:val="0"/>
        </w:rPr>
      </w:r>
    </w:p>
    <w:p w:rsidR="00000000" w:rsidDel="00000000" w:rsidP="00000000" w:rsidRDefault="00000000" w:rsidRPr="00000000" w14:paraId="0000006A">
      <w:pPr>
        <w:ind w:left="2160" w:firstLine="0"/>
        <w:rPr>
          <w:sz w:val="24"/>
          <w:szCs w:val="24"/>
        </w:rPr>
      </w:pPr>
      <w:r w:rsidDel="00000000" w:rsidR="00000000" w:rsidRPr="00000000">
        <w:rPr>
          <w:rtl w:val="0"/>
        </w:rPr>
      </w:r>
    </w:p>
    <w:p w:rsidR="00000000" w:rsidDel="00000000" w:rsidP="00000000" w:rsidRDefault="00000000" w:rsidRPr="00000000" w14:paraId="0000006B">
      <w:pPr>
        <w:ind w:left="2160" w:firstLine="0"/>
        <w:rPr>
          <w:sz w:val="24"/>
          <w:szCs w:val="24"/>
        </w:rPr>
      </w:pPr>
      <w:r w:rsidDel="00000000" w:rsidR="00000000" w:rsidRPr="00000000">
        <w:rPr>
          <w:rtl w:val="0"/>
        </w:rPr>
      </w:r>
    </w:p>
    <w:p w:rsidR="00000000" w:rsidDel="00000000" w:rsidP="00000000" w:rsidRDefault="00000000" w:rsidRPr="00000000" w14:paraId="0000006C">
      <w:pPr>
        <w:ind w:left="2160" w:firstLine="0"/>
        <w:rPr>
          <w:sz w:val="24"/>
          <w:szCs w:val="24"/>
        </w:rPr>
      </w:pPr>
      <w:r w:rsidDel="00000000" w:rsidR="00000000" w:rsidRPr="00000000">
        <w:rPr>
          <w:rtl w:val="0"/>
        </w:rPr>
      </w:r>
    </w:p>
    <w:p w:rsidR="00000000" w:rsidDel="00000000" w:rsidP="00000000" w:rsidRDefault="00000000" w:rsidRPr="00000000" w14:paraId="0000006D">
      <w:pPr>
        <w:numPr>
          <w:ilvl w:val="1"/>
          <w:numId w:val="2"/>
        </w:numPr>
        <w:ind w:left="1440" w:hanging="360"/>
        <w:rPr>
          <w:sz w:val="24"/>
          <w:szCs w:val="24"/>
        </w:rPr>
      </w:pPr>
      <w:r w:rsidDel="00000000" w:rsidR="00000000" w:rsidRPr="00000000">
        <w:rPr>
          <w:sz w:val="24"/>
          <w:szCs w:val="24"/>
          <w:rtl w:val="0"/>
        </w:rPr>
        <w:t xml:space="preserve">Approval of Substitute Rates as presented as presented,</w:t>
      </w:r>
    </w:p>
    <w:p w:rsidR="00000000" w:rsidDel="00000000" w:rsidP="00000000" w:rsidRDefault="00000000" w:rsidRPr="00000000" w14:paraId="0000006E">
      <w:pPr>
        <w:ind w:left="1440" w:firstLine="0"/>
        <w:rPr>
          <w:sz w:val="24"/>
          <w:szCs w:val="24"/>
          <w:highlight w:val="yellow"/>
        </w:rPr>
      </w:pPr>
      <w:r w:rsidDel="00000000" w:rsidR="00000000" w:rsidRPr="00000000">
        <w:rPr>
          <w:rtl w:val="0"/>
        </w:rPr>
      </w:r>
    </w:p>
    <w:tbl>
      <w:tblPr>
        <w:tblStyle w:val="Table1"/>
        <w:tblpPr w:leftFromText="180" w:rightFromText="180" w:topFromText="180" w:bottomFromText="180" w:vertAnchor="text" w:horzAnchor="text" w:tblpX="1440" w:tblpY="0"/>
        <w:tblW w:w="76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30"/>
        <w:gridCol w:w="1590"/>
        <w:gridCol w:w="1575"/>
        <w:tblGridChange w:id="0">
          <w:tblGrid>
            <w:gridCol w:w="4530"/>
            <w:gridCol w:w="1590"/>
            <w:gridCol w:w="1575"/>
          </w:tblGrid>
        </w:tblGridChange>
      </w:tblGrid>
      <w:tr>
        <w:trPr>
          <w:cantSplit w:val="0"/>
          <w:trHeight w:val="315" w:hRule="atLeast"/>
          <w:tblHeader w:val="0"/>
        </w:trPr>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6F">
            <w:pPr>
              <w:widowControl w:val="0"/>
              <w:rPr>
                <w:sz w:val="24"/>
                <w:szCs w:val="24"/>
              </w:rPr>
            </w:pPr>
            <w:r w:rsidDel="00000000" w:rsidR="00000000" w:rsidRPr="00000000">
              <w:rPr>
                <w:sz w:val="24"/>
                <w:szCs w:val="24"/>
                <w:rtl w:val="0"/>
              </w:rPr>
              <w:t xml:space="preserve">Position</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70">
            <w:pPr>
              <w:widowControl w:val="0"/>
              <w:rPr>
                <w:sz w:val="24"/>
                <w:szCs w:val="24"/>
              </w:rPr>
            </w:pPr>
            <w:r w:rsidDel="00000000" w:rsidR="00000000" w:rsidRPr="00000000">
              <w:rPr>
                <w:sz w:val="24"/>
                <w:szCs w:val="24"/>
                <w:rtl w:val="0"/>
              </w:rPr>
              <w:t xml:space="preserve">Pay Rate</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71">
            <w:pPr>
              <w:widowControl w:val="0"/>
              <w:rPr>
                <w:sz w:val="24"/>
                <w:szCs w:val="24"/>
              </w:rPr>
            </w:pPr>
            <w:r w:rsidDel="00000000" w:rsidR="00000000" w:rsidRPr="00000000">
              <w:rPr>
                <w:sz w:val="24"/>
                <w:szCs w:val="24"/>
                <w:rtl w:val="0"/>
              </w:rPr>
              <w:t xml:space="preserve">Bill Rate 35%</w:t>
            </w:r>
          </w:p>
        </w:tc>
      </w:tr>
      <w:tr>
        <w:trPr>
          <w:cantSplit w:val="0"/>
          <w:trHeight w:val="315" w:hRule="atLeast"/>
          <w:tblHeader w:val="0"/>
        </w:trPr>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72">
            <w:pPr>
              <w:widowControl w:val="0"/>
              <w:rPr>
                <w:sz w:val="24"/>
                <w:szCs w:val="24"/>
              </w:rPr>
            </w:pPr>
            <w:r w:rsidDel="00000000" w:rsidR="00000000" w:rsidRPr="00000000">
              <w:rPr>
                <w:sz w:val="24"/>
                <w:szCs w:val="24"/>
                <w:rtl w:val="0"/>
              </w:rPr>
              <w:t xml:space="preserve">Full Day Daily Substitute Teacher 1-20</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73">
            <w:pPr>
              <w:widowControl w:val="0"/>
              <w:jc w:val="right"/>
              <w:rPr>
                <w:sz w:val="24"/>
                <w:szCs w:val="24"/>
              </w:rPr>
            </w:pPr>
            <w:r w:rsidDel="00000000" w:rsidR="00000000" w:rsidRPr="00000000">
              <w:rPr>
                <w:sz w:val="24"/>
                <w:szCs w:val="24"/>
                <w:rtl w:val="0"/>
              </w:rPr>
              <w:t xml:space="preserve">145</w:t>
            </w:r>
          </w:p>
        </w:tc>
        <w:tc>
          <w:tcPr>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74">
            <w:pPr>
              <w:widowControl w:val="0"/>
              <w:jc w:val="right"/>
              <w:rPr>
                <w:sz w:val="24"/>
                <w:szCs w:val="24"/>
              </w:rPr>
            </w:pPr>
            <w:r w:rsidDel="00000000" w:rsidR="00000000" w:rsidRPr="00000000">
              <w:rPr>
                <w:sz w:val="24"/>
                <w:szCs w:val="24"/>
                <w:rtl w:val="0"/>
              </w:rPr>
              <w:t xml:space="preserve">195.75</w:t>
            </w:r>
          </w:p>
        </w:tc>
      </w:tr>
      <w:tr>
        <w:trPr>
          <w:cantSplit w:val="0"/>
          <w:trHeight w:val="315" w:hRule="atLeast"/>
          <w:tblHeader w:val="0"/>
        </w:trPr>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75">
            <w:pPr>
              <w:widowControl w:val="0"/>
              <w:rPr>
                <w:sz w:val="24"/>
                <w:szCs w:val="24"/>
              </w:rPr>
            </w:pPr>
            <w:r w:rsidDel="00000000" w:rsidR="00000000" w:rsidRPr="00000000">
              <w:rPr>
                <w:sz w:val="24"/>
                <w:szCs w:val="24"/>
                <w:rtl w:val="0"/>
              </w:rPr>
              <w:t xml:space="preserve">Full Day Daily Substitute Teacher 21+</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76">
            <w:pPr>
              <w:widowControl w:val="0"/>
              <w:jc w:val="right"/>
              <w:rPr>
                <w:sz w:val="24"/>
                <w:szCs w:val="24"/>
              </w:rPr>
            </w:pPr>
            <w:r w:rsidDel="00000000" w:rsidR="00000000" w:rsidRPr="00000000">
              <w:rPr>
                <w:sz w:val="24"/>
                <w:szCs w:val="24"/>
                <w:rtl w:val="0"/>
              </w:rPr>
              <w:t xml:space="preserve">170</w:t>
            </w:r>
          </w:p>
        </w:tc>
        <w:tc>
          <w:tcPr>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77">
            <w:pPr>
              <w:widowControl w:val="0"/>
              <w:jc w:val="right"/>
              <w:rPr>
                <w:sz w:val="24"/>
                <w:szCs w:val="24"/>
              </w:rPr>
            </w:pPr>
            <w:r w:rsidDel="00000000" w:rsidR="00000000" w:rsidRPr="00000000">
              <w:rPr>
                <w:sz w:val="24"/>
                <w:szCs w:val="24"/>
                <w:rtl w:val="0"/>
              </w:rPr>
              <w:t xml:space="preserve">229.5</w:t>
            </w:r>
          </w:p>
        </w:tc>
      </w:tr>
      <w:tr>
        <w:trPr>
          <w:cantSplit w:val="0"/>
          <w:trHeight w:val="315" w:hRule="atLeast"/>
          <w:tblHeader w:val="0"/>
        </w:trPr>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78">
            <w:pPr>
              <w:widowControl w:val="0"/>
              <w:rPr>
                <w:sz w:val="24"/>
                <w:szCs w:val="24"/>
              </w:rPr>
            </w:pPr>
            <w:r w:rsidDel="00000000" w:rsidR="00000000" w:rsidRPr="00000000">
              <w:rPr>
                <w:sz w:val="24"/>
                <w:szCs w:val="24"/>
                <w:rtl w:val="0"/>
              </w:rPr>
              <w:t xml:space="preserve">Half Day Daily Substitute Teacher</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79">
            <w:pPr>
              <w:widowControl w:val="0"/>
              <w:jc w:val="right"/>
              <w:rPr>
                <w:sz w:val="24"/>
                <w:szCs w:val="24"/>
              </w:rPr>
            </w:pPr>
            <w:r w:rsidDel="00000000" w:rsidR="00000000" w:rsidRPr="00000000">
              <w:rPr>
                <w:sz w:val="24"/>
                <w:szCs w:val="24"/>
                <w:rtl w:val="0"/>
              </w:rPr>
              <w:t xml:space="preserve">72.5</w:t>
            </w:r>
          </w:p>
        </w:tc>
        <w:tc>
          <w:tcPr>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7A">
            <w:pPr>
              <w:widowControl w:val="0"/>
              <w:jc w:val="right"/>
              <w:rPr>
                <w:sz w:val="24"/>
                <w:szCs w:val="24"/>
              </w:rPr>
            </w:pPr>
            <w:r w:rsidDel="00000000" w:rsidR="00000000" w:rsidRPr="00000000">
              <w:rPr>
                <w:sz w:val="24"/>
                <w:szCs w:val="24"/>
                <w:rtl w:val="0"/>
              </w:rPr>
              <w:t xml:space="preserve">97.87</w:t>
            </w:r>
          </w:p>
        </w:tc>
      </w:tr>
    </w:tbl>
    <w:p w:rsidR="00000000" w:rsidDel="00000000" w:rsidP="00000000" w:rsidRDefault="00000000" w:rsidRPr="00000000" w14:paraId="0000007B">
      <w:pPr>
        <w:ind w:left="1440" w:firstLine="0"/>
        <w:rPr>
          <w:sz w:val="24"/>
          <w:szCs w:val="24"/>
          <w:highlight w:val="yellow"/>
        </w:rPr>
      </w:pPr>
      <w:r w:rsidDel="00000000" w:rsidR="00000000" w:rsidRPr="00000000">
        <w:rPr>
          <w:rtl w:val="0"/>
        </w:rPr>
      </w:r>
    </w:p>
    <w:p w:rsidR="00000000" w:rsidDel="00000000" w:rsidP="00000000" w:rsidRDefault="00000000" w:rsidRPr="00000000" w14:paraId="0000007C">
      <w:pPr>
        <w:rPr>
          <w:sz w:val="24"/>
          <w:szCs w:val="24"/>
        </w:rPr>
      </w:pPr>
      <w:r w:rsidDel="00000000" w:rsidR="00000000" w:rsidRPr="00000000">
        <w:rPr>
          <w:rtl w:val="0"/>
        </w:rPr>
      </w:r>
    </w:p>
    <w:p w:rsidR="00000000" w:rsidDel="00000000" w:rsidP="00000000" w:rsidRDefault="00000000" w:rsidRPr="00000000" w14:paraId="0000007D">
      <w:pPr>
        <w:rPr>
          <w:sz w:val="24"/>
          <w:szCs w:val="24"/>
        </w:rPr>
      </w:pPr>
      <w:r w:rsidDel="00000000" w:rsidR="00000000" w:rsidRPr="00000000">
        <w:rPr>
          <w:rtl w:val="0"/>
        </w:rPr>
      </w:r>
    </w:p>
    <w:p w:rsidR="00000000" w:rsidDel="00000000" w:rsidP="00000000" w:rsidRDefault="00000000" w:rsidRPr="00000000" w14:paraId="0000007E">
      <w:pPr>
        <w:ind w:left="1440" w:firstLine="0"/>
        <w:rPr>
          <w:sz w:val="24"/>
          <w:szCs w:val="24"/>
          <w:highlight w:val="yellow"/>
        </w:rPr>
      </w:pPr>
      <w:r w:rsidDel="00000000" w:rsidR="00000000" w:rsidRPr="00000000">
        <w:rPr>
          <w:rtl w:val="0"/>
        </w:rPr>
      </w:r>
    </w:p>
    <w:p w:rsidR="00000000" w:rsidDel="00000000" w:rsidP="00000000" w:rsidRDefault="00000000" w:rsidRPr="00000000" w14:paraId="0000007F">
      <w:pPr>
        <w:ind w:left="2160" w:firstLine="0"/>
        <w:rPr>
          <w:sz w:val="24"/>
          <w:szCs w:val="24"/>
          <w:highlight w:val="yellow"/>
        </w:rPr>
      </w:pPr>
      <w:r w:rsidDel="00000000" w:rsidR="00000000" w:rsidRPr="00000000">
        <w:rPr>
          <w:rtl w:val="0"/>
        </w:rPr>
      </w:r>
    </w:p>
    <w:p w:rsidR="00000000" w:rsidDel="00000000" w:rsidP="00000000" w:rsidRDefault="00000000" w:rsidRPr="00000000" w14:paraId="00000080">
      <w:pPr>
        <w:spacing w:line="360" w:lineRule="auto"/>
        <w:ind w:left="720" w:firstLine="0"/>
        <w:rPr>
          <w:sz w:val="24"/>
          <w:szCs w:val="24"/>
        </w:rPr>
      </w:pPr>
      <w:r w:rsidDel="00000000" w:rsidR="00000000" w:rsidRPr="00000000">
        <w:rPr>
          <w:rtl w:val="0"/>
        </w:rPr>
      </w:r>
    </w:p>
    <w:p w:rsidR="00000000" w:rsidDel="00000000" w:rsidP="00000000" w:rsidRDefault="00000000" w:rsidRPr="00000000" w14:paraId="00000081">
      <w:pPr>
        <w:spacing w:line="360" w:lineRule="auto"/>
        <w:ind w:left="720" w:firstLine="0"/>
        <w:rPr>
          <w:sz w:val="24"/>
          <w:szCs w:val="24"/>
        </w:rPr>
      </w:pPr>
      <w:r w:rsidDel="00000000" w:rsidR="00000000" w:rsidRPr="00000000">
        <w:rPr>
          <w:sz w:val="24"/>
          <w:szCs w:val="24"/>
          <w:rtl w:val="0"/>
        </w:rPr>
        <w:t xml:space="preserve">A motion was made by _____________  and seconded by __________ to approve Personnel items A &amp; B as presented.</w:t>
      </w:r>
    </w:p>
    <w:p w:rsidR="00000000" w:rsidDel="00000000" w:rsidP="00000000" w:rsidRDefault="00000000" w:rsidRPr="00000000" w14:paraId="00000082">
      <w:pPr>
        <w:spacing w:line="360" w:lineRule="auto"/>
        <w:ind w:left="720" w:firstLine="0"/>
        <w:rPr>
          <w:sz w:val="24"/>
          <w:szCs w:val="24"/>
        </w:rPr>
      </w:pPr>
      <w:r w:rsidDel="00000000" w:rsidR="00000000" w:rsidRPr="00000000">
        <w:rPr>
          <w:sz w:val="24"/>
          <w:szCs w:val="24"/>
          <w:rtl w:val="0"/>
        </w:rPr>
        <w:t xml:space="preserve"> _____Yea    _____Nay        _____Motion passed</w:t>
      </w:r>
    </w:p>
    <w:p w:rsidR="00000000" w:rsidDel="00000000" w:rsidP="00000000" w:rsidRDefault="00000000" w:rsidRPr="00000000" w14:paraId="00000083">
      <w:pPr>
        <w:spacing w:line="360" w:lineRule="auto"/>
        <w:rPr>
          <w:sz w:val="24"/>
          <w:szCs w:val="24"/>
        </w:rPr>
      </w:pPr>
      <w:r w:rsidDel="00000000" w:rsidR="00000000" w:rsidRPr="00000000">
        <w:rPr>
          <w:rtl w:val="0"/>
        </w:rPr>
      </w:r>
    </w:p>
    <w:p w:rsidR="00000000" w:rsidDel="00000000" w:rsidP="00000000" w:rsidRDefault="00000000" w:rsidRPr="00000000" w14:paraId="00000084">
      <w:pPr>
        <w:numPr>
          <w:ilvl w:val="0"/>
          <w:numId w:val="1"/>
        </w:numPr>
        <w:spacing w:line="276" w:lineRule="auto"/>
        <w:ind w:left="540" w:hanging="360"/>
        <w:rPr>
          <w:sz w:val="24"/>
          <w:szCs w:val="24"/>
        </w:rPr>
      </w:pPr>
      <w:r w:rsidDel="00000000" w:rsidR="00000000" w:rsidRPr="00000000">
        <w:rPr>
          <w:b w:val="1"/>
          <w:sz w:val="24"/>
          <w:szCs w:val="24"/>
          <w:rtl w:val="0"/>
        </w:rPr>
        <w:t xml:space="preserve"> Finance</w:t>
      </w:r>
      <w:r w:rsidDel="00000000" w:rsidR="00000000" w:rsidRPr="00000000">
        <w:rPr>
          <w:rtl w:val="0"/>
        </w:rPr>
      </w:r>
    </w:p>
    <w:p w:rsidR="00000000" w:rsidDel="00000000" w:rsidP="00000000" w:rsidRDefault="00000000" w:rsidRPr="00000000" w14:paraId="00000085">
      <w:pPr>
        <w:numPr>
          <w:ilvl w:val="1"/>
          <w:numId w:val="1"/>
        </w:numPr>
        <w:spacing w:line="276" w:lineRule="auto"/>
        <w:ind w:left="1440" w:hanging="360"/>
        <w:rPr>
          <w:smallCaps w:val="1"/>
          <w:sz w:val="24"/>
          <w:szCs w:val="24"/>
          <w:highlight w:val="white"/>
        </w:rPr>
      </w:pPr>
      <w:r w:rsidDel="00000000" w:rsidR="00000000" w:rsidRPr="00000000">
        <w:rPr>
          <w:sz w:val="24"/>
          <w:szCs w:val="24"/>
          <w:highlight w:val="white"/>
          <w:rtl w:val="0"/>
        </w:rPr>
        <w:t xml:space="preserve">Approval of Cash Receipts and List of Bills</w:t>
      </w:r>
      <w:r w:rsidDel="00000000" w:rsidR="00000000" w:rsidRPr="00000000">
        <w:rPr>
          <w:smallCaps w:val="1"/>
          <w:sz w:val="24"/>
          <w:szCs w:val="24"/>
          <w:highlight w:val="white"/>
          <w:rtl w:val="0"/>
        </w:rPr>
        <w:t xml:space="preserve"> </w:t>
      </w:r>
      <w:r w:rsidDel="00000000" w:rsidR="00000000" w:rsidRPr="00000000">
        <w:rPr>
          <w:b w:val="1"/>
          <w:smallCaps w:val="1"/>
          <w:sz w:val="24"/>
          <w:szCs w:val="24"/>
          <w:highlight w:val="white"/>
          <w:rtl w:val="0"/>
        </w:rPr>
        <w:tab/>
        <w:t xml:space="preserve">              </w:t>
      </w:r>
      <w:r w:rsidDel="00000000" w:rsidR="00000000" w:rsidRPr="00000000">
        <w:rPr>
          <w:smallCaps w:val="1"/>
          <w:sz w:val="24"/>
          <w:szCs w:val="24"/>
          <w:highlight w:val="white"/>
          <w:rtl w:val="0"/>
        </w:rPr>
        <w:t xml:space="preserve">(</w:t>
      </w:r>
      <w:hyperlink r:id="rId32">
        <w:r w:rsidDel="00000000" w:rsidR="00000000" w:rsidRPr="00000000">
          <w:rPr>
            <w:color w:val="1155cc"/>
            <w:sz w:val="24"/>
            <w:szCs w:val="24"/>
            <w:highlight w:val="white"/>
            <w:u w:val="single"/>
            <w:rtl w:val="0"/>
          </w:rPr>
          <w:t xml:space="preserve">Attachment</w:t>
        </w:r>
      </w:hyperlink>
      <w:hyperlink r:id="rId33">
        <w:r w:rsidDel="00000000" w:rsidR="00000000" w:rsidRPr="00000000">
          <w:rPr>
            <w:smallCaps w:val="1"/>
            <w:color w:val="1155cc"/>
            <w:sz w:val="24"/>
            <w:szCs w:val="24"/>
            <w:highlight w:val="white"/>
            <w:u w:val="single"/>
            <w:rtl w:val="0"/>
          </w:rPr>
          <w:t xml:space="preserve"> C</w:t>
        </w:r>
      </w:hyperlink>
      <w:r w:rsidDel="00000000" w:rsidR="00000000" w:rsidRPr="00000000">
        <w:rPr>
          <w:smallCaps w:val="1"/>
          <w:sz w:val="24"/>
          <w:szCs w:val="24"/>
          <w:highlight w:val="white"/>
          <w:rtl w:val="0"/>
        </w:rPr>
        <w:t xml:space="preserve">)</w:t>
      </w:r>
    </w:p>
    <w:p w:rsidR="00000000" w:rsidDel="00000000" w:rsidP="00000000" w:rsidRDefault="00000000" w:rsidRPr="00000000" w14:paraId="00000086">
      <w:pPr>
        <w:numPr>
          <w:ilvl w:val="1"/>
          <w:numId w:val="1"/>
        </w:numPr>
        <w:ind w:left="1440" w:hanging="360"/>
        <w:rPr>
          <w:smallCaps w:val="1"/>
          <w:sz w:val="24"/>
          <w:szCs w:val="24"/>
          <w:highlight w:val="white"/>
        </w:rPr>
      </w:pPr>
      <w:r w:rsidDel="00000000" w:rsidR="00000000" w:rsidRPr="00000000">
        <w:rPr>
          <w:sz w:val="24"/>
          <w:szCs w:val="24"/>
          <w:rtl w:val="0"/>
        </w:rPr>
        <w:t xml:space="preserve">The Administration recommends approving the Annual Financial Report for the year ending June 30, 2024, as presented in the Basic Financial Statements prepared by Hutchinson, Gillihan &amp; Freeh, operating as a Division of MVA Audit, PLLC.</w:t>
        <w:tab/>
        <w:tab/>
        <w:tab/>
        <w:tab/>
        <w:t xml:space="preserve">   (</w:t>
      </w:r>
      <w:hyperlink r:id="rId34">
        <w:r w:rsidDel="00000000" w:rsidR="00000000" w:rsidRPr="00000000">
          <w:rPr>
            <w:color w:val="1155cc"/>
            <w:sz w:val="24"/>
            <w:szCs w:val="24"/>
            <w:u w:val="single"/>
            <w:rtl w:val="0"/>
          </w:rPr>
          <w:t xml:space="preserve">Attachment D</w:t>
        </w:r>
      </w:hyperlink>
      <w:r w:rsidDel="00000000" w:rsidR="00000000" w:rsidRPr="00000000">
        <w:rPr>
          <w:sz w:val="24"/>
          <w:szCs w:val="24"/>
          <w:rtl w:val="0"/>
        </w:rPr>
        <w:t xml:space="preserve">)</w:t>
      </w:r>
    </w:p>
    <w:p w:rsidR="00000000" w:rsidDel="00000000" w:rsidP="00000000" w:rsidRDefault="00000000" w:rsidRPr="00000000" w14:paraId="00000087">
      <w:pPr>
        <w:spacing w:line="276" w:lineRule="auto"/>
        <w:ind w:left="1440" w:firstLine="0"/>
        <w:rPr>
          <w:smallCaps w:val="1"/>
          <w:sz w:val="24"/>
          <w:szCs w:val="24"/>
          <w:highlight w:val="white"/>
        </w:rPr>
      </w:pPr>
      <w:r w:rsidDel="00000000" w:rsidR="00000000" w:rsidRPr="00000000">
        <w:rPr>
          <w:rtl w:val="0"/>
        </w:rPr>
      </w:r>
    </w:p>
    <w:p w:rsidR="00000000" w:rsidDel="00000000" w:rsidP="00000000" w:rsidRDefault="00000000" w:rsidRPr="00000000" w14:paraId="00000088">
      <w:pPr>
        <w:spacing w:line="360" w:lineRule="auto"/>
        <w:ind w:left="720" w:firstLine="0"/>
        <w:rPr>
          <w:sz w:val="24"/>
          <w:szCs w:val="24"/>
        </w:rPr>
      </w:pPr>
      <w:r w:rsidDel="00000000" w:rsidR="00000000" w:rsidRPr="00000000">
        <w:rPr>
          <w:sz w:val="24"/>
          <w:szCs w:val="24"/>
          <w:rtl w:val="0"/>
        </w:rPr>
        <w:t xml:space="preserve">A motion was made by _____________  and seconded by __________ to approve Finance items A &amp; B as presented.</w:t>
      </w:r>
    </w:p>
    <w:p w:rsidR="00000000" w:rsidDel="00000000" w:rsidP="00000000" w:rsidRDefault="00000000" w:rsidRPr="00000000" w14:paraId="00000089">
      <w:pPr>
        <w:spacing w:line="360" w:lineRule="auto"/>
        <w:ind w:left="720" w:firstLine="0"/>
        <w:rPr>
          <w:sz w:val="24"/>
          <w:szCs w:val="24"/>
        </w:rPr>
      </w:pPr>
      <w:r w:rsidDel="00000000" w:rsidR="00000000" w:rsidRPr="00000000">
        <w:rPr>
          <w:sz w:val="24"/>
          <w:szCs w:val="24"/>
          <w:rtl w:val="0"/>
        </w:rPr>
        <w:t xml:space="preserve"> _____Yea    _____Nay        _____Motion passed</w:t>
      </w:r>
    </w:p>
    <w:p w:rsidR="00000000" w:rsidDel="00000000" w:rsidP="00000000" w:rsidRDefault="00000000" w:rsidRPr="00000000" w14:paraId="0000008A">
      <w:pPr>
        <w:spacing w:line="276" w:lineRule="auto"/>
        <w:ind w:left="720" w:firstLine="0"/>
        <w:rPr>
          <w:smallCaps w:val="1"/>
          <w:sz w:val="24"/>
          <w:szCs w:val="24"/>
          <w:highlight w:val="white"/>
        </w:rPr>
      </w:pPr>
      <w:r w:rsidDel="00000000" w:rsidR="00000000" w:rsidRPr="00000000">
        <w:rPr>
          <w:rtl w:val="0"/>
        </w:rPr>
      </w:r>
    </w:p>
    <w:p w:rsidR="00000000" w:rsidDel="00000000" w:rsidP="00000000" w:rsidRDefault="00000000" w:rsidRPr="00000000" w14:paraId="0000008B">
      <w:pPr>
        <w:numPr>
          <w:ilvl w:val="0"/>
          <w:numId w:val="1"/>
        </w:numPr>
        <w:spacing w:line="276" w:lineRule="auto"/>
        <w:ind w:left="540" w:hanging="360"/>
        <w:rPr>
          <w:sz w:val="24"/>
          <w:szCs w:val="24"/>
          <w:highlight w:val="white"/>
        </w:rPr>
      </w:pPr>
      <w:r w:rsidDel="00000000" w:rsidR="00000000" w:rsidRPr="00000000">
        <w:rPr>
          <w:b w:val="1"/>
          <w:sz w:val="24"/>
          <w:szCs w:val="24"/>
          <w:highlight w:val="white"/>
          <w:rtl w:val="0"/>
        </w:rPr>
        <w:t xml:space="preserve"> Other Action Items</w:t>
      </w:r>
      <w:r w:rsidDel="00000000" w:rsidR="00000000" w:rsidRPr="00000000">
        <w:rPr>
          <w:sz w:val="24"/>
          <w:szCs w:val="24"/>
          <w:highlight w:val="white"/>
          <w:rtl w:val="0"/>
        </w:rPr>
        <w:t xml:space="preserve">  </w:t>
      </w:r>
    </w:p>
    <w:p w:rsidR="00000000" w:rsidDel="00000000" w:rsidP="00000000" w:rsidRDefault="00000000" w:rsidRPr="00000000" w14:paraId="0000008C">
      <w:pPr>
        <w:numPr>
          <w:ilvl w:val="1"/>
          <w:numId w:val="1"/>
        </w:numPr>
        <w:tabs>
          <w:tab w:val="left" w:leader="none" w:pos="1350"/>
        </w:tabs>
        <w:ind w:left="1440" w:hanging="360"/>
        <w:rPr>
          <w:sz w:val="24"/>
          <w:szCs w:val="24"/>
        </w:rPr>
      </w:pPr>
      <w:r w:rsidDel="00000000" w:rsidR="00000000" w:rsidRPr="00000000">
        <w:rPr>
          <w:sz w:val="24"/>
          <w:szCs w:val="24"/>
          <w:rtl w:val="0"/>
        </w:rPr>
        <w:t xml:space="preserve">The Administration recommends approving the WMCTC Cosmetology Salon to be open during Summer 2025 with limited hours on Wednesdays from 8:30 to 3:00 and by appointment only.</w:t>
      </w:r>
    </w:p>
    <w:p w:rsidR="00000000" w:rsidDel="00000000" w:rsidP="00000000" w:rsidRDefault="00000000" w:rsidRPr="00000000" w14:paraId="0000008D">
      <w:pPr>
        <w:numPr>
          <w:ilvl w:val="1"/>
          <w:numId w:val="1"/>
        </w:numPr>
        <w:tabs>
          <w:tab w:val="left" w:leader="none" w:pos="1350"/>
        </w:tabs>
        <w:ind w:left="1440" w:hanging="360"/>
        <w:rPr>
          <w:sz w:val="24"/>
          <w:szCs w:val="24"/>
          <w:highlight w:val="white"/>
        </w:rPr>
      </w:pPr>
      <w:r w:rsidDel="00000000" w:rsidR="00000000" w:rsidRPr="00000000">
        <w:rPr>
          <w:sz w:val="24"/>
          <w:szCs w:val="24"/>
          <w:highlight w:val="white"/>
          <w:rtl w:val="0"/>
        </w:rPr>
        <w:t xml:space="preserve">The Administration recommends approving the purchase of control bo</w:t>
      </w:r>
      <w:r w:rsidDel="00000000" w:rsidR="00000000" w:rsidRPr="00000000">
        <w:rPr>
          <w:sz w:val="24"/>
          <w:szCs w:val="24"/>
          <w:highlight w:val="white"/>
          <w:rtl w:val="0"/>
        </w:rPr>
        <w:t xml:space="preserve">ards for HVAC units to communicate with our HVAC Equipment</w:t>
      </w:r>
      <w:r w:rsidDel="00000000" w:rsidR="00000000" w:rsidRPr="00000000">
        <w:rPr>
          <w:sz w:val="24"/>
          <w:szCs w:val="24"/>
          <w:highlight w:val="white"/>
          <w:rtl w:val="0"/>
        </w:rPr>
        <w:t xml:space="preserve"> at a cost of $10,600.                </w:t>
        <w:tab/>
        <w:tab/>
        <w:tab/>
        <w:tab/>
        <w:tab/>
        <w:t xml:space="preserve">        (</w:t>
      </w:r>
      <w:hyperlink r:id="rId35">
        <w:r w:rsidDel="00000000" w:rsidR="00000000" w:rsidRPr="00000000">
          <w:rPr>
            <w:color w:val="1155cc"/>
            <w:sz w:val="24"/>
            <w:szCs w:val="24"/>
            <w:highlight w:val="white"/>
            <w:u w:val="single"/>
            <w:rtl w:val="0"/>
          </w:rPr>
          <w:t xml:space="preserve">Attachment E</w:t>
        </w:r>
      </w:hyperlink>
      <w:r w:rsidDel="00000000" w:rsidR="00000000" w:rsidRPr="00000000">
        <w:rPr>
          <w:sz w:val="24"/>
          <w:szCs w:val="24"/>
          <w:highlight w:val="white"/>
          <w:rtl w:val="0"/>
        </w:rPr>
        <w:t xml:space="preserve">)</w:t>
      </w:r>
    </w:p>
    <w:p w:rsidR="00000000" w:rsidDel="00000000" w:rsidP="00000000" w:rsidRDefault="00000000" w:rsidRPr="00000000" w14:paraId="0000008E">
      <w:pPr>
        <w:numPr>
          <w:ilvl w:val="1"/>
          <w:numId w:val="1"/>
        </w:numPr>
        <w:tabs>
          <w:tab w:val="left" w:leader="none" w:pos="1350"/>
        </w:tabs>
        <w:ind w:left="1440" w:right="-315" w:hanging="360"/>
        <w:rPr>
          <w:sz w:val="24"/>
          <w:szCs w:val="24"/>
          <w:highlight w:val="white"/>
        </w:rPr>
      </w:pPr>
      <w:r w:rsidDel="00000000" w:rsidR="00000000" w:rsidRPr="00000000">
        <w:rPr>
          <w:sz w:val="24"/>
          <w:szCs w:val="24"/>
          <w:highlight w:val="white"/>
          <w:rtl w:val="0"/>
        </w:rPr>
        <w:t xml:space="preserve">The Administration recommends approving the repair of piping that is leaking Glycol</w:t>
      </w:r>
      <w:r w:rsidDel="00000000" w:rsidR="00000000" w:rsidRPr="00000000">
        <w:rPr>
          <w:sz w:val="24"/>
          <w:szCs w:val="24"/>
          <w:highlight w:val="white"/>
          <w:rtl w:val="0"/>
        </w:rPr>
        <w:t xml:space="preserve"> at a cost of $1,200.                                                 (</w:t>
      </w:r>
      <w:hyperlink r:id="rId36">
        <w:r w:rsidDel="00000000" w:rsidR="00000000" w:rsidRPr="00000000">
          <w:rPr>
            <w:color w:val="1155cc"/>
            <w:sz w:val="24"/>
            <w:szCs w:val="24"/>
            <w:highlight w:val="white"/>
            <w:u w:val="single"/>
            <w:rtl w:val="0"/>
          </w:rPr>
          <w:t xml:space="preserve">Attachment F</w:t>
        </w:r>
      </w:hyperlink>
      <w:r w:rsidDel="00000000" w:rsidR="00000000" w:rsidRPr="00000000">
        <w:rPr>
          <w:sz w:val="24"/>
          <w:szCs w:val="24"/>
          <w:highlight w:val="white"/>
          <w:rtl w:val="0"/>
        </w:rPr>
        <w:t xml:space="preserve"> &amp; </w:t>
      </w:r>
      <w:hyperlink r:id="rId37">
        <w:r w:rsidDel="00000000" w:rsidR="00000000" w:rsidRPr="00000000">
          <w:rPr>
            <w:color w:val="1155cc"/>
            <w:sz w:val="24"/>
            <w:szCs w:val="24"/>
            <w:highlight w:val="white"/>
            <w:u w:val="single"/>
            <w:rtl w:val="0"/>
          </w:rPr>
          <w:t xml:space="preserve">G</w:t>
        </w:r>
      </w:hyperlink>
      <w:r w:rsidDel="00000000" w:rsidR="00000000" w:rsidRPr="00000000">
        <w:rPr>
          <w:sz w:val="24"/>
          <w:szCs w:val="24"/>
          <w:highlight w:val="white"/>
          <w:rtl w:val="0"/>
        </w:rPr>
        <w:t xml:space="preserve">)</w:t>
      </w:r>
    </w:p>
    <w:p w:rsidR="00000000" w:rsidDel="00000000" w:rsidP="00000000" w:rsidRDefault="00000000" w:rsidRPr="00000000" w14:paraId="0000008F">
      <w:pPr>
        <w:tabs>
          <w:tab w:val="left" w:leader="none" w:pos="1350"/>
        </w:tabs>
        <w:ind w:left="0" w:firstLine="0"/>
        <w:rPr>
          <w:sz w:val="24"/>
          <w:szCs w:val="24"/>
          <w:highlight w:val="yellow"/>
        </w:rPr>
      </w:pPr>
      <w:r w:rsidDel="00000000" w:rsidR="00000000" w:rsidRPr="00000000">
        <w:rPr>
          <w:rtl w:val="0"/>
        </w:rPr>
      </w:r>
    </w:p>
    <w:p w:rsidR="00000000" w:rsidDel="00000000" w:rsidP="00000000" w:rsidRDefault="00000000" w:rsidRPr="00000000" w14:paraId="00000090">
      <w:pPr>
        <w:spacing w:line="360" w:lineRule="auto"/>
        <w:ind w:left="720" w:firstLine="0"/>
        <w:rPr>
          <w:sz w:val="24"/>
          <w:szCs w:val="24"/>
        </w:rPr>
      </w:pPr>
      <w:r w:rsidDel="00000000" w:rsidR="00000000" w:rsidRPr="00000000">
        <w:rPr>
          <w:sz w:val="24"/>
          <w:szCs w:val="24"/>
          <w:rtl w:val="0"/>
        </w:rPr>
        <w:t xml:space="preserve">A motion was made by _____________  and seconded by __________ to approve Personnel items </w:t>
      </w:r>
      <w:r w:rsidDel="00000000" w:rsidR="00000000" w:rsidRPr="00000000">
        <w:rPr>
          <w:sz w:val="24"/>
          <w:szCs w:val="24"/>
          <w:highlight w:val="white"/>
          <w:rtl w:val="0"/>
        </w:rPr>
        <w:t xml:space="preserve">A-C </w:t>
      </w:r>
      <w:r w:rsidDel="00000000" w:rsidR="00000000" w:rsidRPr="00000000">
        <w:rPr>
          <w:sz w:val="24"/>
          <w:szCs w:val="24"/>
          <w:rtl w:val="0"/>
        </w:rPr>
        <w:t xml:space="preserve">as presented.</w:t>
      </w:r>
    </w:p>
    <w:p w:rsidR="00000000" w:rsidDel="00000000" w:rsidP="00000000" w:rsidRDefault="00000000" w:rsidRPr="00000000" w14:paraId="00000091">
      <w:pPr>
        <w:spacing w:line="360" w:lineRule="auto"/>
        <w:ind w:left="720" w:firstLine="0"/>
        <w:rPr>
          <w:sz w:val="24"/>
          <w:szCs w:val="24"/>
        </w:rPr>
      </w:pPr>
      <w:r w:rsidDel="00000000" w:rsidR="00000000" w:rsidRPr="00000000">
        <w:rPr>
          <w:sz w:val="24"/>
          <w:szCs w:val="24"/>
          <w:rtl w:val="0"/>
        </w:rPr>
        <w:t xml:space="preserve"> _____Yea    _____Nay        _____Motion passed</w:t>
      </w:r>
    </w:p>
    <w:p w:rsidR="00000000" w:rsidDel="00000000" w:rsidP="00000000" w:rsidRDefault="00000000" w:rsidRPr="00000000" w14:paraId="00000092">
      <w:pPr>
        <w:spacing w:line="240" w:lineRule="auto"/>
        <w:ind w:left="6480" w:right="-180" w:firstLine="720"/>
        <w:rPr>
          <w:sz w:val="24"/>
          <w:szCs w:val="24"/>
        </w:rPr>
      </w:pPr>
      <w:r w:rsidDel="00000000" w:rsidR="00000000" w:rsidRPr="00000000">
        <w:rPr>
          <w:sz w:val="24"/>
          <w:szCs w:val="24"/>
          <w:rtl w:val="0"/>
        </w:rPr>
        <w:tab/>
        <w:t xml:space="preserve">  </w:t>
      </w:r>
      <w:r w:rsidDel="00000000" w:rsidR="00000000" w:rsidRPr="00000000">
        <w:rPr>
          <w:sz w:val="24"/>
          <w:szCs w:val="24"/>
          <w:rtl w:val="0"/>
        </w:rPr>
        <w:t xml:space="preserve">             </w:t>
      </w:r>
    </w:p>
    <w:p w:rsidR="00000000" w:rsidDel="00000000" w:rsidP="00000000" w:rsidRDefault="00000000" w:rsidRPr="00000000" w14:paraId="00000093">
      <w:pPr>
        <w:numPr>
          <w:ilvl w:val="0"/>
          <w:numId w:val="1"/>
        </w:numPr>
        <w:tabs>
          <w:tab w:val="left" w:leader="none" w:pos="9360"/>
        </w:tabs>
        <w:spacing w:line="240" w:lineRule="auto"/>
        <w:ind w:left="540" w:hanging="360"/>
        <w:rPr>
          <w:sz w:val="24"/>
          <w:szCs w:val="24"/>
        </w:rPr>
      </w:pPr>
      <w:r w:rsidDel="00000000" w:rsidR="00000000" w:rsidRPr="00000000">
        <w:rPr>
          <w:b w:val="1"/>
          <w:sz w:val="24"/>
          <w:szCs w:val="24"/>
          <w:rtl w:val="0"/>
        </w:rPr>
        <w:t xml:space="preserve"> Board Comment</w:t>
      </w:r>
    </w:p>
    <w:p w:rsidR="00000000" w:rsidDel="00000000" w:rsidP="00000000" w:rsidRDefault="00000000" w:rsidRPr="00000000" w14:paraId="00000094">
      <w:pPr>
        <w:tabs>
          <w:tab w:val="left" w:leader="none" w:pos="9360"/>
        </w:tabs>
        <w:spacing w:line="240" w:lineRule="auto"/>
        <w:ind w:left="540" w:firstLine="0"/>
        <w:rPr>
          <w:b w:val="1"/>
          <w:sz w:val="24"/>
          <w:szCs w:val="24"/>
        </w:rPr>
      </w:pPr>
      <w:r w:rsidDel="00000000" w:rsidR="00000000" w:rsidRPr="00000000">
        <w:rPr>
          <w:rtl w:val="0"/>
        </w:rPr>
      </w:r>
    </w:p>
    <w:p w:rsidR="00000000" w:rsidDel="00000000" w:rsidP="00000000" w:rsidRDefault="00000000" w:rsidRPr="00000000" w14:paraId="00000095">
      <w:pPr>
        <w:numPr>
          <w:ilvl w:val="0"/>
          <w:numId w:val="1"/>
        </w:numPr>
        <w:tabs>
          <w:tab w:val="left" w:leader="none" w:pos="9360"/>
        </w:tabs>
        <w:spacing w:line="240" w:lineRule="auto"/>
        <w:ind w:left="540" w:hanging="360"/>
        <w:rPr>
          <w:sz w:val="24"/>
          <w:szCs w:val="24"/>
        </w:rPr>
      </w:pPr>
      <w:r w:rsidDel="00000000" w:rsidR="00000000" w:rsidRPr="00000000">
        <w:rPr>
          <w:b w:val="1"/>
          <w:sz w:val="24"/>
          <w:szCs w:val="24"/>
          <w:rtl w:val="0"/>
        </w:rPr>
        <w:t xml:space="preserve"> Public Comment   </w:t>
      </w:r>
    </w:p>
    <w:p w:rsidR="00000000" w:rsidDel="00000000" w:rsidP="00000000" w:rsidRDefault="00000000" w:rsidRPr="00000000" w14:paraId="00000096">
      <w:pPr>
        <w:spacing w:line="240" w:lineRule="auto"/>
        <w:ind w:left="540" w:hanging="360"/>
        <w:rPr>
          <w:sz w:val="24"/>
          <w:szCs w:val="24"/>
        </w:rPr>
      </w:pPr>
      <w:r w:rsidDel="00000000" w:rsidR="00000000" w:rsidRPr="00000000">
        <w:rPr>
          <w:rtl w:val="0"/>
        </w:rPr>
      </w:r>
    </w:p>
    <w:p w:rsidR="00000000" w:rsidDel="00000000" w:rsidP="00000000" w:rsidRDefault="00000000" w:rsidRPr="00000000" w14:paraId="00000097">
      <w:pPr>
        <w:numPr>
          <w:ilvl w:val="0"/>
          <w:numId w:val="1"/>
        </w:numPr>
        <w:spacing w:line="240" w:lineRule="auto"/>
        <w:ind w:left="540" w:hanging="360"/>
        <w:rPr>
          <w:smallCaps w:val="1"/>
          <w:sz w:val="24"/>
          <w:szCs w:val="24"/>
        </w:rPr>
      </w:pPr>
      <w:r w:rsidDel="00000000" w:rsidR="00000000" w:rsidRPr="00000000">
        <w:rPr>
          <w:b w:val="1"/>
          <w:sz w:val="24"/>
          <w:szCs w:val="24"/>
          <w:rtl w:val="0"/>
        </w:rPr>
        <w:t xml:space="preserve"> Adjournment</w:t>
      </w:r>
      <w:r w:rsidDel="00000000" w:rsidR="00000000" w:rsidRPr="00000000">
        <w:rPr>
          <w:b w:val="1"/>
          <w:smallCaps w:val="1"/>
          <w:sz w:val="24"/>
          <w:szCs w:val="24"/>
          <w:rtl w:val="0"/>
        </w:rPr>
        <w:t xml:space="preserve">                                                                                                                                                                                                                                                                                                                                                                                 </w:t>
      </w:r>
    </w:p>
    <w:p w:rsidR="00000000" w:rsidDel="00000000" w:rsidP="00000000" w:rsidRDefault="00000000" w:rsidRPr="00000000" w14:paraId="00000098">
      <w:pPr>
        <w:rPr>
          <w:sz w:val="24"/>
          <w:szCs w:val="24"/>
        </w:rPr>
      </w:pPr>
      <w:r w:rsidDel="00000000" w:rsidR="00000000" w:rsidRPr="00000000">
        <w:rPr>
          <w:rtl w:val="0"/>
        </w:rPr>
      </w:r>
    </w:p>
    <w:p w:rsidR="00000000" w:rsidDel="00000000" w:rsidP="00000000" w:rsidRDefault="00000000" w:rsidRPr="00000000" w14:paraId="00000099">
      <w:pPr>
        <w:spacing w:line="360" w:lineRule="auto"/>
        <w:ind w:left="720" w:firstLine="0"/>
        <w:rPr>
          <w:sz w:val="24"/>
          <w:szCs w:val="24"/>
        </w:rPr>
      </w:pPr>
      <w:r w:rsidDel="00000000" w:rsidR="00000000" w:rsidRPr="00000000">
        <w:rPr>
          <w:sz w:val="24"/>
          <w:szCs w:val="24"/>
          <w:rtl w:val="0"/>
        </w:rPr>
        <w:t xml:space="preserve">A motion was made by _____________  and seconded by __________ to adjourn.</w:t>
      </w:r>
    </w:p>
    <w:p w:rsidR="00000000" w:rsidDel="00000000" w:rsidP="00000000" w:rsidRDefault="00000000" w:rsidRPr="00000000" w14:paraId="0000009A">
      <w:pPr>
        <w:spacing w:line="360" w:lineRule="auto"/>
        <w:ind w:left="720" w:firstLine="0"/>
        <w:rPr>
          <w:sz w:val="24"/>
          <w:szCs w:val="24"/>
        </w:rPr>
      </w:pPr>
      <w:r w:rsidDel="00000000" w:rsidR="00000000" w:rsidRPr="00000000">
        <w:rPr>
          <w:sz w:val="24"/>
          <w:szCs w:val="24"/>
          <w:rtl w:val="0"/>
        </w:rPr>
        <w:t xml:space="preserve"> _____Yea    _____Nay        _____Motion passed</w:t>
      </w:r>
    </w:p>
    <w:p w:rsidR="00000000" w:rsidDel="00000000" w:rsidP="00000000" w:rsidRDefault="00000000" w:rsidRPr="00000000" w14:paraId="0000009B">
      <w:pPr>
        <w:spacing w:line="360" w:lineRule="auto"/>
        <w:rPr>
          <w:sz w:val="24"/>
          <w:szCs w:val="24"/>
        </w:rPr>
      </w:pPr>
      <w:r w:rsidDel="00000000" w:rsidR="00000000" w:rsidRPr="00000000">
        <w:rPr>
          <w:rtl w:val="0"/>
        </w:rPr>
      </w:r>
    </w:p>
    <w:p w:rsidR="00000000" w:rsidDel="00000000" w:rsidP="00000000" w:rsidRDefault="00000000" w:rsidRPr="00000000" w14:paraId="0000009C">
      <w:pPr>
        <w:spacing w:line="360" w:lineRule="auto"/>
        <w:rPr>
          <w:sz w:val="24"/>
          <w:szCs w:val="24"/>
        </w:rPr>
      </w:pPr>
      <w:r w:rsidDel="00000000" w:rsidR="00000000" w:rsidRPr="00000000">
        <w:rPr>
          <w:rtl w:val="0"/>
        </w:rPr>
      </w:r>
    </w:p>
    <w:p w:rsidR="00000000" w:rsidDel="00000000" w:rsidP="00000000" w:rsidRDefault="00000000" w:rsidRPr="00000000" w14:paraId="0000009D">
      <w:pPr>
        <w:spacing w:line="360" w:lineRule="auto"/>
        <w:ind w:left="720" w:firstLine="0"/>
        <w:rPr>
          <w:sz w:val="24"/>
          <w:szCs w:val="24"/>
        </w:rPr>
      </w:pPr>
      <w:r w:rsidDel="00000000" w:rsidR="00000000" w:rsidRPr="00000000">
        <w:rPr>
          <w:sz w:val="24"/>
          <w:szCs w:val="24"/>
          <w:rtl w:val="0"/>
        </w:rPr>
        <w:t xml:space="preserve">Meeting adjourned at __________.</w:t>
      </w:r>
    </w:p>
    <w:p w:rsidR="00000000" w:rsidDel="00000000" w:rsidP="00000000" w:rsidRDefault="00000000" w:rsidRPr="00000000" w14:paraId="0000009E">
      <w:pPr>
        <w:rPr/>
      </w:pPr>
      <w:r w:rsidDel="00000000" w:rsidR="00000000" w:rsidRPr="00000000">
        <w:rPr>
          <w:rtl w:val="0"/>
        </w:rPr>
      </w:r>
    </w:p>
    <w:sectPr>
      <w:pgSz w:h="15840" w:w="12240" w:orient="portrait"/>
      <w:pgMar w:bottom="1440" w:top="1440" w:left="1440" w:right="1440" w:header="431.99999999999994" w:footer="431.9999999999999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540" w:hanging="360"/>
      </w:pPr>
      <w:rPr>
        <w:b w:val="1"/>
      </w:rPr>
    </w:lvl>
    <w:lvl w:ilvl="1">
      <w:start w:val="1"/>
      <w:numFmt w:val="upperLetter"/>
      <w:lvlText w:val="%2."/>
      <w:lvlJc w:val="left"/>
      <w:pPr>
        <w:ind w:left="1440" w:hanging="360"/>
      </w:pPr>
      <w:rPr/>
    </w:lvl>
    <w:lvl w:ilvl="2">
      <w:start w:val="1"/>
      <w:numFmt w:val="decimal"/>
      <w:lvlText w:val="%3."/>
      <w:lvlJc w:val="right"/>
      <w:pPr>
        <w:ind w:left="2160" w:hanging="180"/>
      </w:pPr>
      <w:rPr/>
    </w:lvl>
    <w:lvl w:ilvl="3">
      <w:start w:val="1"/>
      <w:numFmt w:val="upperLetter"/>
      <w:lvlText w:val="%4."/>
      <w:lvlJc w:val="left"/>
      <w:pPr>
        <w:ind w:left="2880" w:hanging="360"/>
      </w:pPr>
      <w:rPr/>
    </w:lvl>
    <w:lvl w:ilvl="4">
      <w:start w:val="1"/>
      <w:numFmt w:val="decimal"/>
      <w:lvlText w:val="%5."/>
      <w:lvlJc w:val="left"/>
      <w:pPr>
        <w:ind w:left="3600" w:hanging="360"/>
      </w:pPr>
      <w:rPr/>
    </w:lvl>
    <w:lvl w:ilvl="5">
      <w:start w:val="1"/>
      <w:numFmt w:val="decimal"/>
      <w:lvlText w:val="%6."/>
      <w:lvlJc w:val="right"/>
      <w:pPr>
        <w:ind w:left="4320" w:hanging="18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right"/>
      <w:pPr>
        <w:ind w:left="6480" w:hanging="180"/>
      </w:pPr>
      <w:rPr/>
    </w:lvl>
  </w:abstractNum>
  <w:abstractNum w:abstractNumId="2">
    <w:lvl w:ilvl="0">
      <w:start w:val="1"/>
      <w:numFmt w:val="decimal"/>
      <w:lvlText w:val="%1."/>
      <w:lvlJc w:val="left"/>
      <w:pPr>
        <w:ind w:left="540" w:hanging="360"/>
      </w:pPr>
      <w:rPr>
        <w:b w:val="1"/>
      </w:rPr>
    </w:lvl>
    <w:lvl w:ilvl="1">
      <w:start w:val="1"/>
      <w:numFmt w:val="upperLetter"/>
      <w:lvlText w:val="%2."/>
      <w:lvlJc w:val="left"/>
      <w:pPr>
        <w:ind w:left="1440" w:hanging="360"/>
      </w:pPr>
      <w:rPr/>
    </w:lvl>
    <w:lvl w:ilvl="2">
      <w:start w:val="1"/>
      <w:numFmt w:val="decimal"/>
      <w:lvlText w:val="%3."/>
      <w:lvlJc w:val="right"/>
      <w:pPr>
        <w:ind w:left="2160" w:hanging="180"/>
      </w:pPr>
      <w:rPr/>
    </w:lvl>
    <w:lvl w:ilvl="3">
      <w:start w:val="1"/>
      <w:numFmt w:val="upperLetter"/>
      <w:lvlText w:val="%4."/>
      <w:lvlJc w:val="left"/>
      <w:pPr>
        <w:ind w:left="2880" w:hanging="360"/>
      </w:pPr>
      <w:rPr/>
    </w:lvl>
    <w:lvl w:ilvl="4">
      <w:start w:val="1"/>
      <w:numFmt w:val="decimal"/>
      <w:lvlText w:val="%5."/>
      <w:lvlJc w:val="left"/>
      <w:pPr>
        <w:ind w:left="3600" w:hanging="360"/>
      </w:pPr>
      <w:rPr/>
    </w:lvl>
    <w:lvl w:ilvl="5">
      <w:start w:val="1"/>
      <w:numFmt w:val="decimal"/>
      <w:lvlText w:val="%6."/>
      <w:lvlJc w:val="right"/>
      <w:pPr>
        <w:ind w:left="4320" w:hanging="18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right"/>
      <w:pPr>
        <w:ind w:left="6480" w:hanging="180"/>
      </w:pPr>
      <w:rPr/>
    </w:lvl>
  </w:abstractNum>
  <w:abstractNum w:abstractNumId="3">
    <w:lvl w:ilvl="0">
      <w:start w:val="1"/>
      <w:numFmt w:val="decimal"/>
      <w:lvlText w:val="%1."/>
      <w:lvlJc w:val="left"/>
      <w:pPr>
        <w:ind w:left="720" w:hanging="360"/>
      </w:pPr>
      <w:rPr>
        <w:u w:val="none"/>
      </w:rPr>
    </w:lvl>
    <w:lvl w:ilvl="1">
      <w:start w:val="1"/>
      <w:numFmt w:val="upp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docs.google.com/document/d/1Dj5hHUKQZh72OgwjlaemWNO7Tv-5cO7o/edit?usp=drive_link&amp;ouid=100534056565844812064&amp;rtpof=true&amp;sd=true" TargetMode="External"/><Relationship Id="rId22" Type="http://schemas.openxmlformats.org/officeDocument/2006/relationships/hyperlink" Target="https://docs.google.com/document/d/1fFQTA4IG5LRklE249Ir6JUzqdta0gQYB/edit?usp=drive_link&amp;ouid=100534056565844812064&amp;rtpof=true&amp;sd=true" TargetMode="External"/><Relationship Id="rId21" Type="http://schemas.openxmlformats.org/officeDocument/2006/relationships/hyperlink" Target="https://docs.google.com/document/d/1gqMQbcQEOkllcHR5VN4QXJNfan28d3rF/edit?usp=drive_link&amp;ouid=100534056565844812064&amp;rtpof=true&amp;sd=true" TargetMode="External"/><Relationship Id="rId24" Type="http://schemas.openxmlformats.org/officeDocument/2006/relationships/hyperlink" Target="https://docs.google.com/document/d/1LvuoLa7KJTVPIii99qvtycYqtzpK3DUq/edit?usp=drive_link&amp;ouid=100534056565844812064&amp;rtpof=true&amp;sd=true" TargetMode="External"/><Relationship Id="rId23" Type="http://schemas.openxmlformats.org/officeDocument/2006/relationships/hyperlink" Target="https://docs.google.com/document/d/1Vsg9t6iY-lH6EiFHmzuWD126dA5Iz3qN/edit?usp=drive_link&amp;ouid=100534056565844812064&amp;rtpof=true&amp;sd=tru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CTyUzOupXcxCRkle3KPMcrBY0F7cR5Jc/edit?usp=drive_link&amp;ouid=100534056565844812064&amp;rtpof=true&amp;sd=true" TargetMode="External"/><Relationship Id="rId26" Type="http://schemas.openxmlformats.org/officeDocument/2006/relationships/hyperlink" Target="https://docs.google.com/document/d/1t7E_PWzcq0eIsr3MlNk0WmhQV1hI8TV3M_bjD9NqhHI/edit?usp=drive_link" TargetMode="External"/><Relationship Id="rId25" Type="http://schemas.openxmlformats.org/officeDocument/2006/relationships/hyperlink" Target="https://docs.google.com/document/d/1kNYwQn3rhOQ4uWDFcA_iEYz4HheJoayxwXk3oyYEspo/edit?usp=drive_link" TargetMode="External"/><Relationship Id="rId28" Type="http://schemas.openxmlformats.org/officeDocument/2006/relationships/hyperlink" Target="https://docs.google.com/document/d/1IL5OqEi95L-TCiElWZgKA-sLF7ow1zzcMCkssQWZ-zQ/edit?usp=drive_link" TargetMode="External"/><Relationship Id="rId27" Type="http://schemas.openxmlformats.org/officeDocument/2006/relationships/hyperlink" Target="https://docs.google.com/document/d/1WtVrOnbte2P03O5JkhsuqFVgIyG48EWv1DMfl8dpj_M/edit?usp=drive_link" TargetMode="External"/><Relationship Id="rId5" Type="http://schemas.openxmlformats.org/officeDocument/2006/relationships/styles" Target="styles.xml"/><Relationship Id="rId6" Type="http://schemas.openxmlformats.org/officeDocument/2006/relationships/image" Target="media/image1.jpg"/><Relationship Id="rId29" Type="http://schemas.openxmlformats.org/officeDocument/2006/relationships/hyperlink" Target="https://docs.google.com/document/d/1NLVn9Mgc7ADZGXREeN8YJCp5eb8f13CVG3CPjLzPelY/edit?usp=drive_link" TargetMode="External"/><Relationship Id="rId7" Type="http://schemas.openxmlformats.org/officeDocument/2006/relationships/hyperlink" Target="https://docs.google.com/document/d/1N5p8_5s_U_0yOHC28FwKmVJv3wWA8IULR2oDitDUDqk/edit?usp=drive_link" TargetMode="External"/><Relationship Id="rId8" Type="http://schemas.openxmlformats.org/officeDocument/2006/relationships/hyperlink" Target="https://docs.google.com/document/d/1M9AZhgxhP73RZnRN0EAsMbz3qnsKdzJH/edit?usp=drive_link&amp;ouid=100534056565844812064&amp;rtpof=true&amp;sd=true" TargetMode="External"/><Relationship Id="rId31" Type="http://schemas.openxmlformats.org/officeDocument/2006/relationships/hyperlink" Target="https://docs.google.com/document/d/1QkDZax6mDQkLs7UndkcPlgpP3wAfvd3BUj8ND_Rpj50/edit?usp=drive_link" TargetMode="External"/><Relationship Id="rId30" Type="http://schemas.openxmlformats.org/officeDocument/2006/relationships/hyperlink" Target="https://docs.google.com/document/d/1LEHSz_0xxZdfmP6R9qQz94kChwZMQShsaFSCAXq0NAM/edit?usp=drive_link" TargetMode="External"/><Relationship Id="rId11" Type="http://schemas.openxmlformats.org/officeDocument/2006/relationships/hyperlink" Target="https://docs.google.com/document/d/1zIpACtcnLIRmiEmYQLdH-mDxy7WhBPSt/edit?usp=drive_link&amp;ouid=100534056565844812064&amp;rtpof=true&amp;sd=true" TargetMode="External"/><Relationship Id="rId33" Type="http://schemas.openxmlformats.org/officeDocument/2006/relationships/hyperlink" Target="https://drive.google.com/file/d/1ran8Wf7L58IEZVyzO3h4mE-vtWOprCKP/view?usp=drive_link" TargetMode="External"/><Relationship Id="rId10" Type="http://schemas.openxmlformats.org/officeDocument/2006/relationships/hyperlink" Target="https://docs.google.com/document/d/1CTyUzOupXcxCRkle3KPMcrBY0F7cR5Jc/edit?usp=drive_link&amp;ouid=100534056565844812064&amp;rtpof=true&amp;sd=true" TargetMode="External"/><Relationship Id="rId32" Type="http://schemas.openxmlformats.org/officeDocument/2006/relationships/hyperlink" Target="https://drive.google.com/file/d/1ran8Wf7L58IEZVyzO3h4mE-vtWOprCKP/view?usp=drive_link" TargetMode="External"/><Relationship Id="rId13" Type="http://schemas.openxmlformats.org/officeDocument/2006/relationships/hyperlink" Target="https://docs.google.com/document/d/1exZBTQkKWJLMi7lSejSuSpFtMDTxq0aP/edit?usp=drive_link&amp;ouid=100534056565844812064&amp;rtpof=true&amp;sd=true" TargetMode="External"/><Relationship Id="rId35" Type="http://schemas.openxmlformats.org/officeDocument/2006/relationships/hyperlink" Target="https://drive.google.com/file/d/1LYxJiUo_sJKFgD7euf_oef4naG4Qkwx9/view?usp=drive_link" TargetMode="External"/><Relationship Id="rId12" Type="http://schemas.openxmlformats.org/officeDocument/2006/relationships/hyperlink" Target="https://docs.google.com/document/d/1tNJtmAL2fiYHj-XXh-hBB9TPfA5_LaUN/edit?usp=drive_link&amp;ouid=100534056565844812064&amp;rtpof=true&amp;sd=true" TargetMode="External"/><Relationship Id="rId34" Type="http://schemas.openxmlformats.org/officeDocument/2006/relationships/hyperlink" Target="https://drive.google.com/file/d/1zPBIaWFDWGliyx8p2IkcljgDvSrPIq-F/view?usp=drive_link" TargetMode="External"/><Relationship Id="rId15" Type="http://schemas.openxmlformats.org/officeDocument/2006/relationships/hyperlink" Target="https://docs.google.com/document/d/12MRKp7C54LWtDxnjDppEgrulcZWvGDCQ/edit?usp=drive_link&amp;ouid=100534056565844812064&amp;rtpof=true&amp;sd=true" TargetMode="External"/><Relationship Id="rId37" Type="http://schemas.openxmlformats.org/officeDocument/2006/relationships/hyperlink" Target="https://drive.google.com/file/d/1-xpxTyRbvJv3YyWnEvZAYaAe2G7Zmhd0/view?usp=drive_link" TargetMode="External"/><Relationship Id="rId14" Type="http://schemas.openxmlformats.org/officeDocument/2006/relationships/hyperlink" Target="https://docs.google.com/document/d/150-lrRQZgrNq72wqNxj5nQgicgtPKeoG/edit?usp=drive_link&amp;ouid=100534056565844812064&amp;rtpof=true&amp;sd=true" TargetMode="External"/><Relationship Id="rId36" Type="http://schemas.openxmlformats.org/officeDocument/2006/relationships/hyperlink" Target="https://drive.google.com/file/d/1bKcgc4ufDiE8D4vs7ixWO6zU-wqZVrb8/view?usp=drive_link" TargetMode="External"/><Relationship Id="rId17" Type="http://schemas.openxmlformats.org/officeDocument/2006/relationships/hyperlink" Target="https://docs.google.com/document/d/1AGmNoDCJtBQ-1y-lTj__em2_y3DV_rDm/edit?usp=drive_link&amp;ouid=100534056565844812064&amp;rtpof=true&amp;sd=true" TargetMode="External"/><Relationship Id="rId16" Type="http://schemas.openxmlformats.org/officeDocument/2006/relationships/hyperlink" Target="https://docs.google.com/document/d/1ui89JBkfihK5Qma6gFTQ9fXojnyWisNT/edit?usp=drive_link&amp;ouid=100534056565844812064&amp;rtpof=true&amp;sd=true" TargetMode="External"/><Relationship Id="rId19" Type="http://schemas.openxmlformats.org/officeDocument/2006/relationships/hyperlink" Target="https://docs.google.com/document/d/1LdyhV9fr6LvyCx-ImEXT6bpCptIgmFZB/edit?usp=drive_link&amp;ouid=100534056565844812064&amp;rtpof=true&amp;sd=true" TargetMode="External"/><Relationship Id="rId18" Type="http://schemas.openxmlformats.org/officeDocument/2006/relationships/hyperlink" Target="https://docs.google.com/document/d/1tfuT74a3SguQ8dowLfY4d22HvvH0stMX/edit?usp=drive_link&amp;ouid=100534056565844812064&amp;rtpof=true&amp;sd=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