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left"/>
        <w:rPr>
          <w:b w:val="1"/>
          <w:color w:val="ff0000"/>
          <w:sz w:val="26"/>
          <w:szCs w:val="26"/>
        </w:rPr>
      </w:pPr>
      <w:bookmarkStart w:colFirst="0" w:colLast="0" w:name="_ywfvyaw7g9as" w:id="0"/>
      <w:bookmarkEnd w:id="0"/>
      <w:r w:rsidDel="00000000" w:rsidR="00000000" w:rsidRPr="00000000">
        <w:rPr>
          <w:b w:val="1"/>
          <w:color w:val="000000"/>
          <w:sz w:val="26"/>
          <w:szCs w:val="26"/>
          <w:rtl w:val="0"/>
        </w:rPr>
        <w:t xml:space="preserve">Northside Elementary’s Parent and Family Engagement Policy</w:t>
      </w:r>
      <w:r w:rsidDel="00000000" w:rsidR="00000000" w:rsidRPr="00000000">
        <w:rPr>
          <w:rtl w:val="0"/>
        </w:rPr>
      </w:r>
    </w:p>
    <w:p w:rsidR="00000000" w:rsidDel="00000000" w:rsidP="00000000" w:rsidRDefault="00000000" w:rsidRPr="00000000" w14:paraId="00000002">
      <w:pPr>
        <w:spacing w:after="240" w:before="240" w:lineRule="auto"/>
        <w:jc w:val="both"/>
        <w:rPr>
          <w:sz w:val="20"/>
          <w:szCs w:val="20"/>
        </w:rPr>
      </w:pPr>
      <w:r w:rsidDel="00000000" w:rsidR="00000000" w:rsidRPr="00000000">
        <w:rPr>
          <w:sz w:val="20"/>
          <w:szCs w:val="20"/>
          <w:rtl w:val="0"/>
        </w:rPr>
        <w:t xml:space="preserve">Under the Every Student Succeeds Act (ESSA), each Title I school collaborates with families to create a written policy that outlines how the school will engage with families while meeting the legislative requirements. The following highlights how we will engage families to enhance, support and inspire student success:</w:t>
      </w:r>
    </w:p>
    <w:p w:rsidR="00000000" w:rsidDel="00000000" w:rsidP="00000000" w:rsidRDefault="00000000" w:rsidRPr="00000000" w14:paraId="00000003">
      <w:pPr>
        <w:spacing w:after="0" w:before="0" w:line="240" w:lineRule="auto"/>
        <w:rPr>
          <w:b w:val="1"/>
        </w:rPr>
      </w:pPr>
      <w:r w:rsidDel="00000000" w:rsidR="00000000" w:rsidRPr="00000000">
        <w:rPr>
          <w:b w:val="1"/>
          <w:rtl w:val="0"/>
        </w:rPr>
        <w:t xml:space="preserve">Families are encouraged to participate in the planning, review, and improvement of school programs through:</w:t>
      </w:r>
    </w:p>
    <w:p w:rsidR="00000000" w:rsidDel="00000000" w:rsidP="00000000" w:rsidRDefault="00000000" w:rsidRPr="00000000" w14:paraId="00000004">
      <w:pPr>
        <w:numPr>
          <w:ilvl w:val="0"/>
          <w:numId w:val="8"/>
        </w:numPr>
        <w:spacing w:after="0" w:before="0" w:line="240" w:lineRule="auto"/>
        <w:ind w:left="720" w:hanging="360"/>
        <w:rPr>
          <w:sz w:val="20"/>
          <w:szCs w:val="20"/>
        </w:rPr>
      </w:pPr>
      <w:r w:rsidDel="00000000" w:rsidR="00000000" w:rsidRPr="00000000">
        <w:rPr>
          <w:rtl w:val="0"/>
        </w:rPr>
        <w:t xml:space="preserve">Open houses, PTO, SIC, Family Engagement Events, and Parent Workshops</w:t>
      </w:r>
    </w:p>
    <w:p w:rsidR="00000000" w:rsidDel="00000000" w:rsidP="00000000" w:rsidRDefault="00000000" w:rsidRPr="00000000" w14:paraId="00000005">
      <w:pPr>
        <w:numPr>
          <w:ilvl w:val="0"/>
          <w:numId w:val="8"/>
        </w:numPr>
        <w:spacing w:after="0" w:before="0" w:line="240" w:lineRule="auto"/>
        <w:ind w:left="720" w:hanging="360"/>
        <w:rPr>
          <w:sz w:val="20"/>
          <w:szCs w:val="20"/>
        </w:rPr>
      </w:pPr>
      <w:r w:rsidDel="00000000" w:rsidR="00000000" w:rsidRPr="00000000">
        <w:rPr>
          <w:rtl w:val="0"/>
        </w:rPr>
        <w:t xml:space="preserve">Newsletters, School website, Class Dojo, Canvas, and SeeSaw</w:t>
      </w:r>
    </w:p>
    <w:p w:rsidR="00000000" w:rsidDel="00000000" w:rsidP="00000000" w:rsidRDefault="00000000" w:rsidRPr="00000000" w14:paraId="00000006">
      <w:pPr>
        <w:numPr>
          <w:ilvl w:val="0"/>
          <w:numId w:val="8"/>
        </w:numPr>
        <w:spacing w:after="0" w:before="0" w:line="240" w:lineRule="auto"/>
        <w:ind w:left="720" w:hanging="360"/>
        <w:rPr>
          <w:sz w:val="20"/>
          <w:szCs w:val="20"/>
        </w:rPr>
      </w:pPr>
      <w:r w:rsidDel="00000000" w:rsidR="00000000" w:rsidRPr="00000000">
        <w:rPr>
          <w:rtl w:val="0"/>
        </w:rPr>
        <w:t xml:space="preserve">Parent meetings</w:t>
      </w:r>
    </w:p>
    <w:p w:rsidR="00000000" w:rsidDel="00000000" w:rsidP="00000000" w:rsidRDefault="00000000" w:rsidRPr="00000000" w14:paraId="00000007">
      <w:pPr>
        <w:spacing w:after="0" w:before="0" w:line="240" w:lineRule="auto"/>
        <w:ind w:left="720" w:firstLine="0"/>
        <w:rPr>
          <w:b w:val="1"/>
          <w:sz w:val="18"/>
          <w:szCs w:val="18"/>
        </w:rPr>
      </w:pPr>
      <w:r w:rsidDel="00000000" w:rsidR="00000000" w:rsidRPr="00000000">
        <w:rPr>
          <w:rtl w:val="0"/>
        </w:rPr>
      </w:r>
    </w:p>
    <w:p w:rsidR="00000000" w:rsidDel="00000000" w:rsidP="00000000" w:rsidRDefault="00000000" w:rsidRPr="00000000" w14:paraId="00000008">
      <w:pPr>
        <w:spacing w:after="0" w:before="0" w:line="240" w:lineRule="auto"/>
        <w:rPr>
          <w:b w:val="1"/>
        </w:rPr>
      </w:pPr>
      <w:r w:rsidDel="00000000" w:rsidR="00000000" w:rsidRPr="00000000">
        <w:rPr>
          <w:b w:val="1"/>
          <w:rtl w:val="0"/>
        </w:rPr>
        <w:t xml:space="preserve">Families are invited to attend the Annual Title I Meeting at the start of the school year to:</w:t>
      </w:r>
    </w:p>
    <w:p w:rsidR="00000000" w:rsidDel="00000000" w:rsidP="00000000" w:rsidRDefault="00000000" w:rsidRPr="00000000" w14:paraId="00000009">
      <w:pPr>
        <w:numPr>
          <w:ilvl w:val="0"/>
          <w:numId w:val="13"/>
        </w:numPr>
        <w:spacing w:after="0" w:before="0" w:line="240" w:lineRule="auto"/>
        <w:ind w:left="720" w:hanging="360"/>
        <w:rPr>
          <w:sz w:val="20"/>
          <w:szCs w:val="20"/>
        </w:rPr>
      </w:pPr>
      <w:r w:rsidDel="00000000" w:rsidR="00000000" w:rsidRPr="00000000">
        <w:rPr>
          <w:rtl w:val="0"/>
        </w:rPr>
        <w:t xml:space="preserve">Learn about the school’s participation in Title I</w:t>
      </w:r>
    </w:p>
    <w:p w:rsidR="00000000" w:rsidDel="00000000" w:rsidP="00000000" w:rsidRDefault="00000000" w:rsidRPr="00000000" w14:paraId="0000000A">
      <w:pPr>
        <w:numPr>
          <w:ilvl w:val="0"/>
          <w:numId w:val="13"/>
        </w:numPr>
        <w:spacing w:after="0" w:before="0" w:line="240" w:lineRule="auto"/>
        <w:ind w:left="720" w:hanging="360"/>
        <w:rPr>
          <w:sz w:val="20"/>
          <w:szCs w:val="20"/>
        </w:rPr>
      </w:pPr>
      <w:r w:rsidDel="00000000" w:rsidR="00000000" w:rsidRPr="00000000">
        <w:rPr>
          <w:rtl w:val="0"/>
        </w:rPr>
        <w:t xml:space="preserve">Understand the program’s requirements</w:t>
      </w:r>
    </w:p>
    <w:p w:rsidR="00000000" w:rsidDel="00000000" w:rsidP="00000000" w:rsidRDefault="00000000" w:rsidRPr="00000000" w14:paraId="0000000B">
      <w:pPr>
        <w:spacing w:after="0" w:before="0" w:line="240" w:lineRule="auto"/>
        <w:ind w:left="720" w:firstLine="0"/>
        <w:rPr>
          <w:sz w:val="18"/>
          <w:szCs w:val="18"/>
        </w:rPr>
      </w:pPr>
      <w:r w:rsidDel="00000000" w:rsidR="00000000" w:rsidRPr="00000000">
        <w:rPr>
          <w:rtl w:val="0"/>
        </w:rPr>
      </w:r>
    </w:p>
    <w:p w:rsidR="00000000" w:rsidDel="00000000" w:rsidP="00000000" w:rsidRDefault="00000000" w:rsidRPr="00000000" w14:paraId="0000000C">
      <w:pPr>
        <w:spacing w:after="0" w:before="0" w:line="240" w:lineRule="auto"/>
        <w:rPr>
          <w:b w:val="1"/>
        </w:rPr>
      </w:pPr>
      <w:r w:rsidDel="00000000" w:rsidR="00000000" w:rsidRPr="00000000">
        <w:rPr>
          <w:b w:val="1"/>
          <w:rtl w:val="0"/>
        </w:rPr>
        <w:t xml:space="preserve">Families will receive clear explanations of:</w:t>
      </w:r>
    </w:p>
    <w:p w:rsidR="00000000" w:rsidDel="00000000" w:rsidP="00000000" w:rsidRDefault="00000000" w:rsidRPr="00000000" w14:paraId="0000000D">
      <w:pPr>
        <w:numPr>
          <w:ilvl w:val="0"/>
          <w:numId w:val="7"/>
        </w:numPr>
        <w:spacing w:after="0" w:before="0" w:line="240" w:lineRule="auto"/>
        <w:ind w:left="720" w:hanging="360"/>
        <w:rPr>
          <w:sz w:val="20"/>
          <w:szCs w:val="20"/>
        </w:rPr>
      </w:pPr>
      <w:r w:rsidDel="00000000" w:rsidR="00000000" w:rsidRPr="00000000">
        <w:rPr>
          <w:rtl w:val="0"/>
        </w:rPr>
        <w:t xml:space="preserve">The school’s overall performance</w:t>
      </w:r>
    </w:p>
    <w:p w:rsidR="00000000" w:rsidDel="00000000" w:rsidP="00000000" w:rsidRDefault="00000000" w:rsidRPr="00000000" w14:paraId="0000000E">
      <w:pPr>
        <w:numPr>
          <w:ilvl w:val="0"/>
          <w:numId w:val="7"/>
        </w:numPr>
        <w:spacing w:after="0" w:before="0" w:line="240" w:lineRule="auto"/>
        <w:ind w:left="720" w:hanging="360"/>
        <w:rPr>
          <w:sz w:val="20"/>
          <w:szCs w:val="20"/>
        </w:rPr>
      </w:pPr>
      <w:r w:rsidDel="00000000" w:rsidR="00000000" w:rsidRPr="00000000">
        <w:rPr>
          <w:rtl w:val="0"/>
        </w:rPr>
        <w:t xml:space="preserve">Their child’s academic performance</w:t>
      </w:r>
    </w:p>
    <w:p w:rsidR="00000000" w:rsidDel="00000000" w:rsidP="00000000" w:rsidRDefault="00000000" w:rsidRPr="00000000" w14:paraId="0000000F">
      <w:pPr>
        <w:spacing w:after="0" w:before="0" w:line="240" w:lineRule="auto"/>
        <w:ind w:left="720" w:firstLine="0"/>
        <w:rPr>
          <w:sz w:val="18"/>
          <w:szCs w:val="18"/>
        </w:rPr>
      </w:pPr>
      <w:r w:rsidDel="00000000" w:rsidR="00000000" w:rsidRPr="00000000">
        <w:rPr>
          <w:rtl w:val="0"/>
        </w:rPr>
      </w:r>
    </w:p>
    <w:p w:rsidR="00000000" w:rsidDel="00000000" w:rsidP="00000000" w:rsidRDefault="00000000" w:rsidRPr="00000000" w14:paraId="00000010">
      <w:pPr>
        <w:spacing w:after="0" w:before="0" w:line="240" w:lineRule="auto"/>
        <w:rPr>
          <w:b w:val="1"/>
        </w:rPr>
      </w:pPr>
      <w:r w:rsidDel="00000000" w:rsidR="00000000" w:rsidRPr="00000000">
        <w:rPr>
          <w:b w:val="1"/>
          <w:rtl w:val="0"/>
        </w:rPr>
        <w:t xml:space="preserve">Families will be provided details about:</w:t>
      </w:r>
    </w:p>
    <w:p w:rsidR="00000000" w:rsidDel="00000000" w:rsidP="00000000" w:rsidRDefault="00000000" w:rsidRPr="00000000" w14:paraId="00000011">
      <w:pPr>
        <w:numPr>
          <w:ilvl w:val="0"/>
          <w:numId w:val="2"/>
        </w:numPr>
        <w:spacing w:after="0" w:before="0" w:line="240" w:lineRule="auto"/>
        <w:ind w:left="720" w:hanging="360"/>
        <w:rPr>
          <w:sz w:val="20"/>
          <w:szCs w:val="20"/>
        </w:rPr>
      </w:pPr>
      <w:r w:rsidDel="00000000" w:rsidR="00000000" w:rsidRPr="00000000">
        <w:rPr>
          <w:rtl w:val="0"/>
        </w:rPr>
        <w:t xml:space="preserve">The curriculum and standards</w:t>
      </w:r>
    </w:p>
    <w:p w:rsidR="00000000" w:rsidDel="00000000" w:rsidP="00000000" w:rsidRDefault="00000000" w:rsidRPr="00000000" w14:paraId="00000012">
      <w:pPr>
        <w:numPr>
          <w:ilvl w:val="0"/>
          <w:numId w:val="2"/>
        </w:numPr>
        <w:spacing w:after="0" w:before="0" w:line="240" w:lineRule="auto"/>
        <w:ind w:left="720" w:hanging="360"/>
        <w:rPr>
          <w:sz w:val="20"/>
          <w:szCs w:val="20"/>
        </w:rPr>
      </w:pPr>
      <w:r w:rsidDel="00000000" w:rsidR="00000000" w:rsidRPr="00000000">
        <w:rPr>
          <w:rtl w:val="0"/>
        </w:rPr>
        <w:t xml:space="preserve">Assessments used to measure student progress</w:t>
      </w:r>
    </w:p>
    <w:p w:rsidR="00000000" w:rsidDel="00000000" w:rsidP="00000000" w:rsidRDefault="00000000" w:rsidRPr="00000000" w14:paraId="00000013">
      <w:pPr>
        <w:numPr>
          <w:ilvl w:val="0"/>
          <w:numId w:val="2"/>
        </w:numPr>
        <w:spacing w:after="0" w:before="0" w:line="240" w:lineRule="auto"/>
        <w:ind w:left="720" w:hanging="360"/>
        <w:rPr>
          <w:sz w:val="20"/>
          <w:szCs w:val="20"/>
        </w:rPr>
      </w:pPr>
      <w:r w:rsidDel="00000000" w:rsidR="00000000" w:rsidRPr="00000000">
        <w:rPr>
          <w:rtl w:val="0"/>
        </w:rPr>
        <w:t xml:space="preserve">Expected academic levels</w:t>
      </w:r>
    </w:p>
    <w:p w:rsidR="00000000" w:rsidDel="00000000" w:rsidP="00000000" w:rsidRDefault="00000000" w:rsidRPr="00000000" w14:paraId="00000014">
      <w:pPr>
        <w:spacing w:after="0" w:before="0"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015">
      <w:pPr>
        <w:spacing w:after="0" w:before="0" w:line="240" w:lineRule="auto"/>
        <w:rPr>
          <w:b w:val="1"/>
        </w:rPr>
      </w:pPr>
      <w:r w:rsidDel="00000000" w:rsidR="00000000" w:rsidRPr="00000000">
        <w:rPr>
          <w:b w:val="1"/>
          <w:rtl w:val="0"/>
        </w:rPr>
        <w:t xml:space="preserve">Families will have the opportunity to:</w:t>
      </w:r>
    </w:p>
    <w:p w:rsidR="00000000" w:rsidDel="00000000" w:rsidP="00000000" w:rsidRDefault="00000000" w:rsidRPr="00000000" w14:paraId="00000016">
      <w:pPr>
        <w:numPr>
          <w:ilvl w:val="0"/>
          <w:numId w:val="6"/>
        </w:numPr>
        <w:spacing w:after="0" w:before="0" w:line="240" w:lineRule="auto"/>
        <w:ind w:left="720" w:hanging="360"/>
        <w:rPr/>
      </w:pPr>
      <w:r w:rsidDel="00000000" w:rsidR="00000000" w:rsidRPr="00000000">
        <w:rPr>
          <w:rtl w:val="0"/>
        </w:rPr>
        <w:t xml:space="preserve">Make suggestions</w:t>
      </w:r>
    </w:p>
    <w:p w:rsidR="00000000" w:rsidDel="00000000" w:rsidP="00000000" w:rsidRDefault="00000000" w:rsidRPr="00000000" w14:paraId="00000017">
      <w:pPr>
        <w:numPr>
          <w:ilvl w:val="0"/>
          <w:numId w:val="6"/>
        </w:numPr>
        <w:spacing w:after="0" w:before="0" w:line="240" w:lineRule="auto"/>
        <w:ind w:left="720" w:hanging="360"/>
        <w:rPr/>
      </w:pPr>
      <w:r w:rsidDel="00000000" w:rsidR="00000000" w:rsidRPr="00000000">
        <w:rPr>
          <w:rtl w:val="0"/>
        </w:rPr>
        <w:t xml:space="preserve">Share experiences</w:t>
      </w:r>
    </w:p>
    <w:p w:rsidR="00000000" w:rsidDel="00000000" w:rsidP="00000000" w:rsidRDefault="00000000" w:rsidRPr="00000000" w14:paraId="00000018">
      <w:pPr>
        <w:numPr>
          <w:ilvl w:val="0"/>
          <w:numId w:val="6"/>
        </w:numPr>
        <w:spacing w:after="0" w:before="0" w:line="240" w:lineRule="auto"/>
        <w:ind w:left="720" w:hanging="360"/>
        <w:rPr/>
      </w:pPr>
      <w:r w:rsidDel="00000000" w:rsidR="00000000" w:rsidRPr="00000000">
        <w:rPr>
          <w:rtl w:val="0"/>
        </w:rPr>
        <w:t xml:space="preserve">Participate in educational decisions for their child</w:t>
      </w:r>
    </w:p>
    <w:p w:rsidR="00000000" w:rsidDel="00000000" w:rsidP="00000000" w:rsidRDefault="00000000" w:rsidRPr="00000000" w14:paraId="00000019">
      <w:pPr>
        <w:spacing w:after="0" w:before="0" w:line="240" w:lineRule="auto"/>
        <w:ind w:left="720" w:firstLine="0"/>
        <w:rPr>
          <w:b w:val="1"/>
          <w:sz w:val="18"/>
          <w:szCs w:val="18"/>
        </w:rPr>
      </w:pPr>
      <w:r w:rsidDel="00000000" w:rsidR="00000000" w:rsidRPr="00000000">
        <w:rPr>
          <w:rtl w:val="0"/>
        </w:rPr>
      </w:r>
    </w:p>
    <w:p w:rsidR="00000000" w:rsidDel="00000000" w:rsidP="00000000" w:rsidRDefault="00000000" w:rsidRPr="00000000" w14:paraId="0000001A">
      <w:pPr>
        <w:spacing w:after="0" w:before="0" w:line="240" w:lineRule="auto"/>
        <w:rPr>
          <w:b w:val="1"/>
        </w:rPr>
      </w:pPr>
      <w:r w:rsidDel="00000000" w:rsidR="00000000" w:rsidRPr="00000000">
        <w:rPr>
          <w:b w:val="1"/>
          <w:rtl w:val="0"/>
        </w:rPr>
        <w:t xml:space="preserve">The school will ensure timely responses to parent suggestions and provide information through:</w:t>
      </w:r>
    </w:p>
    <w:p w:rsidR="00000000" w:rsidDel="00000000" w:rsidP="00000000" w:rsidRDefault="00000000" w:rsidRPr="00000000" w14:paraId="0000001B">
      <w:pPr>
        <w:numPr>
          <w:ilvl w:val="0"/>
          <w:numId w:val="11"/>
        </w:numPr>
        <w:spacing w:after="0" w:before="0" w:line="240" w:lineRule="auto"/>
        <w:ind w:left="720" w:hanging="360"/>
        <w:rPr/>
      </w:pPr>
      <w:r w:rsidDel="00000000" w:rsidR="00000000" w:rsidRPr="00000000">
        <w:rPr>
          <w:rtl w:val="0"/>
        </w:rPr>
        <w:t xml:space="preserve">Phone calls/ text messages</w:t>
      </w:r>
    </w:p>
    <w:p w:rsidR="00000000" w:rsidDel="00000000" w:rsidP="00000000" w:rsidRDefault="00000000" w:rsidRPr="00000000" w14:paraId="0000001C">
      <w:pPr>
        <w:numPr>
          <w:ilvl w:val="0"/>
          <w:numId w:val="11"/>
        </w:numPr>
        <w:spacing w:after="0" w:before="0" w:line="240" w:lineRule="auto"/>
        <w:ind w:left="720" w:hanging="360"/>
        <w:rPr/>
      </w:pPr>
      <w:r w:rsidDel="00000000" w:rsidR="00000000" w:rsidRPr="00000000">
        <w:rPr>
          <w:rtl w:val="0"/>
        </w:rPr>
        <w:t xml:space="preserve">Emails, Class Dojo, Canvas</w:t>
      </w:r>
    </w:p>
    <w:p w:rsidR="00000000" w:rsidDel="00000000" w:rsidP="00000000" w:rsidRDefault="00000000" w:rsidRPr="00000000" w14:paraId="0000001D">
      <w:pPr>
        <w:numPr>
          <w:ilvl w:val="0"/>
          <w:numId w:val="11"/>
        </w:numPr>
        <w:spacing w:after="0" w:before="0" w:line="240" w:lineRule="auto"/>
        <w:ind w:left="720" w:hanging="360"/>
        <w:rPr/>
      </w:pPr>
      <w:r w:rsidDel="00000000" w:rsidR="00000000" w:rsidRPr="00000000">
        <w:rPr>
          <w:rtl w:val="0"/>
        </w:rPr>
        <w:t xml:space="preserve">Newsletters, weekly communication folders</w:t>
      </w:r>
    </w:p>
    <w:p w:rsidR="00000000" w:rsidDel="00000000" w:rsidP="00000000" w:rsidRDefault="00000000" w:rsidRPr="00000000" w14:paraId="0000001E">
      <w:pPr>
        <w:numPr>
          <w:ilvl w:val="0"/>
          <w:numId w:val="11"/>
        </w:numPr>
        <w:spacing w:after="0" w:before="0" w:line="240" w:lineRule="auto"/>
        <w:ind w:left="720" w:hanging="360"/>
        <w:rPr/>
      </w:pPr>
      <w:r w:rsidDel="00000000" w:rsidR="00000000" w:rsidRPr="00000000">
        <w:rPr>
          <w:rtl w:val="0"/>
        </w:rPr>
        <w:t xml:space="preserve">Parent conferences/meetings</w:t>
      </w:r>
    </w:p>
    <w:p w:rsidR="00000000" w:rsidDel="00000000" w:rsidP="00000000" w:rsidRDefault="00000000" w:rsidRPr="00000000" w14:paraId="0000001F">
      <w:pPr>
        <w:spacing w:after="0" w:before="0" w:line="240" w:lineRule="auto"/>
        <w:ind w:left="720" w:firstLine="0"/>
        <w:rPr>
          <w:sz w:val="18"/>
          <w:szCs w:val="18"/>
        </w:rPr>
      </w:pPr>
      <w:r w:rsidDel="00000000" w:rsidR="00000000" w:rsidRPr="00000000">
        <w:rPr>
          <w:rtl w:val="0"/>
        </w:rPr>
      </w:r>
    </w:p>
    <w:p w:rsidR="00000000" w:rsidDel="00000000" w:rsidP="00000000" w:rsidRDefault="00000000" w:rsidRPr="00000000" w14:paraId="00000020">
      <w:pPr>
        <w:spacing w:after="0" w:before="0" w:line="240" w:lineRule="auto"/>
        <w:rPr>
          <w:b w:val="1"/>
        </w:rPr>
      </w:pPr>
      <w:r w:rsidDel="00000000" w:rsidR="00000000" w:rsidRPr="00000000">
        <w:rPr>
          <w:b w:val="1"/>
          <w:rtl w:val="0"/>
        </w:rPr>
        <w:t xml:space="preserve">A School-Parent Compact will be developed and shared to strengthen the family-school partnership.</w:t>
      </w:r>
    </w:p>
    <w:p w:rsidR="00000000" w:rsidDel="00000000" w:rsidP="00000000" w:rsidRDefault="00000000" w:rsidRPr="00000000" w14:paraId="00000021">
      <w:pPr>
        <w:spacing w:after="0" w:before="0" w:line="240" w:lineRule="auto"/>
        <w:rPr>
          <w:b w:val="1"/>
          <w:sz w:val="18"/>
          <w:szCs w:val="18"/>
        </w:rPr>
      </w:pPr>
      <w:r w:rsidDel="00000000" w:rsidR="00000000" w:rsidRPr="00000000">
        <w:rPr>
          <w:rtl w:val="0"/>
        </w:rPr>
      </w:r>
    </w:p>
    <w:p w:rsidR="00000000" w:rsidDel="00000000" w:rsidP="00000000" w:rsidRDefault="00000000" w:rsidRPr="00000000" w14:paraId="00000022">
      <w:pPr>
        <w:spacing w:after="0" w:before="0" w:line="240" w:lineRule="auto"/>
        <w:rPr>
          <w:b w:val="1"/>
        </w:rPr>
      </w:pPr>
      <w:r w:rsidDel="00000000" w:rsidR="00000000" w:rsidRPr="00000000">
        <w:rPr>
          <w:b w:val="1"/>
          <w:rtl w:val="0"/>
        </w:rPr>
        <w:t xml:space="preserve">The school will offer programs to help parents:</w:t>
      </w:r>
    </w:p>
    <w:p w:rsidR="00000000" w:rsidDel="00000000" w:rsidP="00000000" w:rsidRDefault="00000000" w:rsidRPr="00000000" w14:paraId="00000023">
      <w:pPr>
        <w:numPr>
          <w:ilvl w:val="0"/>
          <w:numId w:val="10"/>
        </w:numPr>
        <w:spacing w:after="0" w:before="0" w:line="240" w:lineRule="auto"/>
        <w:ind w:left="720" w:hanging="360"/>
        <w:rPr/>
      </w:pPr>
      <w:r w:rsidDel="00000000" w:rsidR="00000000" w:rsidRPr="00000000">
        <w:rPr>
          <w:rtl w:val="0"/>
        </w:rPr>
        <w:t xml:space="preserve">Access to materials and training to support their child’s academic progress</w:t>
      </w:r>
    </w:p>
    <w:p w:rsidR="00000000" w:rsidDel="00000000" w:rsidP="00000000" w:rsidRDefault="00000000" w:rsidRPr="00000000" w14:paraId="00000024">
      <w:pPr>
        <w:spacing w:after="0" w:before="0" w:line="240" w:lineRule="auto"/>
        <w:ind w:left="720" w:firstLine="0"/>
        <w:rPr>
          <w:b w:val="1"/>
          <w:sz w:val="18"/>
          <w:szCs w:val="18"/>
        </w:rPr>
      </w:pPr>
      <w:r w:rsidDel="00000000" w:rsidR="00000000" w:rsidRPr="00000000">
        <w:rPr>
          <w:rtl w:val="0"/>
        </w:rPr>
      </w:r>
    </w:p>
    <w:p w:rsidR="00000000" w:rsidDel="00000000" w:rsidP="00000000" w:rsidRDefault="00000000" w:rsidRPr="00000000" w14:paraId="00000025">
      <w:pPr>
        <w:spacing w:after="0" w:before="0" w:line="240" w:lineRule="auto"/>
        <w:rPr>
          <w:b w:val="1"/>
        </w:rPr>
      </w:pPr>
      <w:r w:rsidDel="00000000" w:rsidR="00000000" w:rsidRPr="00000000">
        <w:rPr>
          <w:b w:val="1"/>
          <w:rtl w:val="0"/>
        </w:rPr>
        <w:t xml:space="preserve">Information will be provided in formats and languages that are easy for families to understand.</w:t>
      </w:r>
    </w:p>
    <w:p w:rsidR="00000000" w:rsidDel="00000000" w:rsidP="00000000" w:rsidRDefault="00000000" w:rsidRPr="00000000" w14:paraId="00000026">
      <w:pPr>
        <w:spacing w:after="0" w:before="0" w:line="240" w:lineRule="auto"/>
        <w:rPr>
          <w:b w:val="1"/>
        </w:rPr>
      </w:pPr>
      <w:r w:rsidDel="00000000" w:rsidR="00000000" w:rsidRPr="00000000">
        <w:rPr>
          <w:rtl w:val="0"/>
        </w:rPr>
      </w:r>
    </w:p>
    <w:p w:rsidR="00000000" w:rsidDel="00000000" w:rsidP="00000000" w:rsidRDefault="00000000" w:rsidRPr="00000000" w14:paraId="00000027">
      <w:pPr>
        <w:spacing w:after="0" w:before="0" w:line="240" w:lineRule="auto"/>
        <w:rPr>
          <w:b w:val="1"/>
        </w:rPr>
      </w:pPr>
      <w:r w:rsidDel="00000000" w:rsidR="00000000" w:rsidRPr="00000000">
        <w:rPr>
          <w:b w:val="1"/>
          <w:rtl w:val="0"/>
        </w:rPr>
        <w:t xml:space="preserve">Practical support for family and community involvement will be available as needed.</w:t>
      </w:r>
    </w:p>
    <w:p w:rsidR="00000000" w:rsidDel="00000000" w:rsidP="00000000" w:rsidRDefault="00000000" w:rsidRPr="00000000" w14:paraId="00000028">
      <w:pPr>
        <w:spacing w:after="0" w:before="0" w:line="240" w:lineRule="auto"/>
        <w:rPr>
          <w:b w:val="1"/>
        </w:rPr>
      </w:pPr>
      <w:r w:rsidDel="00000000" w:rsidR="00000000" w:rsidRPr="00000000">
        <w:rPr>
          <w:b w:val="1"/>
          <w:rtl w:val="0"/>
        </w:rPr>
        <w:t xml:space="preserve">This policy ensures families are actively engaged in their child’s education, with communication that is clear, organized, and accessible.</w:t>
      </w:r>
    </w:p>
    <w:p w:rsidR="00000000" w:rsidDel="00000000" w:rsidP="00000000" w:rsidRDefault="00000000" w:rsidRPr="00000000" w14:paraId="00000029">
      <w:pPr>
        <w:spacing w:after="0" w:before="0" w:line="240" w:lineRule="auto"/>
        <w:rPr>
          <w:b w:val="1"/>
        </w:rPr>
      </w:pPr>
      <w:r w:rsidDel="00000000" w:rsidR="00000000" w:rsidRPr="00000000">
        <w:rPr>
          <w:rtl w:val="0"/>
        </w:rPr>
      </w:r>
    </w:p>
    <w:p w:rsidR="00000000" w:rsidDel="00000000" w:rsidP="00000000" w:rsidRDefault="00000000" w:rsidRPr="00000000" w14:paraId="0000002A">
      <w:pPr>
        <w:spacing w:after="0" w:before="0" w:line="308.5714285714286" w:lineRule="auto"/>
        <w:jc w:val="center"/>
        <w:rPr>
          <w:b w:val="1"/>
          <w:color w:val="1f1f1f"/>
          <w:sz w:val="24"/>
          <w:szCs w:val="24"/>
          <w:shd w:fill="f8f9fa" w:val="clear"/>
        </w:rPr>
      </w:pPr>
      <w:r w:rsidDel="00000000" w:rsidR="00000000" w:rsidRPr="00000000">
        <w:rPr>
          <w:b w:val="1"/>
          <w:color w:val="1f1f1f"/>
          <w:sz w:val="24"/>
          <w:szCs w:val="24"/>
          <w:shd w:fill="f8f9fa" w:val="clear"/>
          <w:rtl w:val="0"/>
        </w:rPr>
        <w:t xml:space="preserve">Northside  Elementary Política de participación de padres y familias</w:t>
      </w:r>
    </w:p>
    <w:p w:rsidR="00000000" w:rsidDel="00000000" w:rsidP="00000000" w:rsidRDefault="00000000" w:rsidRPr="00000000" w14:paraId="0000002B">
      <w:pPr>
        <w:spacing w:after="0" w:before="0" w:line="308.5714285714286" w:lineRule="auto"/>
        <w:rPr>
          <w:color w:val="1f1f1f"/>
          <w:shd w:fill="f8f9fa" w:val="clear"/>
        </w:rPr>
      </w:pPr>
      <w:r w:rsidDel="00000000" w:rsidR="00000000" w:rsidRPr="00000000">
        <w:rPr>
          <w:rtl w:val="0"/>
        </w:rPr>
      </w:r>
    </w:p>
    <w:p w:rsidR="00000000" w:rsidDel="00000000" w:rsidP="00000000" w:rsidRDefault="00000000" w:rsidRPr="00000000" w14:paraId="0000002C">
      <w:pPr>
        <w:spacing w:after="0" w:before="0" w:line="240" w:lineRule="auto"/>
        <w:jc w:val="both"/>
        <w:rPr>
          <w:color w:val="1f1f1f"/>
          <w:highlight w:val="white"/>
        </w:rPr>
      </w:pPr>
      <w:r w:rsidDel="00000000" w:rsidR="00000000" w:rsidRPr="00000000">
        <w:rPr>
          <w:color w:val="1f1f1f"/>
          <w:highlight w:val="white"/>
          <w:rtl w:val="0"/>
        </w:rPr>
        <w:t xml:space="preserve">Según la Ley Cada Estudiante Triunfa (ESSA), cada escuela de Título I colabora con las familias para crear una política escrita que describa cómo la escuela interactuará con las familias mientras cumple con los requisitos legislativos. Lo siguiente destaca cómo involucraremos a las familias para mejorar, apoyar e inspirar el éxito de los estudiantes:</w:t>
      </w:r>
    </w:p>
    <w:p w:rsidR="00000000" w:rsidDel="00000000" w:rsidP="00000000" w:rsidRDefault="00000000" w:rsidRPr="00000000" w14:paraId="0000002D">
      <w:pPr>
        <w:spacing w:after="0" w:before="0" w:line="308.5714285714286" w:lineRule="auto"/>
        <w:rPr>
          <w:b w:val="1"/>
          <w:color w:val="1f1f1f"/>
          <w:highlight w:val="white"/>
        </w:rPr>
      </w:pPr>
      <w:r w:rsidDel="00000000" w:rsidR="00000000" w:rsidRPr="00000000">
        <w:rPr>
          <w:rtl w:val="0"/>
        </w:rPr>
      </w:r>
    </w:p>
    <w:p w:rsidR="00000000" w:rsidDel="00000000" w:rsidP="00000000" w:rsidRDefault="00000000" w:rsidRPr="00000000" w14:paraId="0000002E">
      <w:pPr>
        <w:spacing w:after="0" w:before="0" w:line="240" w:lineRule="auto"/>
        <w:rPr>
          <w:b w:val="1"/>
          <w:color w:val="1f1f1f"/>
          <w:highlight w:val="white"/>
        </w:rPr>
      </w:pPr>
      <w:r w:rsidDel="00000000" w:rsidR="00000000" w:rsidRPr="00000000">
        <w:rPr>
          <w:b w:val="1"/>
          <w:color w:val="1f1f1f"/>
          <w:highlight w:val="white"/>
          <w:rtl w:val="0"/>
        </w:rPr>
        <w:t xml:space="preserve">Se anima a las familias a participar en la planificación, revisión y mejora de los programas escolares a través de:</w:t>
      </w:r>
    </w:p>
    <w:p w:rsidR="00000000" w:rsidDel="00000000" w:rsidP="00000000" w:rsidRDefault="00000000" w:rsidRPr="00000000" w14:paraId="0000002F">
      <w:pPr>
        <w:numPr>
          <w:ilvl w:val="0"/>
          <w:numId w:val="14"/>
        </w:numPr>
        <w:spacing w:after="0" w:before="0" w:line="240" w:lineRule="auto"/>
        <w:ind w:left="720" w:hanging="360"/>
        <w:rPr>
          <w:color w:val="1f1f1f"/>
          <w:highlight w:val="white"/>
        </w:rPr>
      </w:pPr>
      <w:r w:rsidDel="00000000" w:rsidR="00000000" w:rsidRPr="00000000">
        <w:rPr>
          <w:color w:val="1f1f1f"/>
          <w:highlight w:val="white"/>
          <w:rtl w:val="0"/>
        </w:rPr>
        <w:t xml:space="preserve">Jornadas de puertas abiertas, PTO, SIC, eventos de participación familiar y talleres para padres</w:t>
      </w:r>
    </w:p>
    <w:p w:rsidR="00000000" w:rsidDel="00000000" w:rsidP="00000000" w:rsidRDefault="00000000" w:rsidRPr="00000000" w14:paraId="00000030">
      <w:pPr>
        <w:numPr>
          <w:ilvl w:val="0"/>
          <w:numId w:val="14"/>
        </w:numPr>
        <w:spacing w:after="0" w:before="0" w:line="240" w:lineRule="auto"/>
        <w:ind w:left="720" w:hanging="360"/>
        <w:rPr>
          <w:color w:val="1f1f1f"/>
          <w:highlight w:val="white"/>
        </w:rPr>
      </w:pPr>
      <w:r w:rsidDel="00000000" w:rsidR="00000000" w:rsidRPr="00000000">
        <w:rPr>
          <w:color w:val="1f1f1f"/>
          <w:highlight w:val="white"/>
          <w:rtl w:val="0"/>
        </w:rPr>
        <w:t xml:space="preserve">Boletines, el sitio web de la escuela, Class Dojo, Canvas y SeeSaw</w:t>
      </w:r>
    </w:p>
    <w:p w:rsidR="00000000" w:rsidDel="00000000" w:rsidP="00000000" w:rsidRDefault="00000000" w:rsidRPr="00000000" w14:paraId="00000031">
      <w:pPr>
        <w:numPr>
          <w:ilvl w:val="0"/>
          <w:numId w:val="14"/>
        </w:numPr>
        <w:spacing w:after="0" w:before="0" w:line="240" w:lineRule="auto"/>
        <w:ind w:left="720" w:hanging="360"/>
        <w:rPr>
          <w:color w:val="1f1f1f"/>
          <w:highlight w:val="white"/>
        </w:rPr>
      </w:pPr>
      <w:r w:rsidDel="00000000" w:rsidR="00000000" w:rsidRPr="00000000">
        <w:rPr>
          <w:color w:val="1f1f1f"/>
          <w:highlight w:val="white"/>
          <w:rtl w:val="0"/>
        </w:rPr>
        <w:t xml:space="preserve">Reuniones de padres</w:t>
      </w:r>
    </w:p>
    <w:p w:rsidR="00000000" w:rsidDel="00000000" w:rsidP="00000000" w:rsidRDefault="00000000" w:rsidRPr="00000000" w14:paraId="00000032">
      <w:pPr>
        <w:spacing w:after="0" w:before="0" w:line="240" w:lineRule="auto"/>
        <w:rPr>
          <w:color w:val="1f1f1f"/>
          <w:sz w:val="18"/>
          <w:szCs w:val="18"/>
          <w:highlight w:val="white"/>
        </w:rPr>
      </w:pPr>
      <w:r w:rsidDel="00000000" w:rsidR="00000000" w:rsidRPr="00000000">
        <w:rPr>
          <w:rtl w:val="0"/>
        </w:rPr>
      </w:r>
    </w:p>
    <w:p w:rsidR="00000000" w:rsidDel="00000000" w:rsidP="00000000" w:rsidRDefault="00000000" w:rsidRPr="00000000" w14:paraId="00000033">
      <w:pPr>
        <w:spacing w:after="0" w:before="0" w:line="240" w:lineRule="auto"/>
        <w:rPr>
          <w:b w:val="1"/>
          <w:color w:val="1f1f1f"/>
          <w:highlight w:val="white"/>
        </w:rPr>
      </w:pPr>
      <w:r w:rsidDel="00000000" w:rsidR="00000000" w:rsidRPr="00000000">
        <w:rPr>
          <w:b w:val="1"/>
          <w:color w:val="1f1f1f"/>
          <w:highlight w:val="white"/>
          <w:rtl w:val="0"/>
        </w:rPr>
        <w:t xml:space="preserve">Se invita a las familias a asistir a la Reunión Anual del Título I al comienzo del año escolar para:</w:t>
      </w:r>
    </w:p>
    <w:p w:rsidR="00000000" w:rsidDel="00000000" w:rsidP="00000000" w:rsidRDefault="00000000" w:rsidRPr="00000000" w14:paraId="00000034">
      <w:pPr>
        <w:numPr>
          <w:ilvl w:val="0"/>
          <w:numId w:val="1"/>
        </w:numPr>
        <w:spacing w:after="0" w:before="0" w:line="240" w:lineRule="auto"/>
        <w:ind w:left="720" w:hanging="360"/>
        <w:rPr>
          <w:color w:val="1f1f1f"/>
          <w:highlight w:val="white"/>
        </w:rPr>
      </w:pPr>
      <w:r w:rsidDel="00000000" w:rsidR="00000000" w:rsidRPr="00000000">
        <w:rPr>
          <w:color w:val="1f1f1f"/>
          <w:highlight w:val="white"/>
          <w:rtl w:val="0"/>
        </w:rPr>
        <w:t xml:space="preserve">Conozca la participación de la escuela en el Título I</w:t>
      </w:r>
    </w:p>
    <w:p w:rsidR="00000000" w:rsidDel="00000000" w:rsidP="00000000" w:rsidRDefault="00000000" w:rsidRPr="00000000" w14:paraId="00000035">
      <w:pPr>
        <w:numPr>
          <w:ilvl w:val="0"/>
          <w:numId w:val="1"/>
        </w:numPr>
        <w:spacing w:after="0" w:before="0" w:line="240" w:lineRule="auto"/>
        <w:ind w:left="720" w:hanging="360"/>
        <w:rPr>
          <w:color w:val="1f1f1f"/>
          <w:highlight w:val="white"/>
        </w:rPr>
      </w:pPr>
      <w:r w:rsidDel="00000000" w:rsidR="00000000" w:rsidRPr="00000000">
        <w:rPr>
          <w:color w:val="1f1f1f"/>
          <w:highlight w:val="white"/>
          <w:rtl w:val="0"/>
        </w:rPr>
        <w:t xml:space="preserve">Comprender los requisitos del programa.</w:t>
      </w:r>
    </w:p>
    <w:p w:rsidR="00000000" w:rsidDel="00000000" w:rsidP="00000000" w:rsidRDefault="00000000" w:rsidRPr="00000000" w14:paraId="00000036">
      <w:pPr>
        <w:spacing w:after="0" w:before="0" w:line="240" w:lineRule="auto"/>
        <w:rPr>
          <w:color w:val="1f1f1f"/>
          <w:sz w:val="18"/>
          <w:szCs w:val="18"/>
          <w:highlight w:val="white"/>
        </w:rPr>
      </w:pPr>
      <w:r w:rsidDel="00000000" w:rsidR="00000000" w:rsidRPr="00000000">
        <w:rPr>
          <w:rtl w:val="0"/>
        </w:rPr>
      </w:r>
    </w:p>
    <w:p w:rsidR="00000000" w:rsidDel="00000000" w:rsidP="00000000" w:rsidRDefault="00000000" w:rsidRPr="00000000" w14:paraId="00000037">
      <w:pPr>
        <w:spacing w:after="0" w:before="0" w:line="240" w:lineRule="auto"/>
        <w:rPr>
          <w:b w:val="1"/>
          <w:color w:val="1f1f1f"/>
          <w:highlight w:val="white"/>
        </w:rPr>
      </w:pPr>
      <w:r w:rsidDel="00000000" w:rsidR="00000000" w:rsidRPr="00000000">
        <w:rPr>
          <w:b w:val="1"/>
          <w:color w:val="1f1f1f"/>
          <w:highlight w:val="white"/>
          <w:rtl w:val="0"/>
        </w:rPr>
        <w:t xml:space="preserve">Las familias recibirán explicaciones claras sobre:</w:t>
      </w:r>
    </w:p>
    <w:p w:rsidR="00000000" w:rsidDel="00000000" w:rsidP="00000000" w:rsidRDefault="00000000" w:rsidRPr="00000000" w14:paraId="00000038">
      <w:pPr>
        <w:numPr>
          <w:ilvl w:val="0"/>
          <w:numId w:val="3"/>
        </w:numPr>
        <w:spacing w:after="0" w:before="0" w:line="240" w:lineRule="auto"/>
        <w:ind w:left="720" w:hanging="360"/>
        <w:rPr>
          <w:color w:val="1f1f1f"/>
          <w:highlight w:val="white"/>
        </w:rPr>
      </w:pPr>
      <w:r w:rsidDel="00000000" w:rsidR="00000000" w:rsidRPr="00000000">
        <w:rPr>
          <w:color w:val="1f1f1f"/>
          <w:highlight w:val="white"/>
          <w:rtl w:val="0"/>
        </w:rPr>
        <w:t xml:space="preserve">El desempeño general de la escuela.</w:t>
      </w:r>
    </w:p>
    <w:p w:rsidR="00000000" w:rsidDel="00000000" w:rsidP="00000000" w:rsidRDefault="00000000" w:rsidRPr="00000000" w14:paraId="00000039">
      <w:pPr>
        <w:numPr>
          <w:ilvl w:val="0"/>
          <w:numId w:val="3"/>
        </w:numPr>
        <w:spacing w:after="0" w:before="0" w:line="240" w:lineRule="auto"/>
        <w:ind w:left="720" w:hanging="360"/>
        <w:rPr>
          <w:color w:val="1f1f1f"/>
          <w:highlight w:val="white"/>
        </w:rPr>
      </w:pPr>
      <w:r w:rsidDel="00000000" w:rsidR="00000000" w:rsidRPr="00000000">
        <w:rPr>
          <w:color w:val="1f1f1f"/>
          <w:highlight w:val="white"/>
          <w:rtl w:val="0"/>
        </w:rPr>
        <w:t xml:space="preserve">El rendimiento académico de su hijo.</w:t>
      </w:r>
    </w:p>
    <w:p w:rsidR="00000000" w:rsidDel="00000000" w:rsidP="00000000" w:rsidRDefault="00000000" w:rsidRPr="00000000" w14:paraId="0000003A">
      <w:pPr>
        <w:spacing w:after="0" w:before="0" w:line="240" w:lineRule="auto"/>
        <w:rPr>
          <w:b w:val="1"/>
          <w:color w:val="1f1f1f"/>
          <w:sz w:val="18"/>
          <w:szCs w:val="18"/>
          <w:highlight w:val="white"/>
        </w:rPr>
      </w:pPr>
      <w:r w:rsidDel="00000000" w:rsidR="00000000" w:rsidRPr="00000000">
        <w:rPr>
          <w:rtl w:val="0"/>
        </w:rPr>
      </w:r>
    </w:p>
    <w:p w:rsidR="00000000" w:rsidDel="00000000" w:rsidP="00000000" w:rsidRDefault="00000000" w:rsidRPr="00000000" w14:paraId="0000003B">
      <w:pPr>
        <w:spacing w:after="0" w:before="0" w:line="240" w:lineRule="auto"/>
        <w:rPr>
          <w:b w:val="1"/>
          <w:color w:val="1f1f1f"/>
          <w:highlight w:val="white"/>
        </w:rPr>
      </w:pPr>
      <w:r w:rsidDel="00000000" w:rsidR="00000000" w:rsidRPr="00000000">
        <w:rPr>
          <w:b w:val="1"/>
          <w:color w:val="1f1f1f"/>
          <w:highlight w:val="white"/>
          <w:rtl w:val="0"/>
        </w:rPr>
        <w:t xml:space="preserve">Las familias recibirán detalles sobre:</w:t>
      </w:r>
    </w:p>
    <w:p w:rsidR="00000000" w:rsidDel="00000000" w:rsidP="00000000" w:rsidRDefault="00000000" w:rsidRPr="00000000" w14:paraId="0000003C">
      <w:pPr>
        <w:numPr>
          <w:ilvl w:val="0"/>
          <w:numId w:val="9"/>
        </w:numPr>
        <w:spacing w:after="0" w:before="0" w:line="240" w:lineRule="auto"/>
        <w:ind w:left="720" w:hanging="360"/>
        <w:rPr>
          <w:color w:val="1f1f1f"/>
          <w:highlight w:val="white"/>
        </w:rPr>
      </w:pPr>
      <w:r w:rsidDel="00000000" w:rsidR="00000000" w:rsidRPr="00000000">
        <w:rPr>
          <w:color w:val="1f1f1f"/>
          <w:highlight w:val="white"/>
          <w:rtl w:val="0"/>
        </w:rPr>
        <w:t xml:space="preserve">El plan de estudios</w:t>
      </w:r>
    </w:p>
    <w:p w:rsidR="00000000" w:rsidDel="00000000" w:rsidP="00000000" w:rsidRDefault="00000000" w:rsidRPr="00000000" w14:paraId="0000003D">
      <w:pPr>
        <w:numPr>
          <w:ilvl w:val="0"/>
          <w:numId w:val="9"/>
        </w:numPr>
        <w:spacing w:after="0" w:before="0" w:line="240" w:lineRule="auto"/>
        <w:ind w:left="720" w:hanging="360"/>
        <w:rPr>
          <w:color w:val="1f1f1f"/>
          <w:highlight w:val="white"/>
        </w:rPr>
      </w:pPr>
      <w:r w:rsidDel="00000000" w:rsidR="00000000" w:rsidRPr="00000000">
        <w:rPr>
          <w:color w:val="1f1f1f"/>
          <w:highlight w:val="white"/>
          <w:rtl w:val="0"/>
        </w:rPr>
        <w:t xml:space="preserve">Evaluaciones utilizadas para medir el progreso de los estudiantes.</w:t>
      </w:r>
    </w:p>
    <w:p w:rsidR="00000000" w:rsidDel="00000000" w:rsidP="00000000" w:rsidRDefault="00000000" w:rsidRPr="00000000" w14:paraId="0000003E">
      <w:pPr>
        <w:numPr>
          <w:ilvl w:val="0"/>
          <w:numId w:val="9"/>
        </w:numPr>
        <w:spacing w:after="0" w:before="0" w:line="240" w:lineRule="auto"/>
        <w:ind w:left="720" w:hanging="360"/>
        <w:rPr>
          <w:color w:val="1f1f1f"/>
          <w:highlight w:val="white"/>
        </w:rPr>
      </w:pPr>
      <w:r w:rsidDel="00000000" w:rsidR="00000000" w:rsidRPr="00000000">
        <w:rPr>
          <w:color w:val="1f1f1f"/>
          <w:highlight w:val="white"/>
          <w:rtl w:val="0"/>
        </w:rPr>
        <w:t xml:space="preserve">Niveles académicos esperados</w:t>
      </w:r>
    </w:p>
    <w:p w:rsidR="00000000" w:rsidDel="00000000" w:rsidP="00000000" w:rsidRDefault="00000000" w:rsidRPr="00000000" w14:paraId="0000003F">
      <w:pPr>
        <w:spacing w:after="0" w:before="0" w:line="240" w:lineRule="auto"/>
        <w:rPr>
          <w:color w:val="1f1f1f"/>
          <w:sz w:val="18"/>
          <w:szCs w:val="18"/>
          <w:highlight w:val="white"/>
        </w:rPr>
      </w:pPr>
      <w:r w:rsidDel="00000000" w:rsidR="00000000" w:rsidRPr="00000000">
        <w:rPr>
          <w:rtl w:val="0"/>
        </w:rPr>
      </w:r>
    </w:p>
    <w:p w:rsidR="00000000" w:rsidDel="00000000" w:rsidP="00000000" w:rsidRDefault="00000000" w:rsidRPr="00000000" w14:paraId="00000040">
      <w:pPr>
        <w:spacing w:after="0" w:before="0" w:line="240" w:lineRule="auto"/>
        <w:rPr>
          <w:b w:val="1"/>
          <w:color w:val="1f1f1f"/>
          <w:highlight w:val="white"/>
        </w:rPr>
      </w:pPr>
      <w:r w:rsidDel="00000000" w:rsidR="00000000" w:rsidRPr="00000000">
        <w:rPr>
          <w:b w:val="1"/>
          <w:color w:val="1f1f1f"/>
          <w:highlight w:val="white"/>
          <w:rtl w:val="0"/>
        </w:rPr>
        <w:t xml:space="preserve">Las familias tendrán la oportunidad de:</w:t>
      </w:r>
    </w:p>
    <w:p w:rsidR="00000000" w:rsidDel="00000000" w:rsidP="00000000" w:rsidRDefault="00000000" w:rsidRPr="00000000" w14:paraId="00000041">
      <w:pPr>
        <w:numPr>
          <w:ilvl w:val="0"/>
          <w:numId w:val="12"/>
        </w:numPr>
        <w:spacing w:after="0" w:before="0" w:line="240" w:lineRule="auto"/>
        <w:ind w:left="720" w:hanging="360"/>
        <w:rPr>
          <w:color w:val="1f1f1f"/>
          <w:highlight w:val="white"/>
        </w:rPr>
      </w:pPr>
      <w:r w:rsidDel="00000000" w:rsidR="00000000" w:rsidRPr="00000000">
        <w:rPr>
          <w:color w:val="1f1f1f"/>
          <w:highlight w:val="white"/>
          <w:rtl w:val="0"/>
        </w:rPr>
        <w:t xml:space="preserve">hacer sugerencias</w:t>
      </w:r>
    </w:p>
    <w:p w:rsidR="00000000" w:rsidDel="00000000" w:rsidP="00000000" w:rsidRDefault="00000000" w:rsidRPr="00000000" w14:paraId="00000042">
      <w:pPr>
        <w:numPr>
          <w:ilvl w:val="0"/>
          <w:numId w:val="12"/>
        </w:numPr>
        <w:spacing w:after="0" w:before="0" w:line="240" w:lineRule="auto"/>
        <w:ind w:left="720" w:hanging="360"/>
        <w:rPr>
          <w:color w:val="1f1f1f"/>
          <w:highlight w:val="white"/>
        </w:rPr>
      </w:pPr>
      <w:r w:rsidDel="00000000" w:rsidR="00000000" w:rsidRPr="00000000">
        <w:rPr>
          <w:color w:val="1f1f1f"/>
          <w:highlight w:val="white"/>
          <w:rtl w:val="0"/>
        </w:rPr>
        <w:t xml:space="preserve">Compartir experiencias</w:t>
      </w:r>
    </w:p>
    <w:p w:rsidR="00000000" w:rsidDel="00000000" w:rsidP="00000000" w:rsidRDefault="00000000" w:rsidRPr="00000000" w14:paraId="00000043">
      <w:pPr>
        <w:numPr>
          <w:ilvl w:val="0"/>
          <w:numId w:val="12"/>
        </w:numPr>
        <w:spacing w:after="0" w:before="0" w:line="240" w:lineRule="auto"/>
        <w:ind w:left="720" w:hanging="360"/>
        <w:rPr>
          <w:color w:val="1f1f1f"/>
          <w:highlight w:val="white"/>
        </w:rPr>
      </w:pPr>
      <w:r w:rsidDel="00000000" w:rsidR="00000000" w:rsidRPr="00000000">
        <w:rPr>
          <w:color w:val="1f1f1f"/>
          <w:highlight w:val="white"/>
          <w:rtl w:val="0"/>
        </w:rPr>
        <w:t xml:space="preserve">Participar en las decisiones educativas de su hijo.</w:t>
      </w:r>
    </w:p>
    <w:p w:rsidR="00000000" w:rsidDel="00000000" w:rsidP="00000000" w:rsidRDefault="00000000" w:rsidRPr="00000000" w14:paraId="00000044">
      <w:pPr>
        <w:spacing w:after="0" w:before="0"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45">
      <w:pPr>
        <w:spacing w:after="0" w:before="0" w:line="240" w:lineRule="auto"/>
        <w:rPr>
          <w:b w:val="1"/>
          <w:color w:val="1f1f1f"/>
          <w:highlight w:val="white"/>
        </w:rPr>
      </w:pPr>
      <w:r w:rsidDel="00000000" w:rsidR="00000000" w:rsidRPr="00000000">
        <w:rPr>
          <w:b w:val="1"/>
          <w:color w:val="1f1f1f"/>
          <w:highlight w:val="white"/>
          <w:rtl w:val="0"/>
        </w:rPr>
        <w:t xml:space="preserve">La escuela garantizará respuestas oportunas a las sugerencias de los padres y proporcionará información a través de:</w:t>
      </w:r>
    </w:p>
    <w:p w:rsidR="00000000" w:rsidDel="00000000" w:rsidP="00000000" w:rsidRDefault="00000000" w:rsidRPr="00000000" w14:paraId="00000046">
      <w:pPr>
        <w:numPr>
          <w:ilvl w:val="0"/>
          <w:numId w:val="5"/>
        </w:numPr>
        <w:spacing w:after="0" w:before="0" w:line="240" w:lineRule="auto"/>
        <w:ind w:left="720" w:hanging="360"/>
        <w:rPr>
          <w:color w:val="1f1f1f"/>
          <w:highlight w:val="white"/>
        </w:rPr>
      </w:pPr>
      <w:r w:rsidDel="00000000" w:rsidR="00000000" w:rsidRPr="00000000">
        <w:rPr>
          <w:color w:val="1f1f1f"/>
          <w:highlight w:val="white"/>
          <w:rtl w:val="0"/>
        </w:rPr>
        <w:t xml:space="preserve">Llamadas telefónicas/mensajes de texto</w:t>
      </w:r>
    </w:p>
    <w:p w:rsidR="00000000" w:rsidDel="00000000" w:rsidP="00000000" w:rsidRDefault="00000000" w:rsidRPr="00000000" w14:paraId="00000047">
      <w:pPr>
        <w:numPr>
          <w:ilvl w:val="0"/>
          <w:numId w:val="5"/>
        </w:numPr>
        <w:spacing w:after="0" w:before="0" w:line="240" w:lineRule="auto"/>
        <w:ind w:left="720" w:hanging="360"/>
        <w:rPr>
          <w:color w:val="1f1f1f"/>
          <w:highlight w:val="white"/>
        </w:rPr>
      </w:pPr>
      <w:r w:rsidDel="00000000" w:rsidR="00000000" w:rsidRPr="00000000">
        <w:rPr>
          <w:color w:val="1f1f1f"/>
          <w:highlight w:val="white"/>
          <w:rtl w:val="0"/>
        </w:rPr>
        <w:t xml:space="preserve">Correos electrónicos, Class Dojo, Canvas</w:t>
      </w:r>
    </w:p>
    <w:p w:rsidR="00000000" w:rsidDel="00000000" w:rsidP="00000000" w:rsidRDefault="00000000" w:rsidRPr="00000000" w14:paraId="00000048">
      <w:pPr>
        <w:numPr>
          <w:ilvl w:val="0"/>
          <w:numId w:val="5"/>
        </w:numPr>
        <w:spacing w:after="0" w:before="0" w:line="240" w:lineRule="auto"/>
        <w:ind w:left="720" w:hanging="360"/>
        <w:rPr>
          <w:color w:val="1f1f1f"/>
          <w:highlight w:val="white"/>
        </w:rPr>
      </w:pPr>
      <w:r w:rsidDel="00000000" w:rsidR="00000000" w:rsidRPr="00000000">
        <w:rPr>
          <w:color w:val="1f1f1f"/>
          <w:highlight w:val="white"/>
          <w:rtl w:val="0"/>
        </w:rPr>
        <w:t xml:space="preserve">Boletines, carpetas de comunicación semanales.</w:t>
      </w:r>
    </w:p>
    <w:p w:rsidR="00000000" w:rsidDel="00000000" w:rsidP="00000000" w:rsidRDefault="00000000" w:rsidRPr="00000000" w14:paraId="00000049">
      <w:pPr>
        <w:numPr>
          <w:ilvl w:val="0"/>
          <w:numId w:val="5"/>
        </w:numPr>
        <w:spacing w:after="0" w:before="0" w:line="240" w:lineRule="auto"/>
        <w:ind w:left="720" w:hanging="360"/>
        <w:rPr>
          <w:color w:val="1f1f1f"/>
          <w:highlight w:val="white"/>
        </w:rPr>
      </w:pPr>
      <w:r w:rsidDel="00000000" w:rsidR="00000000" w:rsidRPr="00000000">
        <w:rPr>
          <w:color w:val="1f1f1f"/>
          <w:highlight w:val="white"/>
          <w:rtl w:val="0"/>
        </w:rPr>
        <w:t xml:space="preserve">Conferencias/reuniones de padres</w:t>
      </w:r>
    </w:p>
    <w:p w:rsidR="00000000" w:rsidDel="00000000" w:rsidP="00000000" w:rsidRDefault="00000000" w:rsidRPr="00000000" w14:paraId="0000004A">
      <w:pPr>
        <w:spacing w:after="0" w:before="0"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4B">
      <w:pPr>
        <w:spacing w:after="0" w:before="0" w:line="240" w:lineRule="auto"/>
        <w:rPr>
          <w:b w:val="1"/>
          <w:highlight w:val="white"/>
        </w:rPr>
      </w:pPr>
      <w:r w:rsidDel="00000000" w:rsidR="00000000" w:rsidRPr="00000000">
        <w:rPr>
          <w:b w:val="1"/>
          <w:highlight w:val="white"/>
          <w:rtl w:val="0"/>
        </w:rPr>
        <w:t xml:space="preserve">Se desarrollará y compartirá un pacto entre escuela y padres para fortalecer la asociación entre familia y escuela.</w:t>
      </w:r>
    </w:p>
    <w:p w:rsidR="00000000" w:rsidDel="00000000" w:rsidP="00000000" w:rsidRDefault="00000000" w:rsidRPr="00000000" w14:paraId="0000004C">
      <w:pPr>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4D">
      <w:pPr>
        <w:spacing w:after="0" w:before="0" w:line="240" w:lineRule="auto"/>
        <w:rPr>
          <w:b w:val="1"/>
          <w:highlight w:val="white"/>
        </w:rPr>
      </w:pPr>
      <w:r w:rsidDel="00000000" w:rsidR="00000000" w:rsidRPr="00000000">
        <w:rPr>
          <w:b w:val="1"/>
          <w:highlight w:val="white"/>
          <w:rtl w:val="0"/>
        </w:rPr>
        <w:t xml:space="preserve">La escuela ofrecerá programas para ayudar a los padres a:</w:t>
      </w:r>
    </w:p>
    <w:p w:rsidR="00000000" w:rsidDel="00000000" w:rsidP="00000000" w:rsidRDefault="00000000" w:rsidRPr="00000000" w14:paraId="0000004E">
      <w:pPr>
        <w:numPr>
          <w:ilvl w:val="0"/>
          <w:numId w:val="4"/>
        </w:numPr>
        <w:spacing w:after="0" w:before="0" w:line="240" w:lineRule="auto"/>
        <w:ind w:left="720" w:hanging="360"/>
        <w:rPr>
          <w:highlight w:val="white"/>
        </w:rPr>
      </w:pPr>
      <w:r w:rsidDel="00000000" w:rsidR="00000000" w:rsidRPr="00000000">
        <w:rPr>
          <w:highlight w:val="white"/>
          <w:rtl w:val="0"/>
        </w:rPr>
        <w:t xml:space="preserve">Acceder a materiales y capacitación para apoyar el progreso académico de sus hijos.</w:t>
      </w:r>
    </w:p>
    <w:p w:rsidR="00000000" w:rsidDel="00000000" w:rsidP="00000000" w:rsidRDefault="00000000" w:rsidRPr="00000000" w14:paraId="0000004F">
      <w:pPr>
        <w:spacing w:after="0" w:before="0" w:line="240" w:lineRule="auto"/>
        <w:rPr>
          <w:sz w:val="18"/>
          <w:szCs w:val="18"/>
          <w:highlight w:val="white"/>
        </w:rPr>
      </w:pPr>
      <w:r w:rsidDel="00000000" w:rsidR="00000000" w:rsidRPr="00000000">
        <w:rPr>
          <w:rtl w:val="0"/>
        </w:rPr>
      </w:r>
    </w:p>
    <w:p w:rsidR="00000000" w:rsidDel="00000000" w:rsidP="00000000" w:rsidRDefault="00000000" w:rsidRPr="00000000" w14:paraId="00000050">
      <w:pPr>
        <w:spacing w:after="0" w:before="0" w:line="240" w:lineRule="auto"/>
        <w:rPr>
          <w:b w:val="1"/>
          <w:highlight w:val="white"/>
        </w:rPr>
      </w:pPr>
      <w:r w:rsidDel="00000000" w:rsidR="00000000" w:rsidRPr="00000000">
        <w:rPr>
          <w:b w:val="1"/>
          <w:highlight w:val="white"/>
          <w:rtl w:val="0"/>
        </w:rPr>
        <w:t xml:space="preserve">La información se proporcionará en formatos e idiomas que sean fáciles de entender para las familias.</w:t>
      </w:r>
    </w:p>
    <w:p w:rsidR="00000000" w:rsidDel="00000000" w:rsidP="00000000" w:rsidRDefault="00000000" w:rsidRPr="00000000" w14:paraId="00000051">
      <w:pPr>
        <w:spacing w:after="0" w:before="0" w:line="240" w:lineRule="auto"/>
        <w:rPr>
          <w:sz w:val="18"/>
          <w:szCs w:val="18"/>
          <w:highlight w:val="white"/>
        </w:rPr>
      </w:pPr>
      <w:r w:rsidDel="00000000" w:rsidR="00000000" w:rsidRPr="00000000">
        <w:rPr>
          <w:rtl w:val="0"/>
        </w:rPr>
      </w:r>
    </w:p>
    <w:p w:rsidR="00000000" w:rsidDel="00000000" w:rsidP="00000000" w:rsidRDefault="00000000" w:rsidRPr="00000000" w14:paraId="00000052">
      <w:pPr>
        <w:spacing w:after="0" w:before="0" w:line="240" w:lineRule="auto"/>
        <w:rPr>
          <w:b w:val="1"/>
        </w:rPr>
      </w:pPr>
      <w:r w:rsidDel="00000000" w:rsidR="00000000" w:rsidRPr="00000000">
        <w:rPr>
          <w:b w:val="1"/>
          <w:highlight w:val="white"/>
          <w:rtl w:val="0"/>
        </w:rPr>
        <w:t xml:space="preserve">Habrá apoyo práctico para la participación familiar y c</w:t>
      </w:r>
      <w:r w:rsidDel="00000000" w:rsidR="00000000" w:rsidRPr="00000000">
        <w:rPr>
          <w:b w:val="1"/>
          <w:rtl w:val="0"/>
        </w:rPr>
        <w:t xml:space="preserve">omunitaria según sea necesario.</w:t>
      </w:r>
    </w:p>
    <w:p w:rsidR="00000000" w:rsidDel="00000000" w:rsidP="00000000" w:rsidRDefault="00000000" w:rsidRPr="00000000" w14:paraId="00000053">
      <w:pPr>
        <w:spacing w:after="0" w:before="0" w:line="240" w:lineRule="auto"/>
        <w:rPr>
          <w:b w:val="1"/>
        </w:rPr>
      </w:pPr>
      <w:r w:rsidDel="00000000" w:rsidR="00000000" w:rsidRPr="00000000">
        <w:rPr>
          <w:rtl w:val="0"/>
        </w:rPr>
      </w:r>
    </w:p>
    <w:p w:rsidR="00000000" w:rsidDel="00000000" w:rsidP="00000000" w:rsidRDefault="00000000" w:rsidRPr="00000000" w14:paraId="00000054">
      <w:pPr>
        <w:spacing w:after="0" w:before="0" w:line="240" w:lineRule="auto"/>
        <w:rPr>
          <w:b w:val="1"/>
          <w:sz w:val="2"/>
          <w:szCs w:val="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