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19B4C" w14:textId="5295B4B5" w:rsidR="00517B98" w:rsidRPr="004853C5" w:rsidRDefault="001D43C0" w:rsidP="00BC4DB1">
      <w:pPr>
        <w:pStyle w:val="Title"/>
        <w:ind w:left="0"/>
        <w:jc w:val="right"/>
        <w:rPr>
          <w:noProof/>
        </w:rPr>
      </w:pPr>
      <w:r>
        <w:rPr>
          <w:noProof/>
        </w:rPr>
        <w:drawing>
          <wp:anchor distT="0" distB="0" distL="114300" distR="114300" simplePos="0" relativeHeight="251694080" behindDoc="0" locked="0" layoutInCell="1" allowOverlap="1" wp14:anchorId="54426E14" wp14:editId="6DA8F91F">
            <wp:simplePos x="0" y="0"/>
            <wp:positionH relativeFrom="column">
              <wp:posOffset>-7620</wp:posOffset>
            </wp:positionH>
            <wp:positionV relativeFrom="paragraph">
              <wp:posOffset>-53340</wp:posOffset>
            </wp:positionV>
            <wp:extent cx="1912620" cy="412054"/>
            <wp:effectExtent l="0" t="0" r="0" b="7620"/>
            <wp:wrapNone/>
            <wp:docPr id="20" name="Picture 20"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 clipart&#10;&#10;Description automatically generated"/>
                    <pic:cNvPicPr/>
                  </pic:nvPicPr>
                  <pic:blipFill>
                    <a:blip r:embed="rId11"/>
                    <a:stretch>
                      <a:fillRect/>
                    </a:stretch>
                  </pic:blipFill>
                  <pic:spPr>
                    <a:xfrm>
                      <a:off x="0" y="0"/>
                      <a:ext cx="1912620" cy="412054"/>
                    </a:xfrm>
                    <a:prstGeom prst="rect">
                      <a:avLst/>
                    </a:prstGeom>
                  </pic:spPr>
                </pic:pic>
              </a:graphicData>
            </a:graphic>
            <wp14:sizeRelH relativeFrom="margin">
              <wp14:pctWidth>0</wp14:pctWidth>
            </wp14:sizeRelH>
            <wp14:sizeRelV relativeFrom="margin">
              <wp14:pctHeight>0</wp14:pctHeight>
            </wp14:sizeRelV>
          </wp:anchor>
        </w:drawing>
      </w:r>
      <w:r w:rsidR="004C4487">
        <w:rPr>
          <w:noProof/>
        </w:rPr>
        <w:t>N</w:t>
      </w:r>
      <w:r w:rsidR="00661B27">
        <w:rPr>
          <w:noProof/>
        </w:rPr>
        <w:t>aviance Student Overview</w:t>
      </w:r>
    </w:p>
    <w:p w14:paraId="53BA2DD8" w14:textId="791A920A" w:rsidR="00072EF7" w:rsidRDefault="00DA68B5" w:rsidP="00231C79">
      <w:pPr>
        <w:pStyle w:val="Heading1"/>
      </w:pPr>
      <w:r>
        <w:t>Overview</w:t>
      </w:r>
    </w:p>
    <w:p w14:paraId="4B580F24" w14:textId="77777777" w:rsidR="00406DEF" w:rsidRDefault="00406DEF" w:rsidP="00406DEF">
      <w:pPr>
        <w:pStyle w:val="DescriptiveText"/>
        <w:rPr>
          <w:rFonts w:cs="Open Sans"/>
          <w:color w:val="616365"/>
        </w:rPr>
      </w:pPr>
      <w:r>
        <w:rPr>
          <w:rFonts w:cs="Open Sans"/>
          <w:color w:val="616365"/>
        </w:rPr>
        <w:t xml:space="preserve">Naviance Student makes it easier than ever for you to answer the questions that will shape your future: Who am I? What do I want to be? How will I get there? and How will I succeed? </w:t>
      </w:r>
    </w:p>
    <w:p w14:paraId="0C49AA81" w14:textId="77777777" w:rsidR="00406DEF" w:rsidRPr="00BE4A0E" w:rsidRDefault="00406DEF" w:rsidP="00406DEF">
      <w:pPr>
        <w:pStyle w:val="DescriptiveText"/>
      </w:pPr>
      <w:r>
        <w:rPr>
          <w:rFonts w:cs="Open Sans"/>
          <w:color w:val="616365"/>
        </w:rPr>
        <w:t>Naviance Student is a mobile-responsive site that employs tools to personalize and simplify the college and career planning process.</w:t>
      </w:r>
    </w:p>
    <w:p w14:paraId="3702AA90" w14:textId="77777777" w:rsidR="003671C1" w:rsidRDefault="003671C1" w:rsidP="003671C1">
      <w:pPr>
        <w:pStyle w:val="Heading2"/>
      </w:pPr>
      <w:r>
        <w:t>Accessing Naviance Student</w:t>
      </w:r>
    </w:p>
    <w:p w14:paraId="7C562A01" w14:textId="77777777" w:rsidR="003671C1" w:rsidRDefault="003671C1" w:rsidP="003671C1">
      <w:pPr>
        <w:pStyle w:val="DescriptiveText"/>
      </w:pPr>
      <w:r>
        <w:t xml:space="preserve">Navigate to Naviance Student using your device’s internet browser.  </w:t>
      </w:r>
      <w:r w:rsidRPr="004E3852">
        <w:rPr>
          <w:highlight w:val="yellow"/>
        </w:rPr>
        <w:t>[School Name’s]</w:t>
      </w:r>
      <w:r>
        <w:t xml:space="preserve"> Naviance Student platform can be accessed using the following address:</w:t>
      </w:r>
    </w:p>
    <w:p w14:paraId="10966473" w14:textId="77777777" w:rsidR="003671C1" w:rsidRDefault="00CA7FCB" w:rsidP="003671C1">
      <w:pPr>
        <w:pStyle w:val="DescriptiveText"/>
      </w:pPr>
      <w:hyperlink r:id="rId12" w:history="1">
        <w:r w:rsidR="003671C1" w:rsidRPr="004E3852">
          <w:rPr>
            <w:rStyle w:val="Hyperlink"/>
            <w:highlight w:val="yellow"/>
          </w:rPr>
          <w:t>www.student.naviance.com/[schoolalias</w:t>
        </w:r>
      </w:hyperlink>
      <w:r w:rsidR="003671C1" w:rsidRPr="004E3852">
        <w:rPr>
          <w:highlight w:val="yellow"/>
        </w:rPr>
        <w:t>]</w:t>
      </w:r>
    </w:p>
    <w:p w14:paraId="74983B75" w14:textId="77777777" w:rsidR="003671C1" w:rsidRDefault="003671C1" w:rsidP="003671C1">
      <w:pPr>
        <w:pStyle w:val="DescriptiveText"/>
        <w:rPr>
          <w:rStyle w:val="BoldEmphasis"/>
        </w:rPr>
      </w:pPr>
      <w:r>
        <w:rPr>
          <w:highlight w:val="yellow"/>
        </w:rPr>
        <w:t>Replace with</w:t>
      </w:r>
      <w:r w:rsidRPr="00A00AAD">
        <w:rPr>
          <w:highlight w:val="yellow"/>
        </w:rPr>
        <w:t xml:space="preserve"> information for SAML or CLEVER Accessib</w:t>
      </w:r>
      <w:r w:rsidRPr="001E7FC5">
        <w:rPr>
          <w:highlight w:val="yellow"/>
        </w:rPr>
        <w:t>ility as n</w:t>
      </w:r>
      <w:r w:rsidRPr="002E6F31">
        <w:rPr>
          <w:highlight w:val="yellow"/>
        </w:rPr>
        <w:t>eeded and then DELETE this sentence.</w:t>
      </w:r>
      <w:r>
        <w:t xml:space="preserve">  </w:t>
      </w:r>
      <w:r w:rsidRPr="00D83803">
        <w:rPr>
          <w:highlight w:val="yellow"/>
        </w:rPr>
        <w:t>If you use either of these tools for Single Sign On, the two sections below are no longer needed.</w:t>
      </w:r>
    </w:p>
    <w:p w14:paraId="0F2DF3BD" w14:textId="35497E86" w:rsidR="003671C1" w:rsidRDefault="003671C1" w:rsidP="003671C1">
      <w:pPr>
        <w:pStyle w:val="Heading3"/>
        <w:rPr>
          <w:rStyle w:val="BoldEmphasis"/>
          <w:b w:val="0"/>
          <w:color w:val="4B44C5"/>
        </w:rPr>
      </w:pPr>
      <w:r>
        <w:rPr>
          <w:rStyle w:val="BoldEmphasis"/>
          <w:b w:val="0"/>
          <w:color w:val="4B44C5"/>
        </w:rPr>
        <w:t>It is suggested that you bookmark the site’s address on frequently used devices to easily return to Naviance Student.</w:t>
      </w:r>
    </w:p>
    <w:p w14:paraId="6309D08F" w14:textId="6F5ED0AD" w:rsidR="0035455A" w:rsidRDefault="00315288" w:rsidP="0035455A">
      <w:pPr>
        <w:pStyle w:val="Heading1"/>
      </w:pPr>
      <w:r>
        <w:t>Getting Started</w:t>
      </w:r>
    </w:p>
    <w:p w14:paraId="60A16A9F" w14:textId="000CF79C" w:rsidR="00315288" w:rsidRDefault="00315288" w:rsidP="00315288">
      <w:pPr>
        <w:pStyle w:val="Heading2"/>
      </w:pPr>
      <w:r>
        <w:t>Logging in to Naviance Student</w:t>
      </w:r>
    </w:p>
    <w:tbl>
      <w:tblPr>
        <w:tblStyle w:val="TableGrid"/>
        <w:tblW w:w="0" w:type="auto"/>
        <w:jc w:val="center"/>
        <w:tblLook w:val="04A0" w:firstRow="1" w:lastRow="0" w:firstColumn="1" w:lastColumn="0" w:noHBand="0" w:noVBand="1"/>
      </w:tblPr>
      <w:tblGrid>
        <w:gridCol w:w="4675"/>
        <w:gridCol w:w="4675"/>
      </w:tblGrid>
      <w:tr w:rsidR="00B658F3" w14:paraId="6EAC8B2C" w14:textId="77777777" w:rsidTr="00BC4DB1">
        <w:trPr>
          <w:jc w:val="center"/>
        </w:trPr>
        <w:tc>
          <w:tcPr>
            <w:tcW w:w="4675" w:type="dxa"/>
          </w:tcPr>
          <w:p w14:paraId="5EF5452B" w14:textId="0196D6DA" w:rsidR="00B658F3" w:rsidRPr="00B658F3" w:rsidRDefault="00B658F3" w:rsidP="00B658F3">
            <w:pPr>
              <w:pStyle w:val="DescriptiveText"/>
              <w:jc w:val="center"/>
              <w:rPr>
                <w:rStyle w:val="BoldEmphasis"/>
              </w:rPr>
            </w:pPr>
            <w:r w:rsidRPr="00B658F3">
              <w:rPr>
                <w:rStyle w:val="BoldEmphasis"/>
              </w:rPr>
              <w:t>Scenario 1:  You already have a username and temporary password provided by your school</w:t>
            </w:r>
          </w:p>
        </w:tc>
        <w:tc>
          <w:tcPr>
            <w:tcW w:w="4675" w:type="dxa"/>
          </w:tcPr>
          <w:p w14:paraId="026B6FCC" w14:textId="17189F6C" w:rsidR="00B658F3" w:rsidRPr="00B658F3" w:rsidRDefault="00B658F3" w:rsidP="00B658F3">
            <w:pPr>
              <w:pStyle w:val="DescriptiveText"/>
              <w:jc w:val="center"/>
              <w:rPr>
                <w:rStyle w:val="BoldEmphasis"/>
              </w:rPr>
            </w:pPr>
            <w:r w:rsidRPr="00B658F3">
              <w:rPr>
                <w:rStyle w:val="BoldEmphasis"/>
              </w:rPr>
              <w:t>Scenario 2:  You have a registration code provided by your school.</w:t>
            </w:r>
          </w:p>
        </w:tc>
      </w:tr>
      <w:tr w:rsidR="00B658F3" w14:paraId="5779CA9B" w14:textId="77777777" w:rsidTr="00BC4DB1">
        <w:trPr>
          <w:jc w:val="center"/>
        </w:trPr>
        <w:tc>
          <w:tcPr>
            <w:tcW w:w="4675" w:type="dxa"/>
          </w:tcPr>
          <w:p w14:paraId="5F417195" w14:textId="24B19ACE" w:rsidR="00B658F3" w:rsidRDefault="00960120" w:rsidP="00960120">
            <w:pPr>
              <w:pStyle w:val="DescriptiveText"/>
              <w:numPr>
                <w:ilvl w:val="0"/>
                <w:numId w:val="24"/>
              </w:numPr>
            </w:pPr>
            <w:r>
              <w:t xml:space="preserve">Visit your Naviance Student login </w:t>
            </w:r>
            <w:proofErr w:type="gramStart"/>
            <w:r>
              <w:t>page</w:t>
            </w:r>
            <w:proofErr w:type="gramEnd"/>
          </w:p>
          <w:p w14:paraId="0BB9D65A" w14:textId="77777777" w:rsidR="00960120" w:rsidRDefault="00960120" w:rsidP="00960120">
            <w:pPr>
              <w:pStyle w:val="DescriptiveText"/>
              <w:numPr>
                <w:ilvl w:val="0"/>
                <w:numId w:val="24"/>
              </w:numPr>
            </w:pPr>
            <w:r>
              <w:t>Select Student</w:t>
            </w:r>
          </w:p>
          <w:p w14:paraId="124AE4AF" w14:textId="77777777" w:rsidR="00960120" w:rsidRDefault="00960120" w:rsidP="00960120">
            <w:pPr>
              <w:pStyle w:val="DescriptiveText"/>
              <w:numPr>
                <w:ilvl w:val="0"/>
                <w:numId w:val="24"/>
              </w:numPr>
            </w:pPr>
            <w:r>
              <w:t>Enter your username and temp password</w:t>
            </w:r>
          </w:p>
          <w:p w14:paraId="16B69394" w14:textId="77777777" w:rsidR="00960120" w:rsidRDefault="00960120" w:rsidP="00960120">
            <w:pPr>
              <w:pStyle w:val="DescriptiveText"/>
              <w:numPr>
                <w:ilvl w:val="0"/>
                <w:numId w:val="24"/>
              </w:numPr>
            </w:pPr>
            <w:r>
              <w:t>Follow the prompts to create a new</w:t>
            </w:r>
            <w:r w:rsidR="0071619B">
              <w:t xml:space="preserve">, permanent </w:t>
            </w:r>
            <w:r>
              <w:t>password</w:t>
            </w:r>
          </w:p>
          <w:p w14:paraId="6C63FB50" w14:textId="6A3403FE" w:rsidR="00AF75A7" w:rsidRDefault="00AF75A7" w:rsidP="00960120">
            <w:pPr>
              <w:pStyle w:val="DescriptiveText"/>
              <w:numPr>
                <w:ilvl w:val="0"/>
                <w:numId w:val="24"/>
              </w:numPr>
            </w:pPr>
            <w:r>
              <w:t>Log in with your new credentials</w:t>
            </w:r>
          </w:p>
        </w:tc>
        <w:tc>
          <w:tcPr>
            <w:tcW w:w="4675" w:type="dxa"/>
          </w:tcPr>
          <w:p w14:paraId="19800BED" w14:textId="77777777" w:rsidR="00B658F3" w:rsidRDefault="0071619B" w:rsidP="0071619B">
            <w:pPr>
              <w:pStyle w:val="DescriptiveText"/>
              <w:numPr>
                <w:ilvl w:val="0"/>
                <w:numId w:val="25"/>
              </w:numPr>
            </w:pPr>
            <w:r>
              <w:t>Visit your Naviance Student login page</w:t>
            </w:r>
          </w:p>
          <w:p w14:paraId="3503B3C2" w14:textId="77777777" w:rsidR="0071619B" w:rsidRDefault="0071619B" w:rsidP="0071619B">
            <w:pPr>
              <w:pStyle w:val="DescriptiveText"/>
              <w:numPr>
                <w:ilvl w:val="0"/>
                <w:numId w:val="25"/>
              </w:numPr>
            </w:pPr>
            <w:r>
              <w:t>Select I’m New and Need to Register</w:t>
            </w:r>
          </w:p>
          <w:p w14:paraId="7702E4DA" w14:textId="77777777" w:rsidR="0071619B" w:rsidRDefault="0071619B" w:rsidP="0071619B">
            <w:pPr>
              <w:pStyle w:val="DescriptiveText"/>
              <w:numPr>
                <w:ilvl w:val="0"/>
                <w:numId w:val="25"/>
              </w:numPr>
            </w:pPr>
            <w:r>
              <w:t xml:space="preserve">Enter your registration code and follow the prompts to </w:t>
            </w:r>
            <w:r w:rsidR="00AF75A7">
              <w:t>set up your own permanent username and password</w:t>
            </w:r>
          </w:p>
          <w:p w14:paraId="52AD2539" w14:textId="7EA2FA2A" w:rsidR="00AF75A7" w:rsidRDefault="00AF75A7" w:rsidP="0071619B">
            <w:pPr>
              <w:pStyle w:val="DescriptiveText"/>
              <w:numPr>
                <w:ilvl w:val="0"/>
                <w:numId w:val="25"/>
              </w:numPr>
            </w:pPr>
            <w:r>
              <w:t>Select Student and enter your updated credentials to login</w:t>
            </w:r>
          </w:p>
        </w:tc>
      </w:tr>
    </w:tbl>
    <w:p w14:paraId="0C83DE5D" w14:textId="1654DE8A" w:rsidR="00EF532F" w:rsidRPr="00EF532F" w:rsidRDefault="00EF532F" w:rsidP="00EF532F">
      <w:pPr>
        <w:pStyle w:val="DescriptiveText"/>
      </w:pPr>
    </w:p>
    <w:p w14:paraId="0A92D8FE" w14:textId="23787EB3" w:rsidR="0035455A" w:rsidRDefault="0035455A" w:rsidP="0035455A">
      <w:pPr>
        <w:pStyle w:val="Heading2"/>
      </w:pPr>
      <w:r>
        <w:t>Static Toolbar</w:t>
      </w:r>
    </w:p>
    <w:p w14:paraId="3E9B2FFC" w14:textId="35C92249" w:rsidR="0035455A" w:rsidRDefault="00C16E6F" w:rsidP="0035455A">
      <w:pPr>
        <w:pStyle w:val="SreenCapture"/>
      </w:pPr>
      <w:r>
        <w:drawing>
          <wp:inline distT="0" distB="0" distL="0" distR="0" wp14:anchorId="3D1D2C4F" wp14:editId="090E30B0">
            <wp:extent cx="3366805" cy="5791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9489" cy="605383"/>
                    </a:xfrm>
                    <a:prstGeom prst="rect">
                      <a:avLst/>
                    </a:prstGeom>
                    <a:noFill/>
                    <a:ln>
                      <a:noFill/>
                    </a:ln>
                  </pic:spPr>
                </pic:pic>
              </a:graphicData>
            </a:graphic>
          </wp:inline>
        </w:drawing>
      </w:r>
    </w:p>
    <w:p w14:paraId="628CBAB9" w14:textId="172AF31F" w:rsidR="0035455A" w:rsidRDefault="0035455A" w:rsidP="0035455A">
      <w:pPr>
        <w:pStyle w:val="Step-by-StepNumbering"/>
        <w:numPr>
          <w:ilvl w:val="0"/>
          <w:numId w:val="23"/>
        </w:numPr>
        <w:ind w:left="540"/>
      </w:pPr>
      <w:r w:rsidRPr="00C16E6F">
        <w:rPr>
          <w:rStyle w:val="BoldEmphasis"/>
        </w:rPr>
        <w:t>Favorites</w:t>
      </w:r>
      <w:r>
        <w:t>:  Easily access any list of your favorites.</w:t>
      </w:r>
    </w:p>
    <w:p w14:paraId="4BE445CA" w14:textId="052CFBF9" w:rsidR="0035455A" w:rsidRDefault="0035455A" w:rsidP="0035455A">
      <w:pPr>
        <w:pStyle w:val="Step-by-StepNumbering"/>
      </w:pPr>
      <w:r w:rsidRPr="00C16E6F">
        <w:rPr>
          <w:rStyle w:val="BoldEmphasis"/>
        </w:rPr>
        <w:t>Leave Feedback</w:t>
      </w:r>
      <w:r w:rsidR="00946AAC">
        <w:t>:  Want to share some thoughts on Naviance?  Use the Leave Feedback icon to take a survey about the Naviance experience.</w:t>
      </w:r>
    </w:p>
    <w:p w14:paraId="0F563685" w14:textId="50DDC40C" w:rsidR="0035455A" w:rsidRDefault="0035455A" w:rsidP="0035455A">
      <w:pPr>
        <w:pStyle w:val="Step-by-StepNumbering"/>
      </w:pPr>
      <w:r w:rsidRPr="00C16E6F">
        <w:rPr>
          <w:rStyle w:val="BoldEmphasis"/>
        </w:rPr>
        <w:t>Email Inbox &amp; Notifications</w:t>
      </w:r>
      <w:r w:rsidR="00946AAC">
        <w:t xml:space="preserve">:  </w:t>
      </w:r>
      <w:r w:rsidR="00C0415C">
        <w:t>Your Naviance account has its own inbox to receive messaging from your school. Use this icon to access the inbox.</w:t>
      </w:r>
    </w:p>
    <w:p w14:paraId="642B5FC8" w14:textId="17A471CA" w:rsidR="00046C77" w:rsidRDefault="0035455A" w:rsidP="00046C77">
      <w:pPr>
        <w:pStyle w:val="Step-by-StepNumbering"/>
      </w:pPr>
      <w:r w:rsidRPr="00C16E6F">
        <w:rPr>
          <w:rStyle w:val="BoldEmphasis"/>
        </w:rPr>
        <w:t>About Me</w:t>
      </w:r>
      <w:r w:rsidR="00C0415C">
        <w:t xml:space="preserve">:  Use this drop-down to </w:t>
      </w:r>
      <w:r w:rsidR="0022634E">
        <w:t xml:space="preserve">access and edit account information, build and review </w:t>
      </w:r>
      <w:r w:rsidR="009A5865">
        <w:t>items such as your resume and journal, and access surveys.</w:t>
      </w:r>
    </w:p>
    <w:p w14:paraId="48BC3D71" w14:textId="3C68F04F" w:rsidR="0035455A" w:rsidRDefault="0035455A" w:rsidP="0035455A">
      <w:pPr>
        <w:pStyle w:val="Step-by-StepNumbering"/>
      </w:pPr>
      <w:r w:rsidRPr="00C16E6F">
        <w:rPr>
          <w:rStyle w:val="BoldEmphasis"/>
        </w:rPr>
        <w:t>Log Out</w:t>
      </w:r>
      <w:r w:rsidR="009A5865">
        <w:t>:  Log out of Naviance Student.</w:t>
      </w:r>
    </w:p>
    <w:p w14:paraId="20D7CA70" w14:textId="007B97A5" w:rsidR="00A10785" w:rsidRDefault="003B6E95" w:rsidP="003B6E95">
      <w:pPr>
        <w:pStyle w:val="Heading2"/>
      </w:pPr>
      <w:r>
        <w:t>Menus</w:t>
      </w:r>
    </w:p>
    <w:p w14:paraId="28835300" w14:textId="386BF950" w:rsidR="009427E5" w:rsidRDefault="009427E5" w:rsidP="009427E5">
      <w:pPr>
        <w:pStyle w:val="DescriptiveText"/>
      </w:pPr>
      <w:r>
        <w:t xml:space="preserve">The Naviance Student menus are mobile-responsive and will adjust based on the device you are using.  </w:t>
      </w:r>
      <w:r w:rsidR="005977E6">
        <w:t xml:space="preserve">Select a menu to see the additional options available. </w:t>
      </w:r>
    </w:p>
    <w:tbl>
      <w:tblPr>
        <w:tblStyle w:val="TableGrid"/>
        <w:tblW w:w="0" w:type="auto"/>
        <w:jc w:val="center"/>
        <w:tblLook w:val="04A0" w:firstRow="1" w:lastRow="0" w:firstColumn="1" w:lastColumn="0" w:noHBand="0" w:noVBand="1"/>
      </w:tblPr>
      <w:tblGrid>
        <w:gridCol w:w="4675"/>
        <w:gridCol w:w="5436"/>
      </w:tblGrid>
      <w:tr w:rsidR="009427E5" w14:paraId="69CFFA7A" w14:textId="77777777" w:rsidTr="00464A3E">
        <w:trPr>
          <w:cantSplit/>
          <w:jc w:val="center"/>
        </w:trPr>
        <w:tc>
          <w:tcPr>
            <w:tcW w:w="4675" w:type="dxa"/>
          </w:tcPr>
          <w:p w14:paraId="15AE4113" w14:textId="2132DB80" w:rsidR="009427E5" w:rsidRDefault="000A234A" w:rsidP="000A234A">
            <w:pPr>
              <w:pStyle w:val="DescriptiveText"/>
              <w:jc w:val="center"/>
            </w:pPr>
            <w:r w:rsidRPr="000A234A">
              <w:rPr>
                <w:rStyle w:val="BoldEmphasis"/>
                <w:sz w:val="24"/>
                <w:szCs w:val="32"/>
              </w:rPr>
              <w:t>Mobile</w:t>
            </w:r>
          </w:p>
        </w:tc>
        <w:tc>
          <w:tcPr>
            <w:tcW w:w="4675" w:type="dxa"/>
          </w:tcPr>
          <w:p w14:paraId="59032C86" w14:textId="6C1A87A7" w:rsidR="009427E5" w:rsidRPr="000A234A" w:rsidRDefault="000A234A" w:rsidP="000A234A">
            <w:pPr>
              <w:pStyle w:val="DescriptiveText"/>
              <w:jc w:val="center"/>
              <w:rPr>
                <w:rStyle w:val="BoldEmphasis"/>
              </w:rPr>
            </w:pPr>
            <w:r w:rsidRPr="000A234A">
              <w:rPr>
                <w:rStyle w:val="BoldEmphasis"/>
                <w:sz w:val="24"/>
                <w:szCs w:val="32"/>
              </w:rPr>
              <w:t>Desktop</w:t>
            </w:r>
          </w:p>
        </w:tc>
      </w:tr>
      <w:tr w:rsidR="000A234A" w14:paraId="60082B0A" w14:textId="77777777" w:rsidTr="00464A3E">
        <w:trPr>
          <w:jc w:val="center"/>
        </w:trPr>
        <w:tc>
          <w:tcPr>
            <w:tcW w:w="4675" w:type="dxa"/>
          </w:tcPr>
          <w:p w14:paraId="2F13441C" w14:textId="7336D4D6" w:rsidR="000A234A" w:rsidRDefault="006B0110" w:rsidP="00EF60B3">
            <w:pPr>
              <w:pStyle w:val="DescriptiveText"/>
              <w:jc w:val="center"/>
            </w:pPr>
            <w:r>
              <w:rPr>
                <w:noProof/>
              </w:rPr>
              <w:drawing>
                <wp:inline distT="0" distB="0" distL="0" distR="0" wp14:anchorId="19900457" wp14:editId="5FA14B2A">
                  <wp:extent cx="1376371" cy="2198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0836" cy="2205501"/>
                          </a:xfrm>
                          <a:prstGeom prst="rect">
                            <a:avLst/>
                          </a:prstGeom>
                        </pic:spPr>
                      </pic:pic>
                    </a:graphicData>
                  </a:graphic>
                </wp:inline>
              </w:drawing>
            </w:r>
          </w:p>
        </w:tc>
        <w:tc>
          <w:tcPr>
            <w:tcW w:w="4675" w:type="dxa"/>
          </w:tcPr>
          <w:p w14:paraId="79AF0C3D" w14:textId="3B983517" w:rsidR="000A234A" w:rsidRDefault="000A234A" w:rsidP="009427E5">
            <w:pPr>
              <w:pStyle w:val="DescriptiveText"/>
            </w:pPr>
          </w:p>
          <w:p w14:paraId="2C9083AC" w14:textId="77777777" w:rsidR="006B0110" w:rsidRDefault="006B0110" w:rsidP="00C971E8">
            <w:pPr>
              <w:pStyle w:val="DescriptiveText"/>
              <w:jc w:val="center"/>
            </w:pPr>
          </w:p>
          <w:p w14:paraId="1BAE03C1" w14:textId="77777777" w:rsidR="006B0110" w:rsidRDefault="006B0110" w:rsidP="00C971E8">
            <w:pPr>
              <w:pStyle w:val="DescriptiveText"/>
              <w:jc w:val="center"/>
            </w:pPr>
          </w:p>
          <w:p w14:paraId="198DDB31" w14:textId="7FC6925E" w:rsidR="006B0110" w:rsidRDefault="006B0110" w:rsidP="00C971E8">
            <w:pPr>
              <w:pStyle w:val="DescriptiveText"/>
              <w:jc w:val="center"/>
            </w:pPr>
            <w:r>
              <w:rPr>
                <w:noProof/>
              </w:rPr>
              <w:drawing>
                <wp:inline distT="0" distB="0" distL="0" distR="0" wp14:anchorId="7FEA0AC5" wp14:editId="50AC13B0">
                  <wp:extent cx="3314637" cy="354323"/>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4637" cy="354323"/>
                          </a:xfrm>
                          <a:prstGeom prst="rect">
                            <a:avLst/>
                          </a:prstGeom>
                        </pic:spPr>
                      </pic:pic>
                    </a:graphicData>
                  </a:graphic>
                </wp:inline>
              </w:drawing>
            </w:r>
          </w:p>
          <w:p w14:paraId="1128A9D6" w14:textId="7DD2C2F3" w:rsidR="000A234A" w:rsidRPr="003E5B8C" w:rsidRDefault="000A234A" w:rsidP="00C971E8">
            <w:pPr>
              <w:pStyle w:val="DescriptiveText"/>
              <w:jc w:val="center"/>
              <w:rPr>
                <w:i/>
                <w:iCs/>
              </w:rPr>
            </w:pPr>
            <w:r w:rsidRPr="003E5B8C">
              <w:rPr>
                <w:i/>
                <w:iCs/>
              </w:rPr>
              <w:t xml:space="preserve">The menu options you have visible may change based on the sections </w:t>
            </w:r>
            <w:r w:rsidR="00C971E8" w:rsidRPr="003E5B8C">
              <w:rPr>
                <w:i/>
                <w:iCs/>
              </w:rPr>
              <w:t>available at your school.</w:t>
            </w:r>
          </w:p>
        </w:tc>
      </w:tr>
    </w:tbl>
    <w:p w14:paraId="633675D0" w14:textId="77777777" w:rsidR="009427E5" w:rsidRPr="00E623F9" w:rsidRDefault="009427E5" w:rsidP="009427E5">
      <w:pPr>
        <w:pStyle w:val="DescriptiveText"/>
      </w:pPr>
    </w:p>
    <w:p w14:paraId="236E0037" w14:textId="4CBB4AEB" w:rsidR="00046C77" w:rsidRDefault="00777E74" w:rsidP="00777E74">
      <w:pPr>
        <w:pStyle w:val="Heading1"/>
      </w:pPr>
      <w:r>
        <w:lastRenderedPageBreak/>
        <w:t>Naviance Student Sections</w:t>
      </w:r>
    </w:p>
    <w:p w14:paraId="4835F60F" w14:textId="57BA0B82" w:rsidR="00777E74" w:rsidRDefault="00777E74" w:rsidP="00777E74">
      <w:pPr>
        <w:pStyle w:val="DescriptiveText"/>
      </w:pPr>
      <w:r>
        <w:t xml:space="preserve">The following menus and sections are available in Naviance Student based on your school’s setup. </w:t>
      </w:r>
      <w:r w:rsidR="007327BB">
        <w:t xml:space="preserve"> Below are the common menu options followed by overviews of each section’s home page and key features.</w:t>
      </w:r>
    </w:p>
    <w:p w14:paraId="17584FCC" w14:textId="3BAC9A89" w:rsidR="007327BB" w:rsidRDefault="00746683" w:rsidP="00746683">
      <w:pPr>
        <w:pStyle w:val="DescriptiveText"/>
        <w:numPr>
          <w:ilvl w:val="0"/>
          <w:numId w:val="26"/>
        </w:numPr>
      </w:pPr>
      <w:r w:rsidRPr="00FE383B">
        <w:rPr>
          <w:rStyle w:val="BoldEmphasis"/>
        </w:rPr>
        <w:t>Home</w:t>
      </w:r>
      <w:r>
        <w:t>:</w:t>
      </w:r>
      <w:r w:rsidR="00C32436">
        <w:t xml:space="preserve">  </w:t>
      </w:r>
      <w:r w:rsidR="00BA1A8B">
        <w:t>G</w:t>
      </w:r>
      <w:r w:rsidR="00C32436">
        <w:t>et a quick glance at your account, including a welcome message, important to-dos and tasks, your favorites, and</w:t>
      </w:r>
      <w:r w:rsidR="00FE383B">
        <w:t xml:space="preserve"> new college visits and other events.</w:t>
      </w:r>
    </w:p>
    <w:p w14:paraId="736F5DC7" w14:textId="656C89D0" w:rsidR="00746683" w:rsidRDefault="00746683" w:rsidP="00746683">
      <w:pPr>
        <w:pStyle w:val="DescriptiveText"/>
        <w:numPr>
          <w:ilvl w:val="0"/>
          <w:numId w:val="26"/>
        </w:numPr>
      </w:pPr>
      <w:r w:rsidRPr="00FE383B">
        <w:rPr>
          <w:rStyle w:val="BoldEmphasis"/>
        </w:rPr>
        <w:t>Self-Discovery:</w:t>
      </w:r>
      <w:r w:rsidR="00FE383B">
        <w:t xml:space="preserve">  </w:t>
      </w:r>
      <w:r w:rsidR="00BA1A8B">
        <w:t>T</w:t>
      </w:r>
      <w:r w:rsidR="00FE383B">
        <w:t>ake assessments to help you learn more about yourself and your potential career interests.</w:t>
      </w:r>
    </w:p>
    <w:p w14:paraId="4C298E98" w14:textId="18403611" w:rsidR="00746683" w:rsidRDefault="00746683" w:rsidP="00746683">
      <w:pPr>
        <w:pStyle w:val="DescriptiveText"/>
        <w:numPr>
          <w:ilvl w:val="0"/>
          <w:numId w:val="26"/>
        </w:numPr>
      </w:pPr>
      <w:r w:rsidRPr="0039779E">
        <w:rPr>
          <w:rStyle w:val="BoldEmphasis"/>
        </w:rPr>
        <w:t>Courses</w:t>
      </w:r>
      <w:r>
        <w:t>:</w:t>
      </w:r>
      <w:r w:rsidR="00FE383B">
        <w:t xml:space="preserve">  Manage your course plans, including required credits</w:t>
      </w:r>
      <w:r w:rsidR="0039779E">
        <w:t xml:space="preserve"> and other important criteria laid out by your school or district.</w:t>
      </w:r>
    </w:p>
    <w:p w14:paraId="7F91972F" w14:textId="02958CFB" w:rsidR="00746683" w:rsidRDefault="00746683" w:rsidP="00746683">
      <w:pPr>
        <w:pStyle w:val="DescriptiveText"/>
        <w:numPr>
          <w:ilvl w:val="0"/>
          <w:numId w:val="26"/>
        </w:numPr>
      </w:pPr>
      <w:r w:rsidRPr="00BA1A8B">
        <w:rPr>
          <w:rStyle w:val="BoldEmphasis"/>
        </w:rPr>
        <w:t>Careers</w:t>
      </w:r>
      <w:r>
        <w:t>:</w:t>
      </w:r>
      <w:r w:rsidR="0039779E">
        <w:t xml:space="preserve">  Explore</w:t>
      </w:r>
      <w:r w:rsidR="005E1DE5">
        <w:t xml:space="preserve"> and favorite careers of interest, access our Roadtrip Nation videos to </w:t>
      </w:r>
      <w:r w:rsidR="00CB3282">
        <w:t>learn more about different career and professional pathways.</w:t>
      </w:r>
    </w:p>
    <w:p w14:paraId="510311E9" w14:textId="4512C43A" w:rsidR="00746683" w:rsidRDefault="00746683" w:rsidP="00746683">
      <w:pPr>
        <w:pStyle w:val="DescriptiveText"/>
        <w:numPr>
          <w:ilvl w:val="0"/>
          <w:numId w:val="26"/>
        </w:numPr>
      </w:pPr>
      <w:r w:rsidRPr="003E5B8C">
        <w:rPr>
          <w:rStyle w:val="BoldEmphasis"/>
        </w:rPr>
        <w:t>Colleges</w:t>
      </w:r>
      <w:r>
        <w:t>:</w:t>
      </w:r>
      <w:r w:rsidR="00CB3282">
        <w:t xml:space="preserve">  Search for and discover your best fit college possibilities.  </w:t>
      </w:r>
    </w:p>
    <w:p w14:paraId="737C03EF" w14:textId="09556EA7" w:rsidR="00746683" w:rsidRDefault="00746683" w:rsidP="00746683">
      <w:pPr>
        <w:pStyle w:val="DescriptiveText"/>
        <w:numPr>
          <w:ilvl w:val="0"/>
          <w:numId w:val="26"/>
        </w:numPr>
      </w:pPr>
      <w:r w:rsidRPr="00BA1A8B">
        <w:rPr>
          <w:rStyle w:val="BoldEmphasis"/>
        </w:rPr>
        <w:t>Planner</w:t>
      </w:r>
      <w:r>
        <w:t>:</w:t>
      </w:r>
      <w:r w:rsidR="00B54D2F">
        <w:t xml:space="preserve"> </w:t>
      </w:r>
      <w:r w:rsidR="00BA1A8B">
        <w:t>Define and manage your goals, to-dos, and tasks that have been assigned to you by your school</w:t>
      </w:r>
      <w:r w:rsidR="005170A8">
        <w:t xml:space="preserve"> or district.</w:t>
      </w:r>
    </w:p>
    <w:p w14:paraId="04B665C9" w14:textId="2FC7276C" w:rsidR="00677E8E" w:rsidRDefault="00746683" w:rsidP="00746683">
      <w:pPr>
        <w:pStyle w:val="DescriptiveText"/>
        <w:numPr>
          <w:ilvl w:val="0"/>
          <w:numId w:val="26"/>
        </w:numPr>
      </w:pPr>
      <w:r w:rsidRPr="005170A8">
        <w:rPr>
          <w:rStyle w:val="BoldEmphasis"/>
        </w:rPr>
        <w:t>About Me</w:t>
      </w:r>
      <w:r>
        <w:t xml:space="preserve">: </w:t>
      </w:r>
      <w:r w:rsidR="005170A8">
        <w:t>Access and edit account information, build and review items such as your resume and journal, and access surveys</w:t>
      </w:r>
    </w:p>
    <w:p w14:paraId="06402B9C" w14:textId="4B59F300" w:rsidR="00B01D92" w:rsidRDefault="00B01D92" w:rsidP="00B01D92">
      <w:pPr>
        <w:pStyle w:val="Heading1"/>
      </w:pPr>
      <w:r>
        <w:t>Show Me How Feature</w:t>
      </w:r>
    </w:p>
    <w:p w14:paraId="54CC2722" w14:textId="7E995B85" w:rsidR="00B01D92" w:rsidRPr="00B01D92" w:rsidRDefault="00B01D92" w:rsidP="00B01D92">
      <w:pPr>
        <w:pStyle w:val="DescriptiveText"/>
      </w:pPr>
      <w:r>
        <w:t xml:space="preserve">The Show Me How </w:t>
      </w:r>
      <w:r w:rsidR="00985153">
        <w:t xml:space="preserve">feature can be used </w:t>
      </w:r>
      <w:r w:rsidR="00C30D5E">
        <w:t xml:space="preserve">to find guided tours that will teach you how to use features in Naviance Student.  </w:t>
      </w:r>
      <w:r w:rsidR="007C63BE">
        <w:t xml:space="preserve">The feature can be found in the bottom right corner of Naviance Student.  When the widget is opened, you can use the categories or search feature to find tours.  New tours are </w:t>
      </w:r>
      <w:r w:rsidR="00D85D73">
        <w:t>often being added.</w:t>
      </w:r>
    </w:p>
    <w:p w14:paraId="5750FF19" w14:textId="77777777" w:rsidR="00677E8E" w:rsidRDefault="00D85D73" w:rsidP="00D85D73">
      <w:pPr>
        <w:pStyle w:val="SreenCapture"/>
        <w:rPr>
          <w:rFonts w:ascii="Open Sans" w:hAnsi="Open Sans"/>
          <w:color w:val="606264" w:themeColor="text2"/>
          <w:sz w:val="18"/>
        </w:rPr>
      </w:pPr>
      <w:r>
        <w:drawing>
          <wp:inline distT="0" distB="0" distL="0" distR="0" wp14:anchorId="2DD26BC2" wp14:editId="6A192463">
            <wp:extent cx="748454"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1940" cy="620584"/>
                    </a:xfrm>
                    <a:prstGeom prst="rect">
                      <a:avLst/>
                    </a:prstGeom>
                  </pic:spPr>
                </pic:pic>
              </a:graphicData>
            </a:graphic>
          </wp:inline>
        </w:drawing>
      </w:r>
      <w:r w:rsidR="00677E8E">
        <w:br w:type="page"/>
      </w:r>
    </w:p>
    <w:p w14:paraId="2B31C81F" w14:textId="77777777" w:rsidR="001A6DE4" w:rsidRDefault="001A6DE4" w:rsidP="001A6DE4">
      <w:pPr>
        <w:pStyle w:val="Heading1"/>
        <w:jc w:val="center"/>
        <w:sectPr w:rsidR="001A6DE4" w:rsidSect="00BC4DB1">
          <w:footerReference w:type="default" r:id="rId17"/>
          <w:headerReference w:type="first" r:id="rId18"/>
          <w:footerReference w:type="first" r:id="rId19"/>
          <w:pgSz w:w="15840" w:h="12240" w:orient="landscape" w:code="1"/>
          <w:pgMar w:top="1440" w:right="1530" w:bottom="1440" w:left="1440" w:header="720" w:footer="576" w:gutter="0"/>
          <w:cols w:space="720"/>
          <w:docGrid w:linePitch="360"/>
        </w:sectPr>
      </w:pPr>
    </w:p>
    <w:p w14:paraId="014BD1F9" w14:textId="27AA0680" w:rsidR="00746683" w:rsidRPr="00777E74" w:rsidRDefault="00143036" w:rsidP="00CE0097">
      <w:pPr>
        <w:pStyle w:val="Heading1"/>
        <w:ind w:left="720"/>
        <w:jc w:val="center"/>
      </w:pPr>
      <w:r w:rsidRPr="000E75DC">
        <w:rPr>
          <w:noProof/>
        </w:rPr>
        <w:lastRenderedPageBreak/>
        <w:drawing>
          <wp:anchor distT="0" distB="0" distL="114300" distR="114300" simplePos="0" relativeHeight="251657215" behindDoc="0" locked="0" layoutInCell="1" allowOverlap="1" wp14:anchorId="4CF20885" wp14:editId="582D8391">
            <wp:simplePos x="0" y="0"/>
            <wp:positionH relativeFrom="column">
              <wp:posOffset>1143000</wp:posOffset>
            </wp:positionH>
            <wp:positionV relativeFrom="paragraph">
              <wp:posOffset>533400</wp:posOffset>
            </wp:positionV>
            <wp:extent cx="6492240" cy="501904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2240" cy="5019040"/>
                    </a:xfrm>
                    <a:prstGeom prst="rect">
                      <a:avLst/>
                    </a:prstGeom>
                    <a:noFill/>
                    <a:ln>
                      <a:noFill/>
                    </a:ln>
                  </pic:spPr>
                </pic:pic>
              </a:graphicData>
            </a:graphic>
          </wp:anchor>
        </w:drawing>
      </w:r>
      <w:r w:rsidR="001A6DE4">
        <w:t>The Home Page</w:t>
      </w:r>
    </w:p>
    <w:p w14:paraId="7F056A8B" w14:textId="5BCB773B" w:rsidR="005E0935" w:rsidRDefault="005E0935" w:rsidP="000E75DC">
      <w:pPr>
        <w:pStyle w:val="SreenCapture"/>
      </w:pPr>
    </w:p>
    <w:p w14:paraId="55B4D34A" w14:textId="527E1E8B" w:rsidR="005E0935" w:rsidRDefault="00143036">
      <w:pPr>
        <w:spacing w:before="0" w:after="0"/>
        <w:rPr>
          <w:noProof/>
          <w:color w:val="48494A" w:themeColor="text2" w:themeShade="BF"/>
        </w:rPr>
      </w:pPr>
      <w:r>
        <w:rPr>
          <w:noProof/>
        </w:rPr>
        <mc:AlternateContent>
          <mc:Choice Requires="wps">
            <w:drawing>
              <wp:anchor distT="0" distB="0" distL="114300" distR="114300" simplePos="0" relativeHeight="251670528" behindDoc="0" locked="0" layoutInCell="1" allowOverlap="1" wp14:anchorId="4C101D86" wp14:editId="6C7C5F3E">
                <wp:simplePos x="0" y="0"/>
                <wp:positionH relativeFrom="column">
                  <wp:posOffset>6565900</wp:posOffset>
                </wp:positionH>
                <wp:positionV relativeFrom="paragraph">
                  <wp:posOffset>3824605</wp:posOffset>
                </wp:positionV>
                <wp:extent cx="2392680" cy="765810"/>
                <wp:effectExtent l="342900" t="0" r="26670" b="15240"/>
                <wp:wrapNone/>
                <wp:docPr id="26" name="Speech Bubble: Rectangle 26"/>
                <wp:cNvGraphicFramePr/>
                <a:graphic xmlns:a="http://schemas.openxmlformats.org/drawingml/2006/main">
                  <a:graphicData uri="http://schemas.microsoft.com/office/word/2010/wordprocessingShape">
                    <wps:wsp>
                      <wps:cNvSpPr/>
                      <wps:spPr>
                        <a:xfrm>
                          <a:off x="0" y="0"/>
                          <a:ext cx="2392680" cy="765810"/>
                        </a:xfrm>
                        <a:prstGeom prst="wedgeRectCallout">
                          <a:avLst>
                            <a:gd name="adj1" fmla="val -63685"/>
                            <a:gd name="adj2" fmla="val -18417"/>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0862B5FA" w14:textId="77777777" w:rsidR="006C2771" w:rsidRPr="00292240" w:rsidRDefault="006C2771" w:rsidP="006C2771">
                            <w:pPr>
                              <w:pStyle w:val="DescriptiveText"/>
                            </w:pPr>
                            <w:r w:rsidRPr="005E41E9">
                              <w:rPr>
                                <w:rStyle w:val="BoldEmphasis"/>
                              </w:rPr>
                              <w:t>From My School</w:t>
                            </w:r>
                            <w:r>
                              <w:t xml:space="preserve">:  From this section, find a list of links, pages, and updates provided by your school.  Use </w:t>
                            </w:r>
                            <w:r w:rsidRPr="00704152">
                              <w:rPr>
                                <w:rStyle w:val="BoldEmphasis"/>
                              </w:rPr>
                              <w:t>View all from my school</w:t>
                            </w:r>
                            <w:r>
                              <w:t xml:space="preserve"> to see a full list.</w:t>
                            </w:r>
                          </w:p>
                          <w:p w14:paraId="4DEBFA95" w14:textId="77777777" w:rsidR="006C2771" w:rsidRDefault="006C2771" w:rsidP="006C2771">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01D8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6" o:spid="_x0000_s1026" type="#_x0000_t61" style="position:absolute;margin-left:517pt;margin-top:301.15pt;width:188.4pt;height:6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" adj="-2956,6822" fillcolor="white [3201]" strokecolor="#9b004e" strokeweight="2pt">
                <v:textbox>
                  <w:txbxContent>
                    <w:p w14:paraId="0862B5FA" w14:textId="77777777" w:rsidR="006C2771" w:rsidRPr="00292240" w:rsidRDefault="006C2771" w:rsidP="006C2771">
                      <w:pPr>
                        <w:pStyle w:val="DescriptiveText"/>
                      </w:pPr>
                      <w:r w:rsidRPr="005E41E9">
                        <w:rPr>
                          <w:rStyle w:val="BoldEmphasis"/>
                        </w:rPr>
                        <w:t>From My School</w:t>
                      </w:r>
                      <w:r>
                        <w:t xml:space="preserve">:  From this section, find a list of links, pages, and updates provided by your school.  Use </w:t>
                      </w:r>
                      <w:r w:rsidRPr="00704152">
                        <w:rPr>
                          <w:rStyle w:val="BoldEmphasis"/>
                        </w:rPr>
                        <w:t>View all from my school</w:t>
                      </w:r>
                      <w:r>
                        <w:t xml:space="preserve"> to see a full list.</w:t>
                      </w:r>
                    </w:p>
                    <w:p w14:paraId="4DEBFA95" w14:textId="77777777" w:rsidR="006C2771" w:rsidRDefault="006C2771" w:rsidP="006C2771">
                      <w:pPr>
                        <w:pStyle w:val="DescriptiveText"/>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86B9343" wp14:editId="1F5E0451">
                <wp:simplePos x="0" y="0"/>
                <wp:positionH relativeFrom="column">
                  <wp:posOffset>6522720</wp:posOffset>
                </wp:positionH>
                <wp:positionV relativeFrom="paragraph">
                  <wp:posOffset>852170</wp:posOffset>
                </wp:positionV>
                <wp:extent cx="2392680" cy="781050"/>
                <wp:effectExtent l="704850" t="152400" r="26670" b="19050"/>
                <wp:wrapNone/>
                <wp:docPr id="22" name="Speech Bubble: Rectangle 22"/>
                <wp:cNvGraphicFramePr/>
                <a:graphic xmlns:a="http://schemas.openxmlformats.org/drawingml/2006/main">
                  <a:graphicData uri="http://schemas.microsoft.com/office/word/2010/wordprocessingShape">
                    <wps:wsp>
                      <wps:cNvSpPr/>
                      <wps:spPr>
                        <a:xfrm>
                          <a:off x="0" y="0"/>
                          <a:ext cx="2392680" cy="781050"/>
                        </a:xfrm>
                        <a:prstGeom prst="wedgeRectCallout">
                          <a:avLst>
                            <a:gd name="adj1" fmla="val -78813"/>
                            <a:gd name="adj2" fmla="val -67318"/>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367BF332" w14:textId="77777777" w:rsidR="00690B71" w:rsidRDefault="00690B71" w:rsidP="00690B71">
                            <w:pPr>
                              <w:pStyle w:val="DescriptiveText"/>
                            </w:pPr>
                            <w:r w:rsidRPr="005E41E9">
                              <w:rPr>
                                <w:rStyle w:val="BoldEmphasis"/>
                              </w:rPr>
                              <w:t>My Favorites</w:t>
                            </w:r>
                            <w:r>
                              <w:t>:  Quick access to your Colleges I’m Thinking About, Colleges I’m Applying To, and Careers and Clusters I’m Thinking About.</w:t>
                            </w:r>
                          </w:p>
                          <w:p w14:paraId="4C2D9ACF" w14:textId="77777777" w:rsidR="00690B71" w:rsidRDefault="00690B71" w:rsidP="00690B71">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B9343" id="Speech Bubble: Rectangle 22" o:spid="_x0000_s1027" type="#_x0000_t61" style="position:absolute;margin-left:513.6pt;margin-top:67.1pt;width:188.4pt;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" adj="-6224,-3741" fillcolor="white [3201]" strokecolor="#9b004e" strokeweight="2pt">
                <v:textbox>
                  <w:txbxContent>
                    <w:p w14:paraId="367BF332" w14:textId="77777777" w:rsidR="00690B71" w:rsidRDefault="00690B71" w:rsidP="00690B71">
                      <w:pPr>
                        <w:pStyle w:val="DescriptiveText"/>
                      </w:pPr>
                      <w:r w:rsidRPr="005E41E9">
                        <w:rPr>
                          <w:rStyle w:val="BoldEmphasis"/>
                        </w:rPr>
                        <w:t>My Favorites</w:t>
                      </w:r>
                      <w:r>
                        <w:t>:  Quick access to your Colleges I’m Thinking About, Colleges I’m Applying To, and Careers and Clusters I’m Thinking About.</w:t>
                      </w:r>
                    </w:p>
                    <w:p w14:paraId="4C2D9ACF" w14:textId="77777777" w:rsidR="00690B71" w:rsidRDefault="00690B71" w:rsidP="00690B71">
                      <w:pPr>
                        <w:pStyle w:val="DescriptiveText"/>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A9BD655" wp14:editId="18871BB2">
                <wp:simplePos x="0" y="0"/>
                <wp:positionH relativeFrom="column">
                  <wp:posOffset>6515100</wp:posOffset>
                </wp:positionH>
                <wp:positionV relativeFrom="paragraph">
                  <wp:posOffset>2384425</wp:posOffset>
                </wp:positionV>
                <wp:extent cx="2392680" cy="914400"/>
                <wp:effectExtent l="723900" t="228600" r="26670" b="19050"/>
                <wp:wrapNone/>
                <wp:docPr id="24" name="Speech Bubble: Rectangle 24"/>
                <wp:cNvGraphicFramePr/>
                <a:graphic xmlns:a="http://schemas.openxmlformats.org/drawingml/2006/main">
                  <a:graphicData uri="http://schemas.microsoft.com/office/word/2010/wordprocessingShape">
                    <wps:wsp>
                      <wps:cNvSpPr/>
                      <wps:spPr>
                        <a:xfrm>
                          <a:off x="0" y="0"/>
                          <a:ext cx="2392680" cy="914400"/>
                        </a:xfrm>
                        <a:prstGeom prst="wedgeRectCallout">
                          <a:avLst>
                            <a:gd name="adj1" fmla="val -80086"/>
                            <a:gd name="adj2" fmla="val -74635"/>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2B0DD6B4" w14:textId="77777777" w:rsidR="00271007" w:rsidRDefault="00271007" w:rsidP="00271007">
                            <w:pPr>
                              <w:pStyle w:val="DescriptiveText"/>
                            </w:pPr>
                            <w:r w:rsidRPr="005E41E9">
                              <w:rPr>
                                <w:rStyle w:val="BoldEmphasis"/>
                              </w:rPr>
                              <w:t>What’s New</w:t>
                            </w:r>
                            <w:r>
                              <w:t xml:space="preserve">:  View upcoming college visits, new journal entries shared by a counselor or teacher, and any new comments on course plans, tasks, and goals made by someone other than you.  </w:t>
                            </w:r>
                          </w:p>
                          <w:p w14:paraId="4CF285CD" w14:textId="77777777" w:rsidR="00271007" w:rsidRDefault="00271007" w:rsidP="00271007">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BD655" id="Speech Bubble: Rectangle 24" o:spid="_x0000_s1028" type="#_x0000_t61" style="position:absolute;margin-left:513pt;margin-top:187.75pt;width:188.4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" adj="-6499,-5321" fillcolor="white [3201]" strokecolor="#9b004e" strokeweight="2pt">
                <v:textbox>
                  <w:txbxContent>
                    <w:p w14:paraId="2B0DD6B4" w14:textId="77777777" w:rsidR="00271007" w:rsidRDefault="00271007" w:rsidP="00271007">
                      <w:pPr>
                        <w:pStyle w:val="DescriptiveText"/>
                      </w:pPr>
                      <w:r w:rsidRPr="005E41E9">
                        <w:rPr>
                          <w:rStyle w:val="BoldEmphasis"/>
                        </w:rPr>
                        <w:t>What’s New</w:t>
                      </w:r>
                      <w:r>
                        <w:t xml:space="preserve">:  View upcoming college visits, new journal entries shared by a counselor or teacher, and any new comments on course plans, tasks, and goals made by someone other than you.  </w:t>
                      </w:r>
                    </w:p>
                    <w:p w14:paraId="4CF285CD" w14:textId="77777777" w:rsidR="00271007" w:rsidRDefault="00271007" w:rsidP="00271007">
                      <w:pPr>
                        <w:pStyle w:val="DescriptiveText"/>
                      </w:pPr>
                    </w:p>
                  </w:txbxContent>
                </v:textbox>
              </v:shape>
            </w:pict>
          </mc:Fallback>
        </mc:AlternateContent>
      </w:r>
      <w:r w:rsidR="00B7452A">
        <w:rPr>
          <w:noProof/>
        </w:rPr>
        <mc:AlternateContent>
          <mc:Choice Requires="wps">
            <w:drawing>
              <wp:anchor distT="0" distB="0" distL="114300" distR="114300" simplePos="0" relativeHeight="251664384" behindDoc="0" locked="0" layoutInCell="1" allowOverlap="1" wp14:anchorId="0B7505CE" wp14:editId="16F2E1E5">
                <wp:simplePos x="0" y="0"/>
                <wp:positionH relativeFrom="column">
                  <wp:posOffset>-161290</wp:posOffset>
                </wp:positionH>
                <wp:positionV relativeFrom="paragraph">
                  <wp:posOffset>3458210</wp:posOffset>
                </wp:positionV>
                <wp:extent cx="1722120" cy="1524000"/>
                <wp:effectExtent l="0" t="171450" r="411480" b="19050"/>
                <wp:wrapNone/>
                <wp:docPr id="25" name="Speech Bubble: Rectangle 25"/>
                <wp:cNvGraphicFramePr/>
                <a:graphic xmlns:a="http://schemas.openxmlformats.org/drawingml/2006/main">
                  <a:graphicData uri="http://schemas.microsoft.com/office/word/2010/wordprocessingShape">
                    <wps:wsp>
                      <wps:cNvSpPr/>
                      <wps:spPr>
                        <a:xfrm>
                          <a:off x="0" y="0"/>
                          <a:ext cx="1722120" cy="1524000"/>
                        </a:xfrm>
                        <a:prstGeom prst="wedgeRectCallout">
                          <a:avLst>
                            <a:gd name="adj1" fmla="val 72279"/>
                            <a:gd name="adj2" fmla="val -60662"/>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28E82FA5" w14:textId="77777777" w:rsidR="006E3A0A" w:rsidRDefault="006E3A0A" w:rsidP="006E3A0A">
                            <w:pPr>
                              <w:pStyle w:val="DescriptiveText"/>
                            </w:pPr>
                            <w:r w:rsidRPr="00084355">
                              <w:rPr>
                                <w:rStyle w:val="BoldEmphasis"/>
                              </w:rPr>
                              <w:t>Resources to Get Ready</w:t>
                            </w:r>
                            <w:r>
                              <w:t>: Everyday access to Document Resources -documents shared by the school with all students.  This area also provides access to Test Prep, x2VOL, and Curriculum if your school uses them.</w:t>
                            </w:r>
                          </w:p>
                          <w:p w14:paraId="6E788C54" w14:textId="77777777" w:rsidR="006E3A0A" w:rsidRPr="00C47D6B" w:rsidRDefault="006E3A0A" w:rsidP="006E3A0A">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505CE" id="Speech Bubble: Rectangle 25" o:spid="_x0000_s1029" type="#_x0000_t61" style="position:absolute;margin-left:-12.7pt;margin-top:272.3pt;width:135.6pt;height:1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" adj="26412,-2303" fillcolor="white [3201]" strokecolor="#9b004e" strokeweight="2pt">
                <v:textbox>
                  <w:txbxContent>
                    <w:p w14:paraId="28E82FA5" w14:textId="77777777" w:rsidR="006E3A0A" w:rsidRDefault="006E3A0A" w:rsidP="006E3A0A">
                      <w:pPr>
                        <w:pStyle w:val="DescriptiveText"/>
                      </w:pPr>
                      <w:r w:rsidRPr="00084355">
                        <w:rPr>
                          <w:rStyle w:val="BoldEmphasis"/>
                        </w:rPr>
                        <w:t>Resources to Get Ready</w:t>
                      </w:r>
                      <w:r>
                        <w:t>: Everyday access to Document Resources -documents shared by the school with all students.  This area also provides access to Test Prep, x2VOL, and Curriculum if your school uses them.</w:t>
                      </w:r>
                    </w:p>
                    <w:p w14:paraId="6E788C54" w14:textId="77777777" w:rsidR="006E3A0A" w:rsidRPr="00C47D6B" w:rsidRDefault="006E3A0A" w:rsidP="006E3A0A">
                      <w:pPr>
                        <w:pStyle w:val="DescriptiveText"/>
                      </w:pPr>
                    </w:p>
                  </w:txbxContent>
                </v:textbox>
              </v:shape>
            </w:pict>
          </mc:Fallback>
        </mc:AlternateContent>
      </w:r>
      <w:r w:rsidR="00B7452A">
        <w:rPr>
          <w:noProof/>
        </w:rPr>
        <mc:AlternateContent>
          <mc:Choice Requires="wps">
            <w:drawing>
              <wp:anchor distT="0" distB="0" distL="114300" distR="114300" simplePos="0" relativeHeight="251662336" behindDoc="0" locked="0" layoutInCell="1" allowOverlap="1" wp14:anchorId="5F5F7919" wp14:editId="13902E35">
                <wp:simplePos x="0" y="0"/>
                <wp:positionH relativeFrom="column">
                  <wp:posOffset>-162560</wp:posOffset>
                </wp:positionH>
                <wp:positionV relativeFrom="paragraph">
                  <wp:posOffset>2092960</wp:posOffset>
                </wp:positionV>
                <wp:extent cx="1722120" cy="937260"/>
                <wp:effectExtent l="0" t="0" r="297180" b="15240"/>
                <wp:wrapNone/>
                <wp:docPr id="23" name="Speech Bubble: Rectangle 23"/>
                <wp:cNvGraphicFramePr/>
                <a:graphic xmlns:a="http://schemas.openxmlformats.org/drawingml/2006/main">
                  <a:graphicData uri="http://schemas.microsoft.com/office/word/2010/wordprocessingShape">
                    <wps:wsp>
                      <wps:cNvSpPr/>
                      <wps:spPr>
                        <a:xfrm>
                          <a:off x="0" y="0"/>
                          <a:ext cx="1722120" cy="937260"/>
                        </a:xfrm>
                        <a:prstGeom prst="wedgeRectCallout">
                          <a:avLst>
                            <a:gd name="adj1" fmla="val 66059"/>
                            <a:gd name="adj2" fmla="val -46280"/>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3C5ACD37" w14:textId="77777777" w:rsidR="00AA0307" w:rsidRDefault="00AA0307" w:rsidP="00AA0307">
                            <w:pPr>
                              <w:pStyle w:val="DescriptiveText"/>
                            </w:pPr>
                            <w:r w:rsidRPr="005E41E9">
                              <w:rPr>
                                <w:rStyle w:val="BoldEmphasis"/>
                              </w:rPr>
                              <w:t>Important To-Dos and Tasks</w:t>
                            </w:r>
                            <w:r>
                              <w:t>:  Drawing from your planner, get a snippet of overdue and upcoming to-do items and tasks.</w:t>
                            </w:r>
                          </w:p>
                          <w:p w14:paraId="027F85E2" w14:textId="77777777" w:rsidR="00AA0307" w:rsidRPr="00C47D6B" w:rsidRDefault="00AA0307" w:rsidP="00AA0307">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F7919" id="Speech Bubble: Rectangle 23" o:spid="_x0000_s1030" type="#_x0000_t61" style="position:absolute;margin-left:-12.8pt;margin-top:164.8pt;width:135.6pt;height:7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" adj="25069,804" fillcolor="white [3201]" strokecolor="#9b004e" strokeweight="2pt">
                <v:textbox>
                  <w:txbxContent>
                    <w:p w14:paraId="3C5ACD37" w14:textId="77777777" w:rsidR="00AA0307" w:rsidRDefault="00AA0307" w:rsidP="00AA0307">
                      <w:pPr>
                        <w:pStyle w:val="DescriptiveText"/>
                      </w:pPr>
                      <w:r w:rsidRPr="005E41E9">
                        <w:rPr>
                          <w:rStyle w:val="BoldEmphasis"/>
                        </w:rPr>
                        <w:t>Important To-Dos and Tasks</w:t>
                      </w:r>
                      <w:r>
                        <w:t>:  Drawing from your planner, get a snippet of overdue and upcoming to-do items and tasks.</w:t>
                      </w:r>
                    </w:p>
                    <w:p w14:paraId="027F85E2" w14:textId="77777777" w:rsidR="00AA0307" w:rsidRPr="00C47D6B" w:rsidRDefault="00AA0307" w:rsidP="00AA0307">
                      <w:pPr>
                        <w:pStyle w:val="DescriptiveText"/>
                      </w:pPr>
                    </w:p>
                  </w:txbxContent>
                </v:textbox>
              </v:shape>
            </w:pict>
          </mc:Fallback>
        </mc:AlternateContent>
      </w:r>
      <w:r w:rsidR="00B7452A">
        <w:rPr>
          <w:noProof/>
        </w:rPr>
        <mc:AlternateContent>
          <mc:Choice Requires="wps">
            <w:drawing>
              <wp:anchor distT="0" distB="0" distL="114300" distR="114300" simplePos="0" relativeHeight="251660288" behindDoc="0" locked="0" layoutInCell="1" allowOverlap="1" wp14:anchorId="03A23673" wp14:editId="7C161C64">
                <wp:simplePos x="0" y="0"/>
                <wp:positionH relativeFrom="column">
                  <wp:posOffset>-160655</wp:posOffset>
                </wp:positionH>
                <wp:positionV relativeFrom="paragraph">
                  <wp:posOffset>918845</wp:posOffset>
                </wp:positionV>
                <wp:extent cx="1722120" cy="480060"/>
                <wp:effectExtent l="0" t="38100" r="297180" b="15240"/>
                <wp:wrapNone/>
                <wp:docPr id="21" name="Speech Bubble: Rectangle 21"/>
                <wp:cNvGraphicFramePr/>
                <a:graphic xmlns:a="http://schemas.openxmlformats.org/drawingml/2006/main">
                  <a:graphicData uri="http://schemas.microsoft.com/office/word/2010/wordprocessingShape">
                    <wps:wsp>
                      <wps:cNvSpPr/>
                      <wps:spPr>
                        <a:xfrm>
                          <a:off x="0" y="0"/>
                          <a:ext cx="1722120" cy="480060"/>
                        </a:xfrm>
                        <a:prstGeom prst="wedgeRectCallout">
                          <a:avLst>
                            <a:gd name="adj1" fmla="val 66576"/>
                            <a:gd name="adj2" fmla="val -54166"/>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6FDCA3A3" w14:textId="77777777" w:rsidR="00FA5E6B" w:rsidRDefault="00FA5E6B" w:rsidP="00FA5E6B">
                            <w:pPr>
                              <w:pStyle w:val="DescriptiveText"/>
                            </w:pPr>
                            <w:r w:rsidRPr="005E41E9">
                              <w:rPr>
                                <w:rStyle w:val="BoldEmphasis"/>
                              </w:rPr>
                              <w:t>Welcome Card</w:t>
                            </w:r>
                            <w:r>
                              <w:t>:  A custom message from your school.</w:t>
                            </w:r>
                          </w:p>
                          <w:p w14:paraId="7E7E8B9D" w14:textId="77777777" w:rsidR="00FA5E6B" w:rsidRDefault="00FA5E6B" w:rsidP="00FA5E6B">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23673" id="Speech Bubble: Rectangle 21" o:spid="_x0000_s1031" type="#_x0000_t61" style="position:absolute;margin-left:-12.65pt;margin-top:72.35pt;width:135.6pt;height:3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" adj="25180,-900" fillcolor="white [3201]" strokecolor="#9b004e" strokeweight="2pt">
                <v:textbox>
                  <w:txbxContent>
                    <w:p w14:paraId="6FDCA3A3" w14:textId="77777777" w:rsidR="00FA5E6B" w:rsidRDefault="00FA5E6B" w:rsidP="00FA5E6B">
                      <w:pPr>
                        <w:pStyle w:val="DescriptiveText"/>
                      </w:pPr>
                      <w:r w:rsidRPr="005E41E9">
                        <w:rPr>
                          <w:rStyle w:val="BoldEmphasis"/>
                        </w:rPr>
                        <w:t>Welcome Card</w:t>
                      </w:r>
                      <w:r>
                        <w:t>:  A custom message from your school.</w:t>
                      </w:r>
                    </w:p>
                    <w:p w14:paraId="7E7E8B9D" w14:textId="77777777" w:rsidR="00FA5E6B" w:rsidRDefault="00FA5E6B" w:rsidP="00FA5E6B">
                      <w:pPr>
                        <w:pStyle w:val="DescriptiveText"/>
                      </w:pPr>
                    </w:p>
                  </w:txbxContent>
                </v:textbox>
              </v:shape>
            </w:pict>
          </mc:Fallback>
        </mc:AlternateContent>
      </w:r>
      <w:r w:rsidR="005E0935">
        <w:br w:type="page"/>
      </w:r>
    </w:p>
    <w:p w14:paraId="5EE484FB" w14:textId="77BF465A" w:rsidR="00D45F21" w:rsidRDefault="004626B0" w:rsidP="009A3009">
      <w:pPr>
        <w:pStyle w:val="Heading1"/>
        <w:jc w:val="center"/>
      </w:pPr>
      <w:r>
        <w:lastRenderedPageBreak/>
        <w:t>Self</w:t>
      </w:r>
      <w:r w:rsidR="00D45F21">
        <w:t>-</w:t>
      </w:r>
      <w:r>
        <w:t>Discovery</w:t>
      </w:r>
    </w:p>
    <w:p w14:paraId="2DBE6D6A" w14:textId="1B338B80" w:rsidR="00D45F21" w:rsidRDefault="00F076C3" w:rsidP="00D45F21">
      <w:pPr>
        <w:rPr>
          <w:noProof/>
        </w:rPr>
      </w:pPr>
      <w:r>
        <w:rPr>
          <w:noProof/>
        </w:rPr>
        <mc:AlternateContent>
          <mc:Choice Requires="wps">
            <w:drawing>
              <wp:anchor distT="0" distB="0" distL="114300" distR="114300" simplePos="0" relativeHeight="251672576" behindDoc="0" locked="0" layoutInCell="1" allowOverlap="1" wp14:anchorId="2D03A59F" wp14:editId="67763D46">
                <wp:simplePos x="0" y="0"/>
                <wp:positionH relativeFrom="column">
                  <wp:posOffset>5478780</wp:posOffset>
                </wp:positionH>
                <wp:positionV relativeFrom="paragraph">
                  <wp:posOffset>2369185</wp:posOffset>
                </wp:positionV>
                <wp:extent cx="2392680" cy="937260"/>
                <wp:effectExtent l="0" t="266700" r="26670" b="15240"/>
                <wp:wrapNone/>
                <wp:docPr id="9" name="Speech Bubble: Rectangle 9"/>
                <wp:cNvGraphicFramePr/>
                <a:graphic xmlns:a="http://schemas.openxmlformats.org/drawingml/2006/main">
                  <a:graphicData uri="http://schemas.microsoft.com/office/word/2010/wordprocessingShape">
                    <wps:wsp>
                      <wps:cNvSpPr/>
                      <wps:spPr>
                        <a:xfrm>
                          <a:off x="0" y="0"/>
                          <a:ext cx="2392680" cy="937260"/>
                        </a:xfrm>
                        <a:prstGeom prst="wedgeRectCallout">
                          <a:avLst>
                            <a:gd name="adj1" fmla="val -21010"/>
                            <a:gd name="adj2" fmla="val -77900"/>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16B0CB0B" w14:textId="26655A80" w:rsidR="00DE498A" w:rsidRPr="00292240" w:rsidRDefault="00DE498A" w:rsidP="00DE498A">
                            <w:pPr>
                              <w:pStyle w:val="DescriptiveText"/>
                            </w:pPr>
                            <w:r>
                              <w:rPr>
                                <w:rStyle w:val="BoldEmphasis"/>
                              </w:rPr>
                              <w:t>Start Assessment</w:t>
                            </w:r>
                            <w:r>
                              <w:t xml:space="preserve">:  For any assessments that you have yet to take, use the </w:t>
                            </w:r>
                            <w:r w:rsidRPr="00DE498A">
                              <w:rPr>
                                <w:rStyle w:val="BoldEmphasis"/>
                              </w:rPr>
                              <w:t>Start Assessment</w:t>
                            </w:r>
                            <w:r>
                              <w:t xml:space="preserve"> option to begin the assessment.  Each assessment has a quick overview of its purpose.</w:t>
                            </w:r>
                          </w:p>
                          <w:p w14:paraId="176A29C8" w14:textId="77777777" w:rsidR="00DE498A" w:rsidRDefault="00DE498A" w:rsidP="00DE498A">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3A59F" id="Speech Bubble: Rectangle 9" o:spid="_x0000_s1032" type="#_x0000_t61" style="position:absolute;margin-left:431.4pt;margin-top:186.55pt;width:188.4pt;height:7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" adj="6262,-6026" fillcolor="white [3201]" strokecolor="#9b004e" strokeweight="2pt">
                <v:textbox>
                  <w:txbxContent>
                    <w:p w14:paraId="16B0CB0B" w14:textId="26655A80" w:rsidR="00DE498A" w:rsidRPr="00292240" w:rsidRDefault="00DE498A" w:rsidP="00DE498A">
                      <w:pPr>
                        <w:pStyle w:val="DescriptiveText"/>
                      </w:pPr>
                      <w:r>
                        <w:rPr>
                          <w:rStyle w:val="BoldEmphasis"/>
                        </w:rPr>
                        <w:t>Start Assessment</w:t>
                      </w:r>
                      <w:r>
                        <w:t xml:space="preserve">:  For any assessments that you have yet to take, use the </w:t>
                      </w:r>
                      <w:r w:rsidRPr="00DE498A">
                        <w:rPr>
                          <w:rStyle w:val="BoldEmphasis"/>
                        </w:rPr>
                        <w:t>Start Assessment</w:t>
                      </w:r>
                      <w:r>
                        <w:t xml:space="preserve"> option to begin the assessment.  Each assessment has a quick overview of its purpose.</w:t>
                      </w:r>
                    </w:p>
                    <w:p w14:paraId="176A29C8" w14:textId="77777777" w:rsidR="00DE498A" w:rsidRDefault="00DE498A" w:rsidP="00DE498A">
                      <w:pPr>
                        <w:pStyle w:val="DescriptiveText"/>
                      </w:pPr>
                    </w:p>
                  </w:txbxContent>
                </v:textbox>
              </v:shape>
            </w:pict>
          </mc:Fallback>
        </mc:AlternateContent>
      </w:r>
      <w:r w:rsidR="00417D9D">
        <w:rPr>
          <w:noProof/>
        </w:rPr>
        <mc:AlternateContent>
          <mc:Choice Requires="wps">
            <w:drawing>
              <wp:anchor distT="0" distB="0" distL="114300" distR="114300" simplePos="0" relativeHeight="251674624" behindDoc="0" locked="0" layoutInCell="1" allowOverlap="1" wp14:anchorId="65D7C161" wp14:editId="26941B91">
                <wp:simplePos x="0" y="0"/>
                <wp:positionH relativeFrom="column">
                  <wp:posOffset>2967990</wp:posOffset>
                </wp:positionH>
                <wp:positionV relativeFrom="paragraph">
                  <wp:posOffset>2369185</wp:posOffset>
                </wp:positionV>
                <wp:extent cx="2392680" cy="937260"/>
                <wp:effectExtent l="0" t="304800" r="26670" b="15240"/>
                <wp:wrapNone/>
                <wp:docPr id="10" name="Speech Bubble: Rectangle 10"/>
                <wp:cNvGraphicFramePr/>
                <a:graphic xmlns:a="http://schemas.openxmlformats.org/drawingml/2006/main">
                  <a:graphicData uri="http://schemas.microsoft.com/office/word/2010/wordprocessingShape">
                    <wps:wsp>
                      <wps:cNvSpPr/>
                      <wps:spPr>
                        <a:xfrm>
                          <a:off x="0" y="0"/>
                          <a:ext cx="2392680" cy="937260"/>
                        </a:xfrm>
                        <a:prstGeom prst="wedgeRectCallout">
                          <a:avLst>
                            <a:gd name="adj1" fmla="val -24832"/>
                            <a:gd name="adj2" fmla="val -81965"/>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7FE2EAB8" w14:textId="65DDBAF9" w:rsidR="00DE498A" w:rsidRPr="00292240" w:rsidRDefault="00DE498A" w:rsidP="00DE498A">
                            <w:pPr>
                              <w:pStyle w:val="DescriptiveText"/>
                            </w:pPr>
                            <w:r>
                              <w:rPr>
                                <w:rStyle w:val="BoldEmphasis"/>
                              </w:rPr>
                              <w:t>Retake and Continue</w:t>
                            </w:r>
                            <w:r>
                              <w:t xml:space="preserve">:  </w:t>
                            </w:r>
                            <w:r w:rsidR="00833E0E">
                              <w:t xml:space="preserve">Use the </w:t>
                            </w:r>
                            <w:r w:rsidR="00833E0E" w:rsidRPr="00833E0E">
                              <w:rPr>
                                <w:rStyle w:val="BoldEmphasis"/>
                              </w:rPr>
                              <w:t>Retake</w:t>
                            </w:r>
                            <w:r w:rsidR="00833E0E">
                              <w:t xml:space="preserve"> option to retake an assessment that you have started.  Use </w:t>
                            </w:r>
                            <w:r w:rsidR="00833E0E" w:rsidRPr="00833E0E">
                              <w:rPr>
                                <w:rStyle w:val="BoldEmphasis"/>
                              </w:rPr>
                              <w:t>Continue</w:t>
                            </w:r>
                            <w:r w:rsidR="00833E0E">
                              <w:t xml:space="preserve"> to finish an assessment that you have started but not finished.</w:t>
                            </w:r>
                          </w:p>
                          <w:p w14:paraId="3F539BF1" w14:textId="77777777" w:rsidR="00DE498A" w:rsidRDefault="00DE498A" w:rsidP="00DE498A">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C161" id="Speech Bubble: Rectangle 10" o:spid="_x0000_s1033" type="#_x0000_t61" style="position:absolute;margin-left:233.7pt;margin-top:186.55pt;width:188.4pt;height:7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" adj="5436,-6904" fillcolor="white [3201]" strokecolor="#9b004e" strokeweight="2pt">
                <v:textbox>
                  <w:txbxContent>
                    <w:p w14:paraId="7FE2EAB8" w14:textId="65DDBAF9" w:rsidR="00DE498A" w:rsidRPr="00292240" w:rsidRDefault="00DE498A" w:rsidP="00DE498A">
                      <w:pPr>
                        <w:pStyle w:val="DescriptiveText"/>
                      </w:pPr>
                      <w:r>
                        <w:rPr>
                          <w:rStyle w:val="BoldEmphasis"/>
                        </w:rPr>
                        <w:t>Retake and Continue</w:t>
                      </w:r>
                      <w:r>
                        <w:t xml:space="preserve">:  </w:t>
                      </w:r>
                      <w:r w:rsidR="00833E0E">
                        <w:t xml:space="preserve">Use the </w:t>
                      </w:r>
                      <w:r w:rsidR="00833E0E" w:rsidRPr="00833E0E">
                        <w:rPr>
                          <w:rStyle w:val="BoldEmphasis"/>
                        </w:rPr>
                        <w:t>Retake</w:t>
                      </w:r>
                      <w:r w:rsidR="00833E0E">
                        <w:t xml:space="preserve"> option to retake an assessment that you have started.  Use </w:t>
                      </w:r>
                      <w:r w:rsidR="00833E0E" w:rsidRPr="00833E0E">
                        <w:rPr>
                          <w:rStyle w:val="BoldEmphasis"/>
                        </w:rPr>
                        <w:t>Continue</w:t>
                      </w:r>
                      <w:r w:rsidR="00833E0E">
                        <w:t xml:space="preserve"> to finish an assessment that you have started but not finished.</w:t>
                      </w:r>
                    </w:p>
                    <w:p w14:paraId="3F539BF1" w14:textId="77777777" w:rsidR="00DE498A" w:rsidRDefault="00DE498A" w:rsidP="00DE498A">
                      <w:pPr>
                        <w:pStyle w:val="DescriptiveText"/>
                      </w:pPr>
                    </w:p>
                  </w:txbxContent>
                </v:textbox>
              </v:shape>
            </w:pict>
          </mc:Fallback>
        </mc:AlternateContent>
      </w:r>
      <w:r w:rsidR="006C4CB8">
        <w:rPr>
          <w:noProof/>
        </w:rPr>
        <mc:AlternateContent>
          <mc:Choice Requires="wps">
            <w:drawing>
              <wp:anchor distT="0" distB="0" distL="114300" distR="114300" simplePos="0" relativeHeight="251676672" behindDoc="0" locked="0" layoutInCell="1" allowOverlap="1" wp14:anchorId="44ECF032" wp14:editId="78877CFA">
                <wp:simplePos x="0" y="0"/>
                <wp:positionH relativeFrom="column">
                  <wp:posOffset>83820</wp:posOffset>
                </wp:positionH>
                <wp:positionV relativeFrom="paragraph">
                  <wp:posOffset>1496695</wp:posOffset>
                </wp:positionV>
                <wp:extent cx="1501140" cy="735330"/>
                <wp:effectExtent l="0" t="247650" r="156210" b="26670"/>
                <wp:wrapNone/>
                <wp:docPr id="11" name="Speech Bubble: Rectangle 11"/>
                <wp:cNvGraphicFramePr/>
                <a:graphic xmlns:a="http://schemas.openxmlformats.org/drawingml/2006/main">
                  <a:graphicData uri="http://schemas.microsoft.com/office/word/2010/wordprocessingShape">
                    <wps:wsp>
                      <wps:cNvSpPr/>
                      <wps:spPr>
                        <a:xfrm>
                          <a:off x="0" y="0"/>
                          <a:ext cx="1501140" cy="735330"/>
                        </a:xfrm>
                        <a:prstGeom prst="wedgeRectCallout">
                          <a:avLst>
                            <a:gd name="adj1" fmla="val 58448"/>
                            <a:gd name="adj2" fmla="val -81965"/>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7A2789A9" w14:textId="0BA40F06" w:rsidR="006C4CB8" w:rsidRPr="00292240" w:rsidRDefault="006C4CB8" w:rsidP="006C4CB8">
                            <w:pPr>
                              <w:pStyle w:val="DescriptiveText"/>
                            </w:pPr>
                            <w:r>
                              <w:rPr>
                                <w:rStyle w:val="BoldEmphasis"/>
                              </w:rPr>
                              <w:t>Progress Bar</w:t>
                            </w:r>
                            <w:r>
                              <w:t>:  Quickly see how far along in the assessment you are</w:t>
                            </w:r>
                            <w:r w:rsidR="00084F94">
                              <w:t xml:space="preserve"> before continuing.</w:t>
                            </w:r>
                          </w:p>
                          <w:p w14:paraId="59D924F5" w14:textId="77777777" w:rsidR="006C4CB8" w:rsidRDefault="006C4CB8" w:rsidP="006C4CB8">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CF032" id="Speech Bubble: Rectangle 11" o:spid="_x0000_s1034" type="#_x0000_t61" style="position:absolute;margin-left:6.6pt;margin-top:117.85pt;width:118.2pt;height:5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" adj="23425,-6904" fillcolor="white [3201]" strokecolor="#9b004e" strokeweight="2pt">
                <v:textbox>
                  <w:txbxContent>
                    <w:p w14:paraId="7A2789A9" w14:textId="0BA40F06" w:rsidR="006C4CB8" w:rsidRPr="00292240" w:rsidRDefault="006C4CB8" w:rsidP="006C4CB8">
                      <w:pPr>
                        <w:pStyle w:val="DescriptiveText"/>
                      </w:pPr>
                      <w:r>
                        <w:rPr>
                          <w:rStyle w:val="BoldEmphasis"/>
                        </w:rPr>
                        <w:t>Progress Bar</w:t>
                      </w:r>
                      <w:r>
                        <w:t>:  Quickly see how far along in the assessment you are</w:t>
                      </w:r>
                      <w:r w:rsidR="00084F94">
                        <w:t xml:space="preserve"> before continuing.</w:t>
                      </w:r>
                    </w:p>
                    <w:p w14:paraId="59D924F5" w14:textId="77777777" w:rsidR="006C4CB8" w:rsidRDefault="006C4CB8" w:rsidP="006C4CB8">
                      <w:pPr>
                        <w:pStyle w:val="DescriptiveText"/>
                      </w:pPr>
                    </w:p>
                  </w:txbxContent>
                </v:textbox>
              </v:shape>
            </w:pict>
          </mc:Fallback>
        </mc:AlternateContent>
      </w:r>
      <w:r w:rsidR="002D524F">
        <w:rPr>
          <w:noProof/>
        </w:rPr>
        <w:drawing>
          <wp:inline distT="0" distB="0" distL="0" distR="0" wp14:anchorId="3A5CC662" wp14:editId="72DD5462">
            <wp:extent cx="8351520" cy="353535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60698" cy="3539240"/>
                    </a:xfrm>
                    <a:prstGeom prst="rect">
                      <a:avLst/>
                    </a:prstGeom>
                  </pic:spPr>
                </pic:pic>
              </a:graphicData>
            </a:graphic>
          </wp:inline>
        </w:drawing>
      </w:r>
    </w:p>
    <w:p w14:paraId="4F144439" w14:textId="2A0F3046" w:rsidR="00084F94" w:rsidRDefault="00084F94" w:rsidP="00502726">
      <w:pPr>
        <w:pStyle w:val="DescriptiveText"/>
      </w:pPr>
      <w:r>
        <w:t xml:space="preserve">The assessments available in the Self-Discovery section will be </w:t>
      </w:r>
      <w:r w:rsidR="00502726">
        <w:t>dependent</w:t>
      </w:r>
      <w:r>
        <w:t xml:space="preserve"> on </w:t>
      </w:r>
      <w:r w:rsidR="00502726">
        <w:t>which</w:t>
      </w:r>
      <w:r>
        <w:t xml:space="preserve"> assessments your school or district has </w:t>
      </w:r>
      <w:r w:rsidR="00502726">
        <w:t>shared.  Some of the assessments may include:</w:t>
      </w:r>
    </w:p>
    <w:p w14:paraId="23BBA5ED" w14:textId="7CF6B409" w:rsidR="00502726" w:rsidRPr="00417D9D" w:rsidRDefault="00502726" w:rsidP="007C48BE">
      <w:pPr>
        <w:pStyle w:val="BulletLevel1"/>
      </w:pPr>
      <w:r w:rsidRPr="00417D9D">
        <w:rPr>
          <w:rStyle w:val="BoldEmphasis"/>
        </w:rPr>
        <w:t xml:space="preserve">AchieveWorks </w:t>
      </w:r>
      <w:r w:rsidR="007C18AC" w:rsidRPr="00417D9D">
        <w:rPr>
          <w:rStyle w:val="BoldEmphasis"/>
        </w:rPr>
        <w:t>Intelligence</w:t>
      </w:r>
      <w:r w:rsidR="00417D9D" w:rsidRPr="00417D9D">
        <w:rPr>
          <w:rStyle w:val="BoldEmphasis"/>
        </w:rPr>
        <w:t>s</w:t>
      </w:r>
      <w:r w:rsidR="00417D9D" w:rsidRPr="00417D9D">
        <w:t>: U</w:t>
      </w:r>
      <w:r w:rsidR="007C18AC" w:rsidRPr="00417D9D">
        <w:t>ncover your different intelligences and how to leverage them</w:t>
      </w:r>
    </w:p>
    <w:p w14:paraId="4C639764" w14:textId="4FBBD2B6" w:rsidR="00502726" w:rsidRPr="00417D9D" w:rsidRDefault="00502726" w:rsidP="007C48BE">
      <w:pPr>
        <w:pStyle w:val="BulletLevel1"/>
      </w:pPr>
      <w:r w:rsidRPr="00417D9D">
        <w:rPr>
          <w:rStyle w:val="BoldEmphasis"/>
        </w:rPr>
        <w:t>AchieveWorks Learning and Productivity</w:t>
      </w:r>
      <w:r w:rsidR="007C18AC" w:rsidRPr="00417D9D">
        <w:t>: Discover your sensory, environmental and mindset preferences to help develop and adjust your study practices</w:t>
      </w:r>
    </w:p>
    <w:p w14:paraId="0836AF4B" w14:textId="588AA221" w:rsidR="00502726" w:rsidRPr="00417D9D" w:rsidRDefault="00502726" w:rsidP="007C48BE">
      <w:pPr>
        <w:pStyle w:val="BulletLevel1"/>
      </w:pPr>
      <w:r w:rsidRPr="00417D9D">
        <w:rPr>
          <w:rStyle w:val="BoldEmphasis"/>
        </w:rPr>
        <w:t>AchieveWorks Personality</w:t>
      </w:r>
      <w:r w:rsidR="008174A2" w:rsidRPr="00417D9D">
        <w:t xml:space="preserve">: </w:t>
      </w:r>
      <w:r w:rsidR="00417D9D" w:rsidRPr="00417D9D">
        <w:t>I</w:t>
      </w:r>
      <w:r w:rsidR="008174A2" w:rsidRPr="00417D9D">
        <w:t>dentify your personality type by choosing scenarios that best represent how you behave in real life</w:t>
      </w:r>
    </w:p>
    <w:p w14:paraId="18F001A5" w14:textId="301D4464" w:rsidR="00502726" w:rsidRPr="00417D9D" w:rsidRDefault="00502726" w:rsidP="007C48BE">
      <w:pPr>
        <w:pStyle w:val="BulletLevel1"/>
      </w:pPr>
      <w:r w:rsidRPr="00417D9D">
        <w:rPr>
          <w:rStyle w:val="BoldEmphasis"/>
        </w:rPr>
        <w:t>Career Interest Profiler</w:t>
      </w:r>
      <w:r w:rsidR="008174A2" w:rsidRPr="00417D9D">
        <w:t xml:space="preserve">:  </w:t>
      </w:r>
      <w:r w:rsidR="00417D9D" w:rsidRPr="00417D9D">
        <w:t>Capture your interests to help identify your personality traits and suggest careers based on US Department of Labor’s data</w:t>
      </w:r>
    </w:p>
    <w:p w14:paraId="5A6B6821" w14:textId="265E7E9D" w:rsidR="00E16550" w:rsidRDefault="007C48BE" w:rsidP="007C48BE">
      <w:pPr>
        <w:pStyle w:val="BulletLevel1"/>
      </w:pPr>
      <w:r w:rsidRPr="00417D9D">
        <w:rPr>
          <w:rStyle w:val="BoldEmphasis"/>
        </w:rPr>
        <w:t>Strengths Explorer</w:t>
      </w:r>
      <w:r w:rsidR="00417D9D" w:rsidRPr="00417D9D">
        <w:t>: Identify your key strengths to use as you proceed on your college, career, and life readiness journey</w:t>
      </w:r>
    </w:p>
    <w:p w14:paraId="122C2501" w14:textId="5A74E774" w:rsidR="002216CD" w:rsidRDefault="002216CD" w:rsidP="002216CD">
      <w:pPr>
        <w:pStyle w:val="Heading1"/>
        <w:jc w:val="center"/>
      </w:pPr>
      <w:r>
        <w:lastRenderedPageBreak/>
        <w:t>Courses</w:t>
      </w:r>
    </w:p>
    <w:p w14:paraId="51E03F8E" w14:textId="39855D4B" w:rsidR="002216CD" w:rsidRDefault="00C93775" w:rsidP="002216CD">
      <w:pPr>
        <w:pStyle w:val="DescriptiveText"/>
        <w:rPr>
          <w:noProof/>
        </w:rPr>
      </w:pPr>
      <w:r>
        <w:rPr>
          <w:noProof/>
        </w:rPr>
        <w:drawing>
          <wp:inline distT="0" distB="0" distL="0" distR="0" wp14:anchorId="67F5F678" wp14:editId="5E3723B1">
            <wp:extent cx="8427720" cy="3029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37924" cy="3033458"/>
                    </a:xfrm>
                    <a:prstGeom prst="rect">
                      <a:avLst/>
                    </a:prstGeom>
                  </pic:spPr>
                </pic:pic>
              </a:graphicData>
            </a:graphic>
          </wp:inline>
        </w:drawing>
      </w:r>
    </w:p>
    <w:p w14:paraId="4C58E75A" w14:textId="1B9390BE" w:rsidR="00C93775" w:rsidRPr="000B4E48" w:rsidRDefault="00C93775" w:rsidP="00EE5733">
      <w:pPr>
        <w:pStyle w:val="DescriptiveText"/>
        <w:rPr>
          <w:noProof/>
        </w:rPr>
      </w:pPr>
      <w:r w:rsidRPr="000B4E48">
        <w:rPr>
          <w:noProof/>
        </w:rPr>
        <w:t>If you</w:t>
      </w:r>
      <w:r w:rsidR="00BB1687" w:rsidRPr="000B4E48">
        <w:rPr>
          <w:noProof/>
        </w:rPr>
        <w:t>r school uses the Course Planner exerience, you will see the Courses menu.  From here, you may be able to</w:t>
      </w:r>
      <w:r w:rsidR="003A5621" w:rsidRPr="000B4E48">
        <w:rPr>
          <w:noProof/>
        </w:rPr>
        <w:t xml:space="preserve"> find favorite couress,</w:t>
      </w:r>
      <w:r w:rsidR="00BB1687" w:rsidRPr="000B4E48">
        <w:rPr>
          <w:noProof/>
        </w:rPr>
        <w:t xml:space="preserve"> explore the Course Catalog </w:t>
      </w:r>
      <w:r w:rsidR="003A5621" w:rsidRPr="000B4E48">
        <w:rPr>
          <w:noProof/>
        </w:rPr>
        <w:t>and/</w:t>
      </w:r>
      <w:r w:rsidR="00BB1687" w:rsidRPr="000B4E48">
        <w:rPr>
          <w:noProof/>
        </w:rPr>
        <w:t xml:space="preserve">or Manage your Course Plans.  </w:t>
      </w:r>
      <w:r w:rsidR="003A5621" w:rsidRPr="000B4E48">
        <w:rPr>
          <w:noProof/>
        </w:rPr>
        <w:t xml:space="preserve">Refer to your school or district’s instructions on the specifics </w:t>
      </w:r>
      <w:r w:rsidR="00C56A92" w:rsidRPr="000B4E48">
        <w:rPr>
          <w:noProof/>
        </w:rPr>
        <w:t>around if and how you should use the Courses experience.</w:t>
      </w:r>
    </w:p>
    <w:p w14:paraId="4C24DB8B" w14:textId="3D072FB3" w:rsidR="00C93775" w:rsidRPr="00C93775" w:rsidRDefault="00C93775" w:rsidP="00C93775">
      <w:pPr>
        <w:tabs>
          <w:tab w:val="left" w:pos="1767"/>
        </w:tabs>
      </w:pPr>
      <w:r>
        <w:tab/>
      </w:r>
    </w:p>
    <w:p w14:paraId="724D5195" w14:textId="11E32A77" w:rsidR="005943F6" w:rsidRDefault="005943F6" w:rsidP="005943F6">
      <w:pPr>
        <w:pStyle w:val="Heading1"/>
        <w:jc w:val="center"/>
      </w:pPr>
      <w:r>
        <w:lastRenderedPageBreak/>
        <w:t>Careers</w:t>
      </w:r>
    </w:p>
    <w:p w14:paraId="6C47E529" w14:textId="540C8456" w:rsidR="005943F6" w:rsidRDefault="004A2B17" w:rsidP="005943F6">
      <w:pPr>
        <w:pStyle w:val="DescriptiveText"/>
        <w:rPr>
          <w:noProof/>
        </w:rPr>
      </w:pPr>
      <w:r>
        <w:rPr>
          <w:noProof/>
        </w:rPr>
        <w:drawing>
          <wp:inline distT="0" distB="0" distL="0" distR="0" wp14:anchorId="4F65C8B5" wp14:editId="2280963F">
            <wp:extent cx="8382000" cy="363587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390335" cy="3639491"/>
                    </a:xfrm>
                    <a:prstGeom prst="rect">
                      <a:avLst/>
                    </a:prstGeom>
                  </pic:spPr>
                </pic:pic>
              </a:graphicData>
            </a:graphic>
          </wp:inline>
        </w:drawing>
      </w:r>
    </w:p>
    <w:p w14:paraId="7F3DBD97" w14:textId="2D787A92" w:rsidR="004A2B17" w:rsidRPr="0068776D" w:rsidRDefault="004A2B17" w:rsidP="003333B4">
      <w:pPr>
        <w:pStyle w:val="DescriptiveText"/>
      </w:pPr>
      <w:r w:rsidRPr="0068776D">
        <w:t xml:space="preserve">The Careers section does not have its own Home page.  The image above is from the </w:t>
      </w:r>
      <w:r w:rsidRPr="0068776D">
        <w:rPr>
          <w:rStyle w:val="BoldEmphasis"/>
        </w:rPr>
        <w:t>Explore Careers</w:t>
      </w:r>
      <w:r w:rsidRPr="0068776D">
        <w:rPr>
          <w:sz w:val="24"/>
          <w:szCs w:val="32"/>
        </w:rPr>
        <w:t xml:space="preserve"> </w:t>
      </w:r>
      <w:r w:rsidRPr="0068776D">
        <w:t>section, which gives you access to Careers, Clusters and Pathways, and Work</w:t>
      </w:r>
      <w:r w:rsidR="003333B4" w:rsidRPr="0068776D">
        <w:t>-</w:t>
      </w:r>
      <w:r w:rsidRPr="0068776D">
        <w:t>Based Learning</w:t>
      </w:r>
      <w:r w:rsidR="003333B4" w:rsidRPr="0068776D">
        <w:t xml:space="preserve">.  </w:t>
      </w:r>
      <w:r w:rsidRPr="0068776D">
        <w:t>Use the Careers menu to access Favorites, find Work</w:t>
      </w:r>
      <w:r w:rsidR="003333B4" w:rsidRPr="0068776D">
        <w:t xml:space="preserve">-Based Learning, and explore Roadtrip Nation videos.  The options </w:t>
      </w:r>
      <w:r w:rsidR="00B42ABB" w:rsidRPr="0068776D">
        <w:t xml:space="preserve">you see </w:t>
      </w:r>
      <w:r w:rsidR="003333B4" w:rsidRPr="0068776D">
        <w:t>may vary based on the items that your school or district is using at this time.</w:t>
      </w:r>
    </w:p>
    <w:p w14:paraId="6E90D01D" w14:textId="21FC03E5" w:rsidR="007024A9" w:rsidRPr="0068776D" w:rsidRDefault="003A0BF7" w:rsidP="003A0BF7">
      <w:pPr>
        <w:pStyle w:val="BulletLevel1"/>
      </w:pPr>
      <w:r w:rsidRPr="0068776D">
        <w:rPr>
          <w:rStyle w:val="BoldEmphasis"/>
        </w:rPr>
        <w:t>Clusters &amp; Pathways</w:t>
      </w:r>
      <w:r w:rsidR="003C781C" w:rsidRPr="0068776D">
        <w:t xml:space="preserve">: </w:t>
      </w:r>
      <w:r w:rsidR="00186025" w:rsidRPr="0068776D">
        <w:t xml:space="preserve"> explore clusters </w:t>
      </w:r>
      <w:r w:rsidR="00F71883" w:rsidRPr="0068776D">
        <w:t>(defines a</w:t>
      </w:r>
      <w:r w:rsidR="008A6BE6" w:rsidRPr="0068776D">
        <w:t xml:space="preserve"> focused</w:t>
      </w:r>
      <w:r w:rsidR="00F71883" w:rsidRPr="0068776D">
        <w:t xml:space="preserve"> group of related pathways and careers) and pathways (</w:t>
      </w:r>
      <w:r w:rsidR="008A6BE6" w:rsidRPr="0068776D">
        <w:t>specific directions you can take within a cluster)</w:t>
      </w:r>
      <w:r w:rsidR="0068776D" w:rsidRPr="0068776D">
        <w:t xml:space="preserve"> to think about the careers that might be of most interest to you.</w:t>
      </w:r>
    </w:p>
    <w:p w14:paraId="4330C7F5" w14:textId="20D25ACD" w:rsidR="003A0BF7" w:rsidRPr="0068776D" w:rsidRDefault="003A0BF7" w:rsidP="00030DB0">
      <w:pPr>
        <w:pStyle w:val="BulletLevel1"/>
      </w:pPr>
      <w:r w:rsidRPr="0068776D">
        <w:rPr>
          <w:rStyle w:val="BoldEmphasis"/>
        </w:rPr>
        <w:t>Work-Based Learning</w:t>
      </w:r>
      <w:r w:rsidR="00030DB0" w:rsidRPr="0068776D">
        <w:t>:  find meaningful, real-life experiences in Naviance Student to help support your college and career interests and goals after high school.</w:t>
      </w:r>
    </w:p>
    <w:p w14:paraId="6AD00AD4" w14:textId="46BA4ADD" w:rsidR="003A0BF7" w:rsidRPr="0068776D" w:rsidRDefault="003A0BF7" w:rsidP="003C781C">
      <w:pPr>
        <w:pStyle w:val="BulletLevel1"/>
      </w:pPr>
      <w:r w:rsidRPr="0068776D">
        <w:rPr>
          <w:rStyle w:val="BoldEmphasis"/>
        </w:rPr>
        <w:t>Roadtrip Nation</w:t>
      </w:r>
      <w:r w:rsidR="00E35373" w:rsidRPr="0068776D">
        <w:t>:</w:t>
      </w:r>
      <w:r w:rsidR="003C781C" w:rsidRPr="0068776D">
        <w:t xml:space="preserve">  a digital career exploration tool that enables you to access more than 8,000 video interviews chronicling the diverse personal stories of leaders who have turned their interests into their life’s work.</w:t>
      </w:r>
    </w:p>
    <w:p w14:paraId="5B3F5957" w14:textId="77777777" w:rsidR="00E16550" w:rsidRDefault="00E16550" w:rsidP="00E16550">
      <w:pPr>
        <w:pStyle w:val="Heading1"/>
        <w:jc w:val="center"/>
      </w:pPr>
      <w:r>
        <w:lastRenderedPageBreak/>
        <w:t>Colleges Home</w:t>
      </w:r>
    </w:p>
    <w:p w14:paraId="1151C1A2" w14:textId="0FF19048" w:rsidR="00C14850" w:rsidRDefault="004934A0" w:rsidP="0088531C">
      <w:pPr>
        <w:pStyle w:val="SreenCapture"/>
        <w:sectPr w:rsidR="00C14850" w:rsidSect="00771ADB">
          <w:type w:val="continuous"/>
          <w:pgSz w:w="15840" w:h="12240" w:orient="landscape" w:code="1"/>
          <w:pgMar w:top="810" w:right="1170" w:bottom="1440" w:left="1440" w:header="720" w:footer="576" w:gutter="0"/>
          <w:cols w:space="720"/>
          <w:docGrid w:linePitch="360"/>
        </w:sectPr>
      </w:pPr>
      <w:r>
        <w:drawing>
          <wp:inline distT="0" distB="0" distL="0" distR="0" wp14:anchorId="780DB571" wp14:editId="378E2711">
            <wp:extent cx="8412480" cy="4699428"/>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15421" cy="4701071"/>
                    </a:xfrm>
                    <a:prstGeom prst="rect">
                      <a:avLst/>
                    </a:prstGeom>
                  </pic:spPr>
                </pic:pic>
              </a:graphicData>
            </a:graphic>
          </wp:inline>
        </w:drawing>
      </w:r>
      <w:r w:rsidR="00E16550">
        <w:br w:type="page"/>
      </w:r>
    </w:p>
    <w:p w14:paraId="16BA8148" w14:textId="62CBD69A" w:rsidR="00171528" w:rsidRDefault="00171528" w:rsidP="0088531C">
      <w:pPr>
        <w:pStyle w:val="Heading1"/>
        <w:jc w:val="center"/>
      </w:pPr>
      <w:r>
        <w:lastRenderedPageBreak/>
        <w:t>Colleges Home</w:t>
      </w:r>
    </w:p>
    <w:p w14:paraId="07F2F2BA" w14:textId="77777777" w:rsidR="00171528" w:rsidRDefault="00171528" w:rsidP="00171528">
      <w:pPr>
        <w:pStyle w:val="Heading2"/>
        <w:jc w:val="center"/>
        <w:rPr>
          <w:sz w:val="22"/>
        </w:rPr>
        <w:sectPr w:rsidR="00171528" w:rsidSect="00F87B22">
          <w:type w:val="continuous"/>
          <w:pgSz w:w="15840" w:h="12240" w:orient="landscape" w:code="1"/>
          <w:pgMar w:top="630" w:right="720" w:bottom="1440" w:left="1440" w:header="720" w:footer="576" w:gutter="0"/>
          <w:cols w:space="720"/>
          <w:docGrid w:linePitch="360"/>
        </w:sectPr>
      </w:pPr>
    </w:p>
    <w:p w14:paraId="7ABFAD24" w14:textId="40F4BC92" w:rsidR="00C14850" w:rsidRPr="00B0042E" w:rsidRDefault="00C14850" w:rsidP="00C14850">
      <w:pPr>
        <w:pStyle w:val="Heading2"/>
        <w:rPr>
          <w:sz w:val="22"/>
        </w:rPr>
      </w:pPr>
      <w:r>
        <w:rPr>
          <w:sz w:val="22"/>
        </w:rPr>
        <w:t>Find Your Fit</w:t>
      </w:r>
    </w:p>
    <w:p w14:paraId="266232AB" w14:textId="77777777" w:rsidR="00C14850" w:rsidRDefault="00C14850" w:rsidP="00C14850">
      <w:pPr>
        <w:pStyle w:val="DescriptiveText"/>
        <w:rPr>
          <w:sz w:val="16"/>
        </w:rPr>
      </w:pPr>
      <w:r w:rsidRPr="00B0042E">
        <w:rPr>
          <w:rStyle w:val="BoldEmphasis"/>
          <w:sz w:val="16"/>
        </w:rPr>
        <w:t>SuperMatch™ College Search</w:t>
      </w:r>
      <w:r w:rsidRPr="00B0042E">
        <w:rPr>
          <w:sz w:val="16"/>
        </w:rPr>
        <w:t>: Receive a list of best-fit schools based on criteria that you deem as important in your college search.</w:t>
      </w:r>
    </w:p>
    <w:p w14:paraId="203E95E0" w14:textId="77777777" w:rsidR="00C14850" w:rsidRPr="00B0042E" w:rsidRDefault="00C14850" w:rsidP="00C14850">
      <w:pPr>
        <w:pStyle w:val="DescriptiveText"/>
        <w:rPr>
          <w:sz w:val="16"/>
        </w:rPr>
      </w:pPr>
      <w:r w:rsidRPr="00B0042E">
        <w:rPr>
          <w:rStyle w:val="BoldEmphasis"/>
          <w:sz w:val="16"/>
        </w:rPr>
        <w:t>College Match</w:t>
      </w:r>
      <w:r w:rsidRPr="00B0042E">
        <w:rPr>
          <w:sz w:val="16"/>
        </w:rPr>
        <w:t>: See and quickly favorite the other schools that students are applying to when they have also applied to a school from your favorites list.  Additionally, check out other colleges that have accepted students with stats like your own.</w:t>
      </w:r>
    </w:p>
    <w:p w14:paraId="3BFC467E" w14:textId="31BF6E8D" w:rsidR="00735D63" w:rsidRDefault="00735D63" w:rsidP="00C14850">
      <w:pPr>
        <w:pStyle w:val="DescriptiveText"/>
        <w:rPr>
          <w:sz w:val="16"/>
        </w:rPr>
      </w:pPr>
      <w:r w:rsidRPr="00B0042E">
        <w:rPr>
          <w:rStyle w:val="BoldEmphasis"/>
          <w:sz w:val="16"/>
        </w:rPr>
        <w:t>College Events</w:t>
      </w:r>
      <w:r w:rsidRPr="00B0042E">
        <w:rPr>
          <w:sz w:val="16"/>
        </w:rPr>
        <w:t>: View a list of colleges that are hosting events and sign up for those of interest.</w:t>
      </w:r>
    </w:p>
    <w:p w14:paraId="1800EB38" w14:textId="0D1CD33A" w:rsidR="00735D63" w:rsidRPr="007876B1" w:rsidRDefault="00735D63" w:rsidP="00C14850">
      <w:pPr>
        <w:pStyle w:val="DescriptiveText"/>
        <w:rPr>
          <w:rStyle w:val="BoldEmphasis"/>
          <w:b w:val="0"/>
          <w:color w:val="606264" w:themeColor="text2"/>
          <w:sz w:val="16"/>
        </w:rPr>
      </w:pPr>
      <w:r w:rsidRPr="00B0042E">
        <w:rPr>
          <w:rStyle w:val="BoldEmphasis"/>
          <w:sz w:val="16"/>
        </w:rPr>
        <w:t>Scattergrams</w:t>
      </w:r>
      <w:r w:rsidRPr="00B0042E">
        <w:rPr>
          <w:sz w:val="16"/>
        </w:rPr>
        <w:t>: A graph used to help you analyze how you fit in with other students from your high school who have been accepted or denied admittance to a school based on GPA and test scores.</w:t>
      </w:r>
    </w:p>
    <w:p w14:paraId="0CE42395" w14:textId="77777777" w:rsidR="00C14850" w:rsidRPr="00B0042E" w:rsidRDefault="00C14850" w:rsidP="00C14850">
      <w:pPr>
        <w:pStyle w:val="DescriptiveText"/>
        <w:rPr>
          <w:sz w:val="16"/>
        </w:rPr>
      </w:pPr>
      <w:r w:rsidRPr="00B0042E">
        <w:rPr>
          <w:rStyle w:val="BoldEmphasis"/>
          <w:sz w:val="16"/>
        </w:rPr>
        <w:t>Advanced College Search</w:t>
      </w:r>
      <w:r w:rsidRPr="00B0042E">
        <w:rPr>
          <w:sz w:val="16"/>
        </w:rPr>
        <w:t>: Using multiple categories, answer questions to identify colleges that match your interests and then save the search.</w:t>
      </w:r>
    </w:p>
    <w:p w14:paraId="2735B949" w14:textId="77777777" w:rsidR="00C14850" w:rsidRPr="00B0042E" w:rsidRDefault="00C14850" w:rsidP="00C14850">
      <w:pPr>
        <w:pStyle w:val="DescriptiveText"/>
        <w:rPr>
          <w:sz w:val="16"/>
        </w:rPr>
      </w:pPr>
      <w:r w:rsidRPr="00B0042E">
        <w:rPr>
          <w:rStyle w:val="BoldEmphasis"/>
          <w:sz w:val="16"/>
        </w:rPr>
        <w:t>College Lookup</w:t>
      </w:r>
      <w:r w:rsidRPr="00B0042E">
        <w:rPr>
          <w:sz w:val="16"/>
        </w:rPr>
        <w:t>: Lookup a school by</w:t>
      </w:r>
      <w:r>
        <w:rPr>
          <w:sz w:val="16"/>
        </w:rPr>
        <w:t xml:space="preserve"> multiple filters including</w:t>
      </w:r>
      <w:r w:rsidRPr="00B0042E">
        <w:rPr>
          <w:sz w:val="16"/>
        </w:rPr>
        <w:t xml:space="preserve"> name, country, state, or college group.</w:t>
      </w:r>
      <w:r>
        <w:rPr>
          <w:sz w:val="16"/>
        </w:rPr>
        <w:t xml:space="preserve"> Easily favorite colleges using the Heart icon found next to a school name.</w:t>
      </w:r>
    </w:p>
    <w:p w14:paraId="5311FB29" w14:textId="77777777" w:rsidR="00C14850" w:rsidRPr="00B0042E" w:rsidRDefault="00C14850" w:rsidP="00C14850">
      <w:pPr>
        <w:pStyle w:val="Heading2"/>
        <w:rPr>
          <w:sz w:val="22"/>
        </w:rPr>
      </w:pPr>
      <w:r w:rsidRPr="00B0042E">
        <w:rPr>
          <w:sz w:val="22"/>
        </w:rPr>
        <w:t>Research Colleges</w:t>
      </w:r>
    </w:p>
    <w:p w14:paraId="73DD4555" w14:textId="77777777" w:rsidR="00C14850" w:rsidRDefault="00C14850" w:rsidP="00C14850">
      <w:pPr>
        <w:pStyle w:val="DescriptiveText"/>
        <w:rPr>
          <w:rStyle w:val="BoldEmphasis"/>
          <w:sz w:val="16"/>
        </w:rPr>
      </w:pPr>
      <w:r w:rsidRPr="00B0042E">
        <w:rPr>
          <w:rStyle w:val="BoldEmphasis"/>
          <w:sz w:val="16"/>
        </w:rPr>
        <w:t>Colleges I’m Thinking About</w:t>
      </w:r>
      <w:r w:rsidRPr="00B0042E">
        <w:rPr>
          <w:sz w:val="16"/>
        </w:rPr>
        <w:t>:  A list of schools that you have identified as prospects</w:t>
      </w:r>
    </w:p>
    <w:p w14:paraId="0AB9CE3C" w14:textId="77777777" w:rsidR="00C14850" w:rsidRPr="00B0042E" w:rsidRDefault="00C14850" w:rsidP="00C14850">
      <w:pPr>
        <w:pStyle w:val="DescriptiveText"/>
        <w:rPr>
          <w:sz w:val="16"/>
        </w:rPr>
      </w:pPr>
      <w:r w:rsidRPr="00B0042E">
        <w:rPr>
          <w:rStyle w:val="BoldEmphasis"/>
          <w:sz w:val="16"/>
        </w:rPr>
        <w:t>College Compare</w:t>
      </w:r>
      <w:r w:rsidRPr="00B0042E">
        <w:rPr>
          <w:sz w:val="16"/>
        </w:rPr>
        <w:t>: Add schools to compare the average GPA and test scores of students from your high school that have been accepted to that college during a time span.</w:t>
      </w:r>
    </w:p>
    <w:p w14:paraId="15298D1F" w14:textId="77777777" w:rsidR="00C14850" w:rsidRPr="00B0042E" w:rsidRDefault="00C14850" w:rsidP="00C14850">
      <w:pPr>
        <w:pStyle w:val="DescriptiveText"/>
        <w:rPr>
          <w:sz w:val="16"/>
        </w:rPr>
      </w:pPr>
      <w:r w:rsidRPr="00B0042E">
        <w:rPr>
          <w:rStyle w:val="BoldEmphasis"/>
          <w:sz w:val="16"/>
        </w:rPr>
        <w:t>College Resources:</w:t>
      </w:r>
      <w:r w:rsidRPr="00B0042E">
        <w:rPr>
          <w:sz w:val="16"/>
        </w:rPr>
        <w:t xml:space="preserve">  List of external web resources that may be valuable to your college search process. </w:t>
      </w:r>
    </w:p>
    <w:p w14:paraId="76179003" w14:textId="77777777" w:rsidR="00C14850" w:rsidRPr="00B0042E" w:rsidRDefault="00C14850" w:rsidP="00C14850">
      <w:pPr>
        <w:pStyle w:val="DescriptiveText"/>
        <w:rPr>
          <w:sz w:val="16"/>
        </w:rPr>
      </w:pPr>
      <w:r w:rsidRPr="00B0042E">
        <w:rPr>
          <w:rStyle w:val="BoldEmphasis"/>
          <w:sz w:val="16"/>
        </w:rPr>
        <w:t>Acceptance History</w:t>
      </w:r>
      <w:r w:rsidRPr="00B0042E">
        <w:rPr>
          <w:sz w:val="16"/>
        </w:rPr>
        <w:t>: An alphabetical list of colleges where someone from your school has been accepted and/or enrolled over a time span.</w:t>
      </w:r>
    </w:p>
    <w:p w14:paraId="00FCB450" w14:textId="77777777" w:rsidR="00C14850" w:rsidRPr="00B0042E" w:rsidRDefault="00C14850" w:rsidP="00C14850">
      <w:pPr>
        <w:pStyle w:val="DescriptiveText"/>
        <w:rPr>
          <w:sz w:val="16"/>
        </w:rPr>
      </w:pPr>
      <w:r w:rsidRPr="00B0042E">
        <w:rPr>
          <w:rStyle w:val="BoldEmphasis"/>
          <w:sz w:val="16"/>
        </w:rPr>
        <w:t>College Maps</w:t>
      </w:r>
      <w:r w:rsidRPr="00B0042E">
        <w:rPr>
          <w:sz w:val="16"/>
        </w:rPr>
        <w:t>: View an interactive map of schools based on a list of different pre-defined criteria.  For example, you can see a map of the colleges from your Colleges I’m Thinking About list.</w:t>
      </w:r>
    </w:p>
    <w:p w14:paraId="799DFFDB" w14:textId="77777777" w:rsidR="00C14850" w:rsidRPr="00B0042E" w:rsidRDefault="00C14850" w:rsidP="00C14850">
      <w:pPr>
        <w:pStyle w:val="DescriptiveText"/>
        <w:rPr>
          <w:sz w:val="16"/>
        </w:rPr>
      </w:pPr>
      <w:r w:rsidRPr="00B0042E">
        <w:rPr>
          <w:rStyle w:val="BoldEmphasis"/>
          <w:sz w:val="16"/>
        </w:rPr>
        <w:t>Enrichment Programs</w:t>
      </w:r>
      <w:r w:rsidRPr="00B0042E">
        <w:rPr>
          <w:sz w:val="16"/>
        </w:rPr>
        <w:t xml:space="preserve">: </w:t>
      </w:r>
      <w:r>
        <w:rPr>
          <w:sz w:val="16"/>
        </w:rPr>
        <w:t>Look for ways to get involved with your community and school, as well as possible internship opportunities and other events to build your experiences.</w:t>
      </w:r>
    </w:p>
    <w:p w14:paraId="3D6D6780" w14:textId="77777777" w:rsidR="00C14850" w:rsidRPr="00B0042E" w:rsidRDefault="00C14850" w:rsidP="00C14850">
      <w:pPr>
        <w:pStyle w:val="Heading2"/>
        <w:rPr>
          <w:sz w:val="22"/>
        </w:rPr>
      </w:pPr>
      <w:r w:rsidRPr="00B0042E">
        <w:rPr>
          <w:sz w:val="22"/>
        </w:rPr>
        <w:t>Apply to Colleges</w:t>
      </w:r>
    </w:p>
    <w:p w14:paraId="292870F1" w14:textId="77777777" w:rsidR="00C14850" w:rsidRPr="00B0042E" w:rsidRDefault="00C14850" w:rsidP="00C14850">
      <w:pPr>
        <w:pStyle w:val="DescriptiveText"/>
        <w:rPr>
          <w:sz w:val="16"/>
        </w:rPr>
      </w:pPr>
      <w:r w:rsidRPr="00B0042E">
        <w:rPr>
          <w:rStyle w:val="BoldEmphasis"/>
          <w:sz w:val="16"/>
        </w:rPr>
        <w:t>Colleges I’m Applying To:</w:t>
      </w:r>
      <w:r w:rsidRPr="00B0042E">
        <w:rPr>
          <w:sz w:val="16"/>
        </w:rPr>
        <w:t xml:space="preserve"> A list of schools to which you have decided to apply.</w:t>
      </w:r>
    </w:p>
    <w:p w14:paraId="0F81A66B" w14:textId="77777777" w:rsidR="00C14850" w:rsidRPr="00B0042E" w:rsidRDefault="00C14850" w:rsidP="00C14850">
      <w:pPr>
        <w:pStyle w:val="DescriptiveText"/>
        <w:rPr>
          <w:sz w:val="16"/>
        </w:rPr>
      </w:pPr>
      <w:r w:rsidRPr="00B0042E">
        <w:rPr>
          <w:rStyle w:val="BoldEmphasis"/>
          <w:sz w:val="16"/>
        </w:rPr>
        <w:t>Letters of Recommendation</w:t>
      </w:r>
      <w:r w:rsidRPr="00B0042E">
        <w:rPr>
          <w:sz w:val="16"/>
        </w:rPr>
        <w:t>: Request new and track existing letter of recommendation requests.</w:t>
      </w:r>
    </w:p>
    <w:p w14:paraId="793E6DCF" w14:textId="77777777" w:rsidR="00C14850" w:rsidRPr="00B0042E" w:rsidRDefault="00C14850" w:rsidP="00C14850">
      <w:pPr>
        <w:pStyle w:val="DescriptiveText"/>
        <w:rPr>
          <w:sz w:val="16"/>
        </w:rPr>
      </w:pPr>
      <w:r w:rsidRPr="00B0042E">
        <w:rPr>
          <w:rStyle w:val="BoldEmphasis"/>
          <w:sz w:val="16"/>
        </w:rPr>
        <w:t>Manage Transcripts</w:t>
      </w:r>
      <w:r w:rsidRPr="00B0042E">
        <w:rPr>
          <w:sz w:val="16"/>
        </w:rPr>
        <w:t>: Add and review transcript requests, as well as view associated fees.</w:t>
      </w:r>
    </w:p>
    <w:p w14:paraId="6B078DEA" w14:textId="77777777" w:rsidR="00C14850" w:rsidRPr="00B0042E" w:rsidRDefault="00C14850" w:rsidP="00C14850">
      <w:pPr>
        <w:pStyle w:val="DescriptiveText"/>
        <w:rPr>
          <w:sz w:val="16"/>
        </w:rPr>
      </w:pPr>
      <w:r w:rsidRPr="00B0042E">
        <w:rPr>
          <w:rStyle w:val="BoldEmphasis"/>
          <w:sz w:val="16"/>
        </w:rPr>
        <w:t>Test Scores</w:t>
      </w:r>
      <w:r w:rsidRPr="00B0042E">
        <w:rPr>
          <w:sz w:val="16"/>
        </w:rPr>
        <w:t xml:space="preserve">:  View your key test scores, including SATs.  Depending on school permissions, you may be able to add your own test scores. </w:t>
      </w:r>
    </w:p>
    <w:p w14:paraId="1BDC439E" w14:textId="77777777" w:rsidR="00C14850" w:rsidRPr="00B0042E" w:rsidRDefault="00C14850" w:rsidP="00C14850">
      <w:pPr>
        <w:pStyle w:val="Heading2"/>
        <w:rPr>
          <w:sz w:val="22"/>
        </w:rPr>
      </w:pPr>
      <w:r w:rsidRPr="00B0042E">
        <w:rPr>
          <w:sz w:val="22"/>
        </w:rPr>
        <w:t>Scholarships and Money</w:t>
      </w:r>
    </w:p>
    <w:p w14:paraId="6C1AD6BE" w14:textId="77777777" w:rsidR="00C14850" w:rsidRPr="00B0042E" w:rsidRDefault="00C14850" w:rsidP="00C14850">
      <w:pPr>
        <w:pStyle w:val="DescriptiveText"/>
        <w:rPr>
          <w:sz w:val="16"/>
        </w:rPr>
      </w:pPr>
      <w:r w:rsidRPr="00B0042E">
        <w:rPr>
          <w:rStyle w:val="BoldEmphasis"/>
          <w:sz w:val="16"/>
        </w:rPr>
        <w:t>Scholarships I’m Applying To</w:t>
      </w:r>
      <w:r w:rsidRPr="00B0042E">
        <w:rPr>
          <w:sz w:val="16"/>
        </w:rPr>
        <w:t>:  A list of scholarships to which you are applying.</w:t>
      </w:r>
    </w:p>
    <w:p w14:paraId="5CAD28C3" w14:textId="77777777" w:rsidR="00C14850" w:rsidRPr="00B0042E" w:rsidRDefault="00C14850" w:rsidP="00C14850">
      <w:pPr>
        <w:pStyle w:val="DescriptiveText"/>
        <w:rPr>
          <w:sz w:val="16"/>
        </w:rPr>
      </w:pPr>
      <w:r w:rsidRPr="00B0042E">
        <w:rPr>
          <w:rStyle w:val="BoldEmphasis"/>
          <w:sz w:val="16"/>
        </w:rPr>
        <w:t>Scholarship List</w:t>
      </w:r>
      <w:r w:rsidRPr="00B0042E">
        <w:rPr>
          <w:sz w:val="16"/>
        </w:rPr>
        <w:t>: A list of potentially relevant scholarships that you can review and add to your applications list.</w:t>
      </w:r>
    </w:p>
    <w:p w14:paraId="7A01B6D9" w14:textId="77777777" w:rsidR="00C14850" w:rsidRPr="00B0042E" w:rsidRDefault="00C14850" w:rsidP="00C14850">
      <w:pPr>
        <w:pStyle w:val="DescriptiveText"/>
        <w:rPr>
          <w:sz w:val="16"/>
        </w:rPr>
      </w:pPr>
      <w:r w:rsidRPr="00B0042E">
        <w:rPr>
          <w:rStyle w:val="BoldEmphasis"/>
          <w:sz w:val="16"/>
        </w:rPr>
        <w:t>Scholarship Match</w:t>
      </w:r>
      <w:r w:rsidRPr="00B0042E">
        <w:rPr>
          <w:sz w:val="16"/>
        </w:rPr>
        <w:t>: A list of scholarships that may be a suitable match for you based on scholarship requirements such as gender, ethnicity, GPA, etc.</w:t>
      </w:r>
    </w:p>
    <w:p w14:paraId="2ED0A642" w14:textId="77777777" w:rsidR="00C14850" w:rsidRPr="00B0042E" w:rsidRDefault="00C14850" w:rsidP="00C14850">
      <w:pPr>
        <w:pStyle w:val="DescriptiveText"/>
        <w:rPr>
          <w:sz w:val="16"/>
        </w:rPr>
      </w:pPr>
      <w:r w:rsidRPr="00B0042E">
        <w:rPr>
          <w:rStyle w:val="BoldEmphasis"/>
          <w:sz w:val="16"/>
        </w:rPr>
        <w:t>National Scholarship Search</w:t>
      </w:r>
      <w:r w:rsidRPr="00B0042E">
        <w:rPr>
          <w:sz w:val="16"/>
        </w:rPr>
        <w:t>:  An external site hosted by Sallie Mae that provides a list of potential scholarship matches based on personal criteria as associated with Naviance Student.</w:t>
      </w:r>
    </w:p>
    <w:p w14:paraId="1586FC88" w14:textId="77777777" w:rsidR="00C14850" w:rsidRPr="00B0042E" w:rsidRDefault="00C14850" w:rsidP="00C14850">
      <w:pPr>
        <w:pStyle w:val="Heading2"/>
        <w:rPr>
          <w:sz w:val="22"/>
        </w:rPr>
      </w:pPr>
      <w:r w:rsidRPr="00B0042E">
        <w:rPr>
          <w:sz w:val="22"/>
        </w:rPr>
        <w:t>College Visits</w:t>
      </w:r>
    </w:p>
    <w:p w14:paraId="7692BCFA" w14:textId="77777777" w:rsidR="00C14850" w:rsidRPr="00B0042E" w:rsidRDefault="00C14850" w:rsidP="00C14850">
      <w:pPr>
        <w:pStyle w:val="DescriptiveText"/>
        <w:rPr>
          <w:sz w:val="16"/>
        </w:rPr>
      </w:pPr>
      <w:r w:rsidRPr="00B0042E">
        <w:rPr>
          <w:sz w:val="16"/>
        </w:rPr>
        <w:t>View</w:t>
      </w:r>
      <w:r>
        <w:rPr>
          <w:sz w:val="16"/>
        </w:rPr>
        <w:t xml:space="preserve"> and enroll in (depending on permissions) </w:t>
      </w:r>
      <w:r w:rsidRPr="00B0042E">
        <w:rPr>
          <w:sz w:val="16"/>
        </w:rPr>
        <w:t>college visits</w:t>
      </w:r>
      <w:r>
        <w:rPr>
          <w:sz w:val="16"/>
        </w:rPr>
        <w:t xml:space="preserve"> that are scheduled to occur either in-person or virtually.  </w:t>
      </w:r>
    </w:p>
    <w:p w14:paraId="6B2342B9" w14:textId="0E567A34" w:rsidR="00171528" w:rsidRDefault="00171528">
      <w:pPr>
        <w:spacing w:before="0" w:after="0"/>
        <w:rPr>
          <w:rFonts w:ascii="Open Sans" w:hAnsi="Open Sans"/>
          <w:color w:val="606264" w:themeColor="text2"/>
          <w:sz w:val="18"/>
        </w:rPr>
      </w:pPr>
      <w:r>
        <w:br w:type="page"/>
      </w:r>
    </w:p>
    <w:p w14:paraId="6A490588" w14:textId="1DEF5587" w:rsidR="00C14850" w:rsidRPr="001D7730" w:rsidRDefault="00C14850" w:rsidP="001D7730">
      <w:pPr>
        <w:spacing w:before="0" w:after="0"/>
        <w:rPr>
          <w:rFonts w:ascii="Open Sans" w:hAnsi="Open Sans"/>
          <w:color w:val="606264" w:themeColor="text2"/>
          <w:sz w:val="18"/>
        </w:rPr>
        <w:sectPr w:rsidR="00C14850" w:rsidRPr="001D7730" w:rsidSect="00C14850">
          <w:type w:val="continuous"/>
          <w:pgSz w:w="15840" w:h="12240" w:orient="landscape" w:code="1"/>
          <w:pgMar w:top="1440" w:right="720" w:bottom="1440" w:left="1440" w:header="720" w:footer="576" w:gutter="0"/>
          <w:cols w:num="2" w:space="720"/>
          <w:docGrid w:linePitch="360"/>
        </w:sectPr>
      </w:pPr>
    </w:p>
    <w:p w14:paraId="2F5351BE" w14:textId="268E80DE" w:rsidR="006B6D66" w:rsidRPr="006B6D66" w:rsidRDefault="001D7730" w:rsidP="006B6D66">
      <w:pPr>
        <w:pStyle w:val="Heading1"/>
        <w:ind w:left="180" w:right="90" w:firstLine="990"/>
        <w:jc w:val="center"/>
      </w:pPr>
      <w:r>
        <w:lastRenderedPageBreak/>
        <w:t>My Planner</w:t>
      </w:r>
    </w:p>
    <w:p w14:paraId="324FFC2D" w14:textId="63DF8485" w:rsidR="00954E3C" w:rsidRDefault="00B91215" w:rsidP="001D7730">
      <w:pPr>
        <w:pStyle w:val="DescriptiveText"/>
      </w:pPr>
      <w:r>
        <w:rPr>
          <w:noProof/>
        </w:rPr>
        <w:drawing>
          <wp:anchor distT="0" distB="0" distL="114300" distR="114300" simplePos="0" relativeHeight="251656190" behindDoc="0" locked="0" layoutInCell="1" allowOverlap="1" wp14:anchorId="32732161" wp14:editId="39F002D2">
            <wp:simplePos x="0" y="0"/>
            <wp:positionH relativeFrom="column">
              <wp:posOffset>318417</wp:posOffset>
            </wp:positionH>
            <wp:positionV relativeFrom="paragraph">
              <wp:posOffset>59055</wp:posOffset>
            </wp:positionV>
            <wp:extent cx="7928610" cy="5025390"/>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28610" cy="5025390"/>
                    </a:xfrm>
                    <a:prstGeom prst="rect">
                      <a:avLst/>
                    </a:prstGeom>
                  </pic:spPr>
                </pic:pic>
              </a:graphicData>
            </a:graphic>
          </wp:anchor>
        </w:drawing>
      </w:r>
      <w:r w:rsidR="001D7730">
        <w:tab/>
      </w:r>
    </w:p>
    <w:p w14:paraId="2C092BC1" w14:textId="10EBBF28" w:rsidR="00954E3C" w:rsidRDefault="00B91215">
      <w:pPr>
        <w:spacing w:before="0" w:after="0"/>
        <w:rPr>
          <w:rFonts w:ascii="Open Sans" w:hAnsi="Open Sans"/>
          <w:color w:val="606264" w:themeColor="text2"/>
          <w:sz w:val="18"/>
        </w:rPr>
      </w:pPr>
      <w:r>
        <w:rPr>
          <w:noProof/>
        </w:rPr>
        <mc:AlternateContent>
          <mc:Choice Requires="wps">
            <w:drawing>
              <wp:anchor distT="0" distB="0" distL="114300" distR="114300" simplePos="0" relativeHeight="251678720" behindDoc="0" locked="0" layoutInCell="1" allowOverlap="1" wp14:anchorId="02CDC479" wp14:editId="272D8969">
                <wp:simplePos x="0" y="0"/>
                <wp:positionH relativeFrom="column">
                  <wp:posOffset>4556549</wp:posOffset>
                </wp:positionH>
                <wp:positionV relativeFrom="paragraph">
                  <wp:posOffset>35983</wp:posOffset>
                </wp:positionV>
                <wp:extent cx="4038600" cy="1410335"/>
                <wp:effectExtent l="3124200" t="0" r="19050" b="18415"/>
                <wp:wrapNone/>
                <wp:docPr id="45" name="Speech Bubble: Rectangle 45"/>
                <wp:cNvGraphicFramePr/>
                <a:graphic xmlns:a="http://schemas.openxmlformats.org/drawingml/2006/main">
                  <a:graphicData uri="http://schemas.microsoft.com/office/word/2010/wordprocessingShape">
                    <wps:wsp>
                      <wps:cNvSpPr/>
                      <wps:spPr>
                        <a:xfrm>
                          <a:off x="0" y="0"/>
                          <a:ext cx="4038600" cy="1410335"/>
                        </a:xfrm>
                        <a:prstGeom prst="wedgeRectCallout">
                          <a:avLst>
                            <a:gd name="adj1" fmla="val -127012"/>
                            <a:gd name="adj2" fmla="val -49189"/>
                          </a:avLst>
                        </a:prstGeom>
                        <a:solidFill>
                          <a:schemeClr val="bg1"/>
                        </a:solidFill>
                        <a:ln>
                          <a:solidFill>
                            <a:srgbClr val="9B00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AFEE9" w14:textId="77777777" w:rsidR="000E4F69" w:rsidRDefault="000E4F69" w:rsidP="000E4F69">
                            <w:pPr>
                              <w:pStyle w:val="DescriptiveText"/>
                            </w:pPr>
                            <w:r>
                              <w:t xml:space="preserve">Switch between the </w:t>
                            </w:r>
                            <w:r w:rsidRPr="001F7A24">
                              <w:rPr>
                                <w:rStyle w:val="BoldEmphasis"/>
                              </w:rPr>
                              <w:t>Overview</w:t>
                            </w:r>
                            <w:r>
                              <w:t xml:space="preserve">, </w:t>
                            </w:r>
                            <w:r w:rsidRPr="001F7A24">
                              <w:rPr>
                                <w:rStyle w:val="BoldEmphasis"/>
                              </w:rPr>
                              <w:t>Goals</w:t>
                            </w:r>
                            <w:r>
                              <w:t xml:space="preserve">, the </w:t>
                            </w:r>
                            <w:r w:rsidRPr="001F7A24">
                              <w:rPr>
                                <w:rStyle w:val="BoldEmphasis"/>
                              </w:rPr>
                              <w:t>To-Do List</w:t>
                            </w:r>
                            <w:r>
                              <w:t xml:space="preserve"> and </w:t>
                            </w:r>
                            <w:r w:rsidRPr="001F7A24">
                              <w:rPr>
                                <w:rStyle w:val="BoldEmphasis"/>
                              </w:rPr>
                              <w:t>Tasks Assigned</w:t>
                            </w:r>
                            <w:r>
                              <w:t xml:space="preserve"> to you by your school.</w:t>
                            </w:r>
                          </w:p>
                          <w:p w14:paraId="54C22455" w14:textId="77777777" w:rsidR="000E4F69" w:rsidRDefault="000E4F69" w:rsidP="000E4F69">
                            <w:pPr>
                              <w:pStyle w:val="DescriptiveText"/>
                            </w:pPr>
                            <w:r w:rsidRPr="00C0785C">
                              <w:rPr>
                                <w:rStyle w:val="BoldEmphasis"/>
                              </w:rPr>
                              <w:t>Goals</w:t>
                            </w:r>
                            <w:r>
                              <w:t>:  Add your own goals about anything you are interested in achieving.  Mark goals complete as you hit them.</w:t>
                            </w:r>
                          </w:p>
                          <w:p w14:paraId="36F8BC1A" w14:textId="77777777" w:rsidR="000E4F69" w:rsidRDefault="000E4F69" w:rsidP="000E4F69">
                            <w:pPr>
                              <w:pStyle w:val="DescriptiveText"/>
                            </w:pPr>
                            <w:r w:rsidRPr="00C0785C">
                              <w:rPr>
                                <w:rStyle w:val="BoldEmphasis"/>
                              </w:rPr>
                              <w:t>To-Do List</w:t>
                            </w:r>
                            <w:r>
                              <w:t>: Create a list of actions you need to complete.</w:t>
                            </w:r>
                          </w:p>
                          <w:p w14:paraId="7F550882" w14:textId="77777777" w:rsidR="000E4F69" w:rsidRDefault="000E4F69" w:rsidP="000E4F69">
                            <w:pPr>
                              <w:pStyle w:val="DescriptiveText"/>
                            </w:pPr>
                            <w:r w:rsidRPr="00C0785C">
                              <w:rPr>
                                <w:rStyle w:val="BoldEmphasis"/>
                              </w:rPr>
                              <w:t>Tasks Assigned to Me</w:t>
                            </w:r>
                            <w:r>
                              <w:t xml:space="preserve">: Important tasks assigned to you by your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DC479" id="Speech Bubble: Rectangle 45" o:spid="_x0000_s1035" type="#_x0000_t61" style="position:absolute;margin-left:358.8pt;margin-top:2.85pt;width:318pt;height:11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" adj="-16635,175" fillcolor="white [3212]" strokecolor="#9b004e" strokeweight="2pt">
                <v:textbox>
                  <w:txbxContent>
                    <w:p w14:paraId="656AFEE9" w14:textId="77777777" w:rsidR="000E4F69" w:rsidRDefault="000E4F69" w:rsidP="000E4F69">
                      <w:pPr>
                        <w:pStyle w:val="DescriptiveText"/>
                      </w:pPr>
                      <w:r>
                        <w:t xml:space="preserve">Switch between the </w:t>
                      </w:r>
                      <w:r w:rsidRPr="001F7A24">
                        <w:rPr>
                          <w:rStyle w:val="BoldEmphasis"/>
                        </w:rPr>
                        <w:t>Overview</w:t>
                      </w:r>
                      <w:r>
                        <w:t xml:space="preserve">, </w:t>
                      </w:r>
                      <w:r w:rsidRPr="001F7A24">
                        <w:rPr>
                          <w:rStyle w:val="BoldEmphasis"/>
                        </w:rPr>
                        <w:t>Goals</w:t>
                      </w:r>
                      <w:r>
                        <w:t xml:space="preserve">, the </w:t>
                      </w:r>
                      <w:r w:rsidRPr="001F7A24">
                        <w:rPr>
                          <w:rStyle w:val="BoldEmphasis"/>
                        </w:rPr>
                        <w:t>To-Do List</w:t>
                      </w:r>
                      <w:r>
                        <w:t xml:space="preserve"> and </w:t>
                      </w:r>
                      <w:r w:rsidRPr="001F7A24">
                        <w:rPr>
                          <w:rStyle w:val="BoldEmphasis"/>
                        </w:rPr>
                        <w:t>Tasks Assigned</w:t>
                      </w:r>
                      <w:r>
                        <w:t xml:space="preserve"> to you by your school.</w:t>
                      </w:r>
                    </w:p>
                    <w:p w14:paraId="54C22455" w14:textId="77777777" w:rsidR="000E4F69" w:rsidRDefault="000E4F69" w:rsidP="000E4F69">
                      <w:pPr>
                        <w:pStyle w:val="DescriptiveText"/>
                      </w:pPr>
                      <w:r w:rsidRPr="00C0785C">
                        <w:rPr>
                          <w:rStyle w:val="BoldEmphasis"/>
                        </w:rPr>
                        <w:t>Goals</w:t>
                      </w:r>
                      <w:r>
                        <w:t>:  Add your own goals about anything you are interested in achieving.  Mark goals complete as you hit them.</w:t>
                      </w:r>
                    </w:p>
                    <w:p w14:paraId="36F8BC1A" w14:textId="77777777" w:rsidR="000E4F69" w:rsidRDefault="000E4F69" w:rsidP="000E4F69">
                      <w:pPr>
                        <w:pStyle w:val="DescriptiveText"/>
                      </w:pPr>
                      <w:r w:rsidRPr="00C0785C">
                        <w:rPr>
                          <w:rStyle w:val="BoldEmphasis"/>
                        </w:rPr>
                        <w:t>To-Do List</w:t>
                      </w:r>
                      <w:r>
                        <w:t>: Create a list of actions you need to complete.</w:t>
                      </w:r>
                    </w:p>
                    <w:p w14:paraId="7F550882" w14:textId="77777777" w:rsidR="000E4F69" w:rsidRDefault="000E4F69" w:rsidP="000E4F69">
                      <w:pPr>
                        <w:pStyle w:val="DescriptiveText"/>
                      </w:pPr>
                      <w:r w:rsidRPr="00C0785C">
                        <w:rPr>
                          <w:rStyle w:val="BoldEmphasis"/>
                        </w:rPr>
                        <w:t>Tasks Assigned to Me</w:t>
                      </w:r>
                      <w:r>
                        <w:t xml:space="preserve">: Important tasks assigned to you by your school.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8D19E6B" wp14:editId="18F8B606">
                <wp:simplePos x="0" y="0"/>
                <wp:positionH relativeFrom="column">
                  <wp:posOffset>6256090</wp:posOffset>
                </wp:positionH>
                <wp:positionV relativeFrom="paragraph">
                  <wp:posOffset>3629237</wp:posOffset>
                </wp:positionV>
                <wp:extent cx="2164080" cy="1021080"/>
                <wp:effectExtent l="0" t="495300" r="26670" b="26670"/>
                <wp:wrapNone/>
                <wp:docPr id="48" name="Speech Bubble: Rectangle 48"/>
                <wp:cNvGraphicFramePr/>
                <a:graphic xmlns:a="http://schemas.openxmlformats.org/drawingml/2006/main">
                  <a:graphicData uri="http://schemas.microsoft.com/office/word/2010/wordprocessingShape">
                    <wps:wsp>
                      <wps:cNvSpPr/>
                      <wps:spPr>
                        <a:xfrm>
                          <a:off x="0" y="0"/>
                          <a:ext cx="2164080" cy="1021080"/>
                        </a:xfrm>
                        <a:prstGeom prst="wedgeRectCallout">
                          <a:avLst>
                            <a:gd name="adj1" fmla="val -40775"/>
                            <a:gd name="adj2" fmla="val -97855"/>
                          </a:avLst>
                        </a:prstGeom>
                        <a:solidFill>
                          <a:schemeClr val="bg1"/>
                        </a:solidFill>
                        <a:ln>
                          <a:solidFill>
                            <a:srgbClr val="9B00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E9BF1" w14:textId="77777777" w:rsidR="004E4E50" w:rsidRDefault="004E4E50" w:rsidP="004E4E50">
                            <w:pPr>
                              <w:pStyle w:val="DescriptiveText"/>
                            </w:pPr>
                            <w:r w:rsidRPr="005B25AF">
                              <w:t xml:space="preserve">Use the </w:t>
                            </w:r>
                            <w:r w:rsidRPr="00F91030">
                              <w:rPr>
                                <w:rStyle w:val="BoldEmphasis"/>
                              </w:rPr>
                              <w:t>Upcoming calendar</w:t>
                            </w:r>
                            <w:r w:rsidRPr="005B25AF">
                              <w:t xml:space="preserve"> to keep track of and open past and upcoming tasks and to-dos.</w:t>
                            </w:r>
                            <w:r>
                              <w:t xml:space="preserve">  Switch between the Calendar and List Views for a different visual of the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9E6B" id="Speech Bubble: Rectangle 48" o:spid="_x0000_s1036" type="#_x0000_t61" style="position:absolute;margin-left:492.6pt;margin-top:285.75pt;width:170.4pt;height:8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" adj="1993,-10337" fillcolor="white [3212]" strokecolor="#9b004e" strokeweight="2pt">
                <v:textbox>
                  <w:txbxContent>
                    <w:p w14:paraId="505E9BF1" w14:textId="77777777" w:rsidR="004E4E50" w:rsidRDefault="004E4E50" w:rsidP="004E4E50">
                      <w:pPr>
                        <w:pStyle w:val="DescriptiveText"/>
                      </w:pPr>
                      <w:r w:rsidRPr="005B25AF">
                        <w:t xml:space="preserve">Use the </w:t>
                      </w:r>
                      <w:r w:rsidRPr="00F91030">
                        <w:rPr>
                          <w:rStyle w:val="BoldEmphasis"/>
                        </w:rPr>
                        <w:t>Upcoming calendar</w:t>
                      </w:r>
                      <w:r w:rsidRPr="005B25AF">
                        <w:t xml:space="preserve"> to keep track of and open past and upcoming tasks and to-dos.</w:t>
                      </w:r>
                      <w:r>
                        <w:t xml:space="preserve">  Switch between the Calendar and List Views for a different visual of the events.</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8ADD679" wp14:editId="4A425933">
                <wp:simplePos x="0" y="0"/>
                <wp:positionH relativeFrom="column">
                  <wp:posOffset>-529379</wp:posOffset>
                </wp:positionH>
                <wp:positionV relativeFrom="paragraph">
                  <wp:posOffset>392854</wp:posOffset>
                </wp:positionV>
                <wp:extent cx="849630" cy="2015490"/>
                <wp:effectExtent l="0" t="228600" r="293370" b="22860"/>
                <wp:wrapNone/>
                <wp:docPr id="47" name="Speech Bubble: Rectangle 47"/>
                <wp:cNvGraphicFramePr/>
                <a:graphic xmlns:a="http://schemas.openxmlformats.org/drawingml/2006/main">
                  <a:graphicData uri="http://schemas.microsoft.com/office/word/2010/wordprocessingShape">
                    <wps:wsp>
                      <wps:cNvSpPr/>
                      <wps:spPr>
                        <a:xfrm>
                          <a:off x="0" y="0"/>
                          <a:ext cx="849630" cy="2015490"/>
                        </a:xfrm>
                        <a:prstGeom prst="wedgeRectCallout">
                          <a:avLst>
                            <a:gd name="adj1" fmla="val 80124"/>
                            <a:gd name="adj2" fmla="val -60806"/>
                          </a:avLst>
                        </a:prstGeom>
                        <a:solidFill>
                          <a:schemeClr val="bg1"/>
                        </a:solidFill>
                        <a:ln>
                          <a:solidFill>
                            <a:srgbClr val="9B00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CB6F6" w14:textId="77777777" w:rsidR="00D863F8" w:rsidRPr="00F769EB" w:rsidRDefault="00D863F8" w:rsidP="00D863F8">
                            <w:pPr>
                              <w:pStyle w:val="DescriptiveText"/>
                            </w:pPr>
                            <w:r w:rsidRPr="00D0603A">
                              <w:rPr>
                                <w:rStyle w:val="BoldEmphasis"/>
                              </w:rPr>
                              <w:t>Overdue</w:t>
                            </w:r>
                            <w:r w:rsidRPr="00F769EB">
                              <w:rPr>
                                <w:rStyle w:val="BoldEmphasis"/>
                                <w:b w:val="0"/>
                                <w:color w:val="606264" w:themeColor="text2"/>
                              </w:rPr>
                              <w:t xml:space="preserve"> shows a list of tasks and to-do items that are overdue and should be completed as soon as possible.</w:t>
                            </w:r>
                            <w:r w:rsidRPr="00F769E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DD679" id="Speech Bubble: Rectangle 47" o:spid="_x0000_s1037" type="#_x0000_t61" style="position:absolute;margin-left:-41.7pt;margin-top:30.95pt;width:66.9pt;height:15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" adj="28107,-2334" fillcolor="white [3212]" strokecolor="#9b004e" strokeweight="2pt">
                <v:textbox>
                  <w:txbxContent>
                    <w:p w14:paraId="571CB6F6" w14:textId="77777777" w:rsidR="00D863F8" w:rsidRPr="00F769EB" w:rsidRDefault="00D863F8" w:rsidP="00D863F8">
                      <w:pPr>
                        <w:pStyle w:val="DescriptiveText"/>
                      </w:pPr>
                      <w:r w:rsidRPr="00D0603A">
                        <w:rPr>
                          <w:rStyle w:val="BoldEmphasis"/>
                        </w:rPr>
                        <w:t>Overdue</w:t>
                      </w:r>
                      <w:r w:rsidRPr="00F769EB">
                        <w:rPr>
                          <w:rStyle w:val="BoldEmphasis"/>
                          <w:b w:val="0"/>
                          <w:color w:val="606264" w:themeColor="text2"/>
                        </w:rPr>
                        <w:t xml:space="preserve"> shows a list of tasks and to-do items that are overdue and should be completed as soon as possible.</w:t>
                      </w:r>
                      <w:r w:rsidRPr="00F769EB">
                        <w:t xml:space="preserve"> </w:t>
                      </w:r>
                    </w:p>
                  </w:txbxContent>
                </v:textbox>
              </v:shape>
            </w:pict>
          </mc:Fallback>
        </mc:AlternateContent>
      </w:r>
      <w:r w:rsidR="00A13666">
        <w:rPr>
          <w:noProof/>
        </w:rPr>
        <mc:AlternateContent>
          <mc:Choice Requires="wps">
            <w:drawing>
              <wp:anchor distT="0" distB="0" distL="114300" distR="114300" simplePos="0" relativeHeight="251680768" behindDoc="0" locked="0" layoutInCell="1" allowOverlap="1" wp14:anchorId="7D227979" wp14:editId="5C94B26C">
                <wp:simplePos x="0" y="0"/>
                <wp:positionH relativeFrom="column">
                  <wp:posOffset>2063115</wp:posOffset>
                </wp:positionH>
                <wp:positionV relativeFrom="paragraph">
                  <wp:posOffset>3565525</wp:posOffset>
                </wp:positionV>
                <wp:extent cx="4038600" cy="575310"/>
                <wp:effectExtent l="666750" t="0" r="19050" b="15240"/>
                <wp:wrapNone/>
                <wp:docPr id="46" name="Speech Bubble: Rectangle 46"/>
                <wp:cNvGraphicFramePr/>
                <a:graphic xmlns:a="http://schemas.openxmlformats.org/drawingml/2006/main">
                  <a:graphicData uri="http://schemas.microsoft.com/office/word/2010/wordprocessingShape">
                    <wps:wsp>
                      <wps:cNvSpPr/>
                      <wps:spPr>
                        <a:xfrm>
                          <a:off x="0" y="0"/>
                          <a:ext cx="4038600" cy="575310"/>
                        </a:xfrm>
                        <a:prstGeom prst="wedgeRectCallout">
                          <a:avLst>
                            <a:gd name="adj1" fmla="val -66070"/>
                            <a:gd name="adj2" fmla="val -43229"/>
                          </a:avLst>
                        </a:prstGeom>
                        <a:solidFill>
                          <a:schemeClr val="bg1"/>
                        </a:solidFill>
                        <a:ln>
                          <a:solidFill>
                            <a:srgbClr val="9B00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B8E37" w14:textId="77777777" w:rsidR="001763EA" w:rsidRDefault="001763EA" w:rsidP="001763EA">
                            <w:pPr>
                              <w:pStyle w:val="DescriptiveText"/>
                            </w:pPr>
                            <w:r w:rsidRPr="00C13779">
                              <w:rPr>
                                <w:rStyle w:val="BoldEmphasis"/>
                              </w:rPr>
                              <w:t>Recently Completed</w:t>
                            </w:r>
                            <w:r>
                              <w:t xml:space="preserve"> is a list of the tasks and to-do items that you have recently marked as complete.  You can use this location to view the items or change them to incomplete.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27979" id="Speech Bubble: Rectangle 46" o:spid="_x0000_s1038" type="#_x0000_t61" style="position:absolute;margin-left:162.45pt;margin-top:280.75pt;width:318pt;height:4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" adj="-3471,1463" fillcolor="white [3212]" strokecolor="#9b004e" strokeweight="2pt">
                <v:textbox>
                  <w:txbxContent>
                    <w:p w14:paraId="30DB8E37" w14:textId="77777777" w:rsidR="001763EA" w:rsidRDefault="001763EA" w:rsidP="001763EA">
                      <w:pPr>
                        <w:pStyle w:val="DescriptiveText"/>
                      </w:pPr>
                      <w:r w:rsidRPr="00C13779">
                        <w:rPr>
                          <w:rStyle w:val="BoldEmphasis"/>
                        </w:rPr>
                        <w:t>Recently Completed</w:t>
                      </w:r>
                      <w:r>
                        <w:t xml:space="preserve"> is a list of the tasks and to-do items that you have recently marked as complete.  You can use this location to view the items or change them to incomplete. </w:t>
                      </w:r>
                    </w:p>
                  </w:txbxContent>
                </v:textbox>
              </v:shape>
            </w:pict>
          </mc:Fallback>
        </mc:AlternateContent>
      </w:r>
      <w:r w:rsidR="00954E3C">
        <w:br w:type="page"/>
      </w:r>
    </w:p>
    <w:p w14:paraId="07E97DF5" w14:textId="5D69B825" w:rsidR="001D7730" w:rsidRDefault="000A183D" w:rsidP="00D94CC2">
      <w:pPr>
        <w:pStyle w:val="Heading1"/>
        <w:ind w:left="180"/>
        <w:jc w:val="center"/>
      </w:pPr>
      <w:r>
        <w:lastRenderedPageBreak/>
        <w:t>A</w:t>
      </w:r>
      <w:r w:rsidR="007F624D">
        <w:t>bout Me Home</w:t>
      </w:r>
    </w:p>
    <w:p w14:paraId="69EECA60" w14:textId="3BCA5003" w:rsidR="001D7730" w:rsidRPr="001D7730" w:rsidRDefault="00D94CC2" w:rsidP="001D7730">
      <w:r>
        <w:rPr>
          <w:noProof/>
        </w:rPr>
        <w:drawing>
          <wp:anchor distT="0" distB="0" distL="114300" distR="114300" simplePos="0" relativeHeight="251655165" behindDoc="0" locked="0" layoutInCell="1" allowOverlap="1" wp14:anchorId="284ADD63" wp14:editId="01D15326">
            <wp:simplePos x="0" y="0"/>
            <wp:positionH relativeFrom="column">
              <wp:posOffset>91722</wp:posOffset>
            </wp:positionH>
            <wp:positionV relativeFrom="paragraph">
              <wp:posOffset>158006</wp:posOffset>
            </wp:positionV>
            <wp:extent cx="8421511" cy="388680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26660" cy="3889179"/>
                    </a:xfrm>
                    <a:prstGeom prst="rect">
                      <a:avLst/>
                    </a:prstGeom>
                  </pic:spPr>
                </pic:pic>
              </a:graphicData>
            </a:graphic>
            <wp14:sizeRelH relativeFrom="margin">
              <wp14:pctWidth>0</wp14:pctWidth>
            </wp14:sizeRelH>
            <wp14:sizeRelV relativeFrom="margin">
              <wp14:pctHeight>0</wp14:pctHeight>
            </wp14:sizeRelV>
          </wp:anchor>
        </w:drawing>
      </w:r>
      <w:r w:rsidR="00A172D0" w:rsidRPr="00E445C3">
        <w:rPr>
          <w:noProof/>
        </w:rPr>
        <mc:AlternateContent>
          <mc:Choice Requires="wps">
            <w:drawing>
              <wp:anchor distT="0" distB="0" distL="114300" distR="114300" simplePos="0" relativeHeight="251693056" behindDoc="0" locked="0" layoutInCell="1" allowOverlap="1" wp14:anchorId="5AA926B0" wp14:editId="18DB13D7">
                <wp:simplePos x="0" y="0"/>
                <wp:positionH relativeFrom="column">
                  <wp:posOffset>533400</wp:posOffset>
                </wp:positionH>
                <wp:positionV relativeFrom="paragraph">
                  <wp:posOffset>3264535</wp:posOffset>
                </wp:positionV>
                <wp:extent cx="528320" cy="1165860"/>
                <wp:effectExtent l="76200" t="38100" r="43180" b="72390"/>
                <wp:wrapNone/>
                <wp:docPr id="41" name="Straight Arrow Connector 41"/>
                <wp:cNvGraphicFramePr/>
                <a:graphic xmlns:a="http://schemas.openxmlformats.org/drawingml/2006/main">
                  <a:graphicData uri="http://schemas.microsoft.com/office/word/2010/wordprocessingShape">
                    <wps:wsp>
                      <wps:cNvCnPr/>
                      <wps:spPr>
                        <a:xfrm flipV="1">
                          <a:off x="0" y="0"/>
                          <a:ext cx="528320" cy="1165860"/>
                        </a:xfrm>
                        <a:prstGeom prst="straightConnector1">
                          <a:avLst/>
                        </a:prstGeom>
                        <a:ln>
                          <a:solidFill>
                            <a:srgbClr val="9B004E"/>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16ED94" id="_x0000_t32" coordsize="21600,21600" o:spt="32" o:oned="t" path="m,l21600,21600e" filled="f">
                <v:path arrowok="t" fillok="f" o:connecttype="none"/>
                <o:lock v:ext="edit" shapetype="t"/>
              </v:shapetype>
              <v:shape id="Straight Arrow Connector 41" o:spid="_x0000_s1026" type="#_x0000_t32" style="position:absolute;margin-left:42pt;margin-top:257.05pt;width:41.6pt;height:91.8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" strokecolor="#9b004e" strokeweight="3pt">
                <v:stroke endarrow="block"/>
                <v:shadow on="t" color="black" opacity="22937f" origin=",.5" offset="0,.63889mm"/>
              </v:shape>
            </w:pict>
          </mc:Fallback>
        </mc:AlternateContent>
      </w:r>
      <w:r w:rsidR="00A172D0" w:rsidRPr="00E445C3">
        <w:rPr>
          <w:noProof/>
        </w:rPr>
        <mc:AlternateContent>
          <mc:Choice Requires="wps">
            <w:drawing>
              <wp:anchor distT="0" distB="0" distL="114300" distR="114300" simplePos="0" relativeHeight="251692032" behindDoc="0" locked="0" layoutInCell="1" allowOverlap="1" wp14:anchorId="18BC894C" wp14:editId="7B276D0A">
                <wp:simplePos x="0" y="0"/>
                <wp:positionH relativeFrom="column">
                  <wp:posOffset>532765</wp:posOffset>
                </wp:positionH>
                <wp:positionV relativeFrom="paragraph">
                  <wp:posOffset>4401185</wp:posOffset>
                </wp:positionV>
                <wp:extent cx="4751070" cy="1059180"/>
                <wp:effectExtent l="0" t="0" r="11430" b="26670"/>
                <wp:wrapNone/>
                <wp:docPr id="40" name="Speech Bubble: Rectangle 40"/>
                <wp:cNvGraphicFramePr/>
                <a:graphic xmlns:a="http://schemas.openxmlformats.org/drawingml/2006/main">
                  <a:graphicData uri="http://schemas.microsoft.com/office/word/2010/wordprocessingShape">
                    <wps:wsp>
                      <wps:cNvSpPr/>
                      <wps:spPr>
                        <a:xfrm>
                          <a:off x="0" y="0"/>
                          <a:ext cx="4751070" cy="1059180"/>
                        </a:xfrm>
                        <a:prstGeom prst="wedgeRectCallout">
                          <a:avLst>
                            <a:gd name="adj1" fmla="val -16571"/>
                            <a:gd name="adj2" fmla="val -47211"/>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34293218" w14:textId="77777777" w:rsidR="00E445C3" w:rsidRDefault="00E445C3" w:rsidP="00E445C3">
                            <w:pPr>
                              <w:pStyle w:val="DescriptiveText"/>
                            </w:pPr>
                            <w:r w:rsidRPr="00D101B2">
                              <w:rPr>
                                <w:rStyle w:val="BoldEmphasis"/>
                              </w:rPr>
                              <w:t>Colleges I’m Thinking About</w:t>
                            </w:r>
                            <w:r>
                              <w:t>:  A list of schools that you have identified as prospects.</w:t>
                            </w:r>
                          </w:p>
                          <w:p w14:paraId="2B738269" w14:textId="77777777" w:rsidR="00E445C3" w:rsidRDefault="00E445C3" w:rsidP="00E445C3">
                            <w:pPr>
                              <w:pStyle w:val="DescriptiveText"/>
                            </w:pPr>
                            <w:r w:rsidRPr="00D101B2">
                              <w:rPr>
                                <w:rStyle w:val="BoldEmphasis"/>
                              </w:rPr>
                              <w:t>Careers and Clusters I’m Thinking About</w:t>
                            </w:r>
                            <w:r>
                              <w:t>: View the careers and clusters that you have added to your favorites.</w:t>
                            </w:r>
                          </w:p>
                          <w:p w14:paraId="095EB8C2" w14:textId="77777777" w:rsidR="00E445C3" w:rsidRDefault="00E445C3" w:rsidP="00E445C3">
                            <w:pPr>
                              <w:pStyle w:val="DescriptiveText"/>
                            </w:pPr>
                            <w:r w:rsidRPr="00D101B2">
                              <w:rPr>
                                <w:rStyle w:val="BoldEmphasis"/>
                              </w:rPr>
                              <w:t>Game Plan</w:t>
                            </w:r>
                            <w:r>
                              <w:t xml:space="preserve">:  If Game Plan displays under postsecondary plans, it is an indicator that your school would like you to fill out a survey about your plans beyond high school.  </w:t>
                            </w:r>
                          </w:p>
                          <w:p w14:paraId="11E2B050" w14:textId="77777777" w:rsidR="00E445C3" w:rsidRPr="00FF0BB6" w:rsidRDefault="00E445C3" w:rsidP="00E445C3">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C894C" id="Speech Bubble: Rectangle 40" o:spid="_x0000_s1039" type="#_x0000_t61" style="position:absolute;margin-left:41.95pt;margin-top:346.55pt;width:374.1pt;height:8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" adj="7221,602" fillcolor="white [3201]" strokecolor="#9b004e" strokeweight="2pt">
                <v:textbox>
                  <w:txbxContent>
                    <w:p w14:paraId="34293218" w14:textId="77777777" w:rsidR="00E445C3" w:rsidRDefault="00E445C3" w:rsidP="00E445C3">
                      <w:pPr>
                        <w:pStyle w:val="DescriptiveText"/>
                      </w:pPr>
                      <w:r w:rsidRPr="00D101B2">
                        <w:rPr>
                          <w:rStyle w:val="BoldEmphasis"/>
                        </w:rPr>
                        <w:t>Colleges I’m Thinking About</w:t>
                      </w:r>
                      <w:r>
                        <w:t>:  A list of schools that you have identified as prospects.</w:t>
                      </w:r>
                    </w:p>
                    <w:p w14:paraId="2B738269" w14:textId="77777777" w:rsidR="00E445C3" w:rsidRDefault="00E445C3" w:rsidP="00E445C3">
                      <w:pPr>
                        <w:pStyle w:val="DescriptiveText"/>
                      </w:pPr>
                      <w:r w:rsidRPr="00D101B2">
                        <w:rPr>
                          <w:rStyle w:val="BoldEmphasis"/>
                        </w:rPr>
                        <w:t>Careers and Clusters I’m Thinking About</w:t>
                      </w:r>
                      <w:r>
                        <w:t>: View the careers and clusters that you have added to your favorites.</w:t>
                      </w:r>
                    </w:p>
                    <w:p w14:paraId="095EB8C2" w14:textId="77777777" w:rsidR="00E445C3" w:rsidRDefault="00E445C3" w:rsidP="00E445C3">
                      <w:pPr>
                        <w:pStyle w:val="DescriptiveText"/>
                      </w:pPr>
                      <w:r w:rsidRPr="00D101B2">
                        <w:rPr>
                          <w:rStyle w:val="BoldEmphasis"/>
                        </w:rPr>
                        <w:t>Game Plan</w:t>
                      </w:r>
                      <w:r>
                        <w:t xml:space="preserve">:  If Game Plan displays under postsecondary plans, it is an indicator that your school would like you to fill out a survey about your plans beyond high school.  </w:t>
                      </w:r>
                    </w:p>
                    <w:p w14:paraId="11E2B050" w14:textId="77777777" w:rsidR="00E445C3" w:rsidRPr="00FF0BB6" w:rsidRDefault="00E445C3" w:rsidP="00E445C3">
                      <w:pPr>
                        <w:pStyle w:val="DescriptiveText"/>
                      </w:pPr>
                    </w:p>
                  </w:txbxContent>
                </v:textbox>
              </v:shape>
            </w:pict>
          </mc:Fallback>
        </mc:AlternateContent>
      </w:r>
      <w:r w:rsidR="00A172D0" w:rsidRPr="00E445C3">
        <w:rPr>
          <w:noProof/>
        </w:rPr>
        <mc:AlternateContent>
          <mc:Choice Requires="wps">
            <w:drawing>
              <wp:anchor distT="0" distB="0" distL="114300" distR="114300" simplePos="0" relativeHeight="251689984" behindDoc="0" locked="0" layoutInCell="1" allowOverlap="1" wp14:anchorId="402F9D6F" wp14:editId="57B7C2CE">
                <wp:simplePos x="0" y="0"/>
                <wp:positionH relativeFrom="column">
                  <wp:posOffset>5990590</wp:posOffset>
                </wp:positionH>
                <wp:positionV relativeFrom="paragraph">
                  <wp:posOffset>2299970</wp:posOffset>
                </wp:positionV>
                <wp:extent cx="2735580" cy="1059180"/>
                <wp:effectExtent l="1200150" t="0" r="26670" b="26670"/>
                <wp:wrapNone/>
                <wp:docPr id="38" name="Speech Bubble: Rectangle 38"/>
                <wp:cNvGraphicFramePr/>
                <a:graphic xmlns:a="http://schemas.openxmlformats.org/drawingml/2006/main">
                  <a:graphicData uri="http://schemas.microsoft.com/office/word/2010/wordprocessingShape">
                    <wps:wsp>
                      <wps:cNvSpPr/>
                      <wps:spPr>
                        <a:xfrm>
                          <a:off x="0" y="0"/>
                          <a:ext cx="2735580" cy="1059180"/>
                        </a:xfrm>
                        <a:prstGeom prst="wedgeRectCallout">
                          <a:avLst>
                            <a:gd name="adj1" fmla="val -93373"/>
                            <a:gd name="adj2" fmla="val 17585"/>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5A27C7A6" w14:textId="77777777" w:rsidR="00E445C3" w:rsidRPr="00D669E1" w:rsidRDefault="00E445C3" w:rsidP="00E445C3">
                            <w:pPr>
                              <w:pStyle w:val="DescriptiveText"/>
                            </w:pPr>
                            <w:r>
                              <w:t>View and create journal entries for yourself or share them with counselors, teachers or your parents.  You can use this area to journal about your experiences, your plans, your essays or anything you want.  Documents can be attached to a journal entry.</w:t>
                            </w:r>
                          </w:p>
                          <w:p w14:paraId="4323194D" w14:textId="77777777" w:rsidR="00E445C3" w:rsidRDefault="00E445C3" w:rsidP="00E445C3">
                            <w:pPr>
                              <w:pStyle w:val="DescriptiveText"/>
                            </w:pPr>
                          </w:p>
                          <w:p w14:paraId="348E6B53" w14:textId="77777777" w:rsidR="00E445C3" w:rsidRDefault="00E445C3" w:rsidP="00E445C3">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F9D6F" id="Speech Bubble: Rectangle 38" o:spid="_x0000_s1040" type="#_x0000_t61" style="position:absolute;margin-left:471.7pt;margin-top:181.1pt;width:215.4pt;height:8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" adj="-9369,14598" fillcolor="white [3201]" strokecolor="#9b004e" strokeweight="2pt">
                <v:textbox>
                  <w:txbxContent>
                    <w:p w14:paraId="5A27C7A6" w14:textId="77777777" w:rsidR="00E445C3" w:rsidRPr="00D669E1" w:rsidRDefault="00E445C3" w:rsidP="00E445C3">
                      <w:pPr>
                        <w:pStyle w:val="DescriptiveText"/>
                      </w:pPr>
                      <w:r>
                        <w:t>View and create journal entries for yourself or share them with counselors, teachers or your parents.  You can use this area to journal about your experiences, your plans, your essays or anything you want.  Documents can be attached to a journal entry.</w:t>
                      </w:r>
                    </w:p>
                    <w:p w14:paraId="4323194D" w14:textId="77777777" w:rsidR="00E445C3" w:rsidRDefault="00E445C3" w:rsidP="00E445C3">
                      <w:pPr>
                        <w:pStyle w:val="DescriptiveText"/>
                      </w:pPr>
                    </w:p>
                    <w:p w14:paraId="348E6B53" w14:textId="77777777" w:rsidR="00E445C3" w:rsidRDefault="00E445C3" w:rsidP="00E445C3">
                      <w:pPr>
                        <w:pStyle w:val="DescriptiveText"/>
                      </w:pPr>
                    </w:p>
                  </w:txbxContent>
                </v:textbox>
              </v:shape>
            </w:pict>
          </mc:Fallback>
        </mc:AlternateContent>
      </w:r>
      <w:r w:rsidR="00A172D0" w:rsidRPr="00E445C3">
        <w:rPr>
          <w:noProof/>
        </w:rPr>
        <mc:AlternateContent>
          <mc:Choice Requires="wps">
            <w:drawing>
              <wp:anchor distT="0" distB="0" distL="114300" distR="114300" simplePos="0" relativeHeight="251688960" behindDoc="0" locked="0" layoutInCell="1" allowOverlap="1" wp14:anchorId="27B864F5" wp14:editId="21D2A384">
                <wp:simplePos x="0" y="0"/>
                <wp:positionH relativeFrom="column">
                  <wp:posOffset>1223010</wp:posOffset>
                </wp:positionH>
                <wp:positionV relativeFrom="paragraph">
                  <wp:posOffset>104140</wp:posOffset>
                </wp:positionV>
                <wp:extent cx="2293620" cy="830580"/>
                <wp:effectExtent l="0" t="0" r="430530" b="26670"/>
                <wp:wrapNone/>
                <wp:docPr id="37" name="Speech Bubble: Rectangle 37"/>
                <wp:cNvGraphicFramePr/>
                <a:graphic xmlns:a="http://schemas.openxmlformats.org/drawingml/2006/main">
                  <a:graphicData uri="http://schemas.microsoft.com/office/word/2010/wordprocessingShape">
                    <wps:wsp>
                      <wps:cNvSpPr/>
                      <wps:spPr>
                        <a:xfrm>
                          <a:off x="0" y="0"/>
                          <a:ext cx="2293620" cy="830580"/>
                        </a:xfrm>
                        <a:prstGeom prst="wedgeRectCallout">
                          <a:avLst>
                            <a:gd name="adj1" fmla="val 68070"/>
                            <a:gd name="adj2" fmla="val 42499"/>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300009C5" w14:textId="77777777" w:rsidR="00E445C3" w:rsidRDefault="00E445C3" w:rsidP="00E445C3">
                            <w:pPr>
                              <w:pStyle w:val="DescriptiveText"/>
                            </w:pPr>
                            <w:r>
                              <w:rPr>
                                <w:rStyle w:val="BoldEmphasis"/>
                              </w:rPr>
                              <w:t>About Me</w:t>
                            </w:r>
                            <w:r>
                              <w:t xml:space="preserve">:  View general </w:t>
                            </w:r>
                            <w:r w:rsidRPr="00AA0ABD">
                              <w:rPr>
                                <w:rStyle w:val="BoldEmphasis"/>
                              </w:rPr>
                              <w:t>Account</w:t>
                            </w:r>
                            <w:r>
                              <w:t xml:space="preserve"> information, build your </w:t>
                            </w:r>
                            <w:r>
                              <w:rPr>
                                <w:rStyle w:val="BoldEmphasis"/>
                              </w:rPr>
                              <w:t>R</w:t>
                            </w:r>
                            <w:r w:rsidRPr="00AA0ABD">
                              <w:rPr>
                                <w:rStyle w:val="BoldEmphasis"/>
                              </w:rPr>
                              <w:t>esume</w:t>
                            </w:r>
                            <w:r>
                              <w:t xml:space="preserve">, view </w:t>
                            </w:r>
                            <w:r>
                              <w:rPr>
                                <w:rStyle w:val="BoldEmphasis"/>
                              </w:rPr>
                              <w:t>T</w:t>
                            </w:r>
                            <w:r w:rsidRPr="00AA0ABD">
                              <w:rPr>
                                <w:rStyle w:val="BoldEmphasis"/>
                              </w:rPr>
                              <w:t xml:space="preserve">est </w:t>
                            </w:r>
                            <w:r>
                              <w:rPr>
                                <w:rStyle w:val="BoldEmphasis"/>
                              </w:rPr>
                              <w:t>S</w:t>
                            </w:r>
                            <w:r w:rsidRPr="00AA0ABD">
                              <w:rPr>
                                <w:rStyle w:val="BoldEmphasis"/>
                              </w:rPr>
                              <w:t>cores</w:t>
                            </w:r>
                            <w:r>
                              <w:t xml:space="preserve">, or view/print your full Naviance Student </w:t>
                            </w:r>
                            <w:r w:rsidRPr="00F6734D">
                              <w:rPr>
                                <w:rStyle w:val="BoldEmphasis"/>
                              </w:rPr>
                              <w:t>Portfolio</w:t>
                            </w:r>
                            <w:r>
                              <w:t>.</w:t>
                            </w:r>
                          </w:p>
                          <w:p w14:paraId="0C839B6B" w14:textId="77777777" w:rsidR="00E445C3" w:rsidRDefault="00E445C3" w:rsidP="00E445C3">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864F5" id="Speech Bubble: Rectangle 37" o:spid="_x0000_s1041" type="#_x0000_t61" style="position:absolute;margin-left:96.3pt;margin-top:8.2pt;width:180.6pt;height:6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" adj="25503,19980" fillcolor="white [3201]" strokecolor="#9b004e" strokeweight="2pt">
                <v:textbox>
                  <w:txbxContent>
                    <w:p w14:paraId="300009C5" w14:textId="77777777" w:rsidR="00E445C3" w:rsidRDefault="00E445C3" w:rsidP="00E445C3">
                      <w:pPr>
                        <w:pStyle w:val="DescriptiveText"/>
                      </w:pPr>
                      <w:r>
                        <w:rPr>
                          <w:rStyle w:val="BoldEmphasis"/>
                        </w:rPr>
                        <w:t>About Me</w:t>
                      </w:r>
                      <w:r>
                        <w:t xml:space="preserve">:  View general </w:t>
                      </w:r>
                      <w:r w:rsidRPr="00AA0ABD">
                        <w:rPr>
                          <w:rStyle w:val="BoldEmphasis"/>
                        </w:rPr>
                        <w:t>Account</w:t>
                      </w:r>
                      <w:r>
                        <w:t xml:space="preserve"> information, build your </w:t>
                      </w:r>
                      <w:r>
                        <w:rPr>
                          <w:rStyle w:val="BoldEmphasis"/>
                        </w:rPr>
                        <w:t>R</w:t>
                      </w:r>
                      <w:r w:rsidRPr="00AA0ABD">
                        <w:rPr>
                          <w:rStyle w:val="BoldEmphasis"/>
                        </w:rPr>
                        <w:t>esume</w:t>
                      </w:r>
                      <w:r>
                        <w:t xml:space="preserve">, view </w:t>
                      </w:r>
                      <w:r>
                        <w:rPr>
                          <w:rStyle w:val="BoldEmphasis"/>
                        </w:rPr>
                        <w:t>T</w:t>
                      </w:r>
                      <w:r w:rsidRPr="00AA0ABD">
                        <w:rPr>
                          <w:rStyle w:val="BoldEmphasis"/>
                        </w:rPr>
                        <w:t xml:space="preserve">est </w:t>
                      </w:r>
                      <w:r>
                        <w:rPr>
                          <w:rStyle w:val="BoldEmphasis"/>
                        </w:rPr>
                        <w:t>S</w:t>
                      </w:r>
                      <w:r w:rsidRPr="00AA0ABD">
                        <w:rPr>
                          <w:rStyle w:val="BoldEmphasis"/>
                        </w:rPr>
                        <w:t>cores</w:t>
                      </w:r>
                      <w:r>
                        <w:t xml:space="preserve">, or view/print your full Naviance Student </w:t>
                      </w:r>
                      <w:r w:rsidRPr="00F6734D">
                        <w:rPr>
                          <w:rStyle w:val="BoldEmphasis"/>
                        </w:rPr>
                        <w:t>Portfolio</w:t>
                      </w:r>
                      <w:r>
                        <w:t>.</w:t>
                      </w:r>
                    </w:p>
                    <w:p w14:paraId="0C839B6B" w14:textId="77777777" w:rsidR="00E445C3" w:rsidRDefault="00E445C3" w:rsidP="00E445C3">
                      <w:pPr>
                        <w:pStyle w:val="DescriptiveText"/>
                      </w:pPr>
                    </w:p>
                  </w:txbxContent>
                </v:textbox>
              </v:shape>
            </w:pict>
          </mc:Fallback>
        </mc:AlternateContent>
      </w:r>
      <w:r w:rsidR="00015C60" w:rsidRPr="00E445C3">
        <w:rPr>
          <w:noProof/>
        </w:rPr>
        <mc:AlternateContent>
          <mc:Choice Requires="wps">
            <w:drawing>
              <wp:anchor distT="0" distB="0" distL="114300" distR="114300" simplePos="0" relativeHeight="251686912" behindDoc="0" locked="0" layoutInCell="1" allowOverlap="1" wp14:anchorId="0325B30C" wp14:editId="59F37909">
                <wp:simplePos x="0" y="0"/>
                <wp:positionH relativeFrom="column">
                  <wp:posOffset>-464185</wp:posOffset>
                </wp:positionH>
                <wp:positionV relativeFrom="paragraph">
                  <wp:posOffset>1529080</wp:posOffset>
                </wp:positionV>
                <wp:extent cx="1299210" cy="2343150"/>
                <wp:effectExtent l="0" t="0" r="396240" b="19050"/>
                <wp:wrapNone/>
                <wp:docPr id="34" name="Speech Bubble: Rectangle 34"/>
                <wp:cNvGraphicFramePr/>
                <a:graphic xmlns:a="http://schemas.openxmlformats.org/drawingml/2006/main">
                  <a:graphicData uri="http://schemas.microsoft.com/office/word/2010/wordprocessingShape">
                    <wps:wsp>
                      <wps:cNvSpPr/>
                      <wps:spPr>
                        <a:xfrm>
                          <a:off x="0" y="0"/>
                          <a:ext cx="1299210" cy="2343150"/>
                        </a:xfrm>
                        <a:prstGeom prst="wedgeRectCallout">
                          <a:avLst>
                            <a:gd name="adj1" fmla="val 78893"/>
                            <a:gd name="adj2" fmla="val -46377"/>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60D92565" w14:textId="77777777" w:rsidR="00E445C3" w:rsidRDefault="00E445C3" w:rsidP="00E445C3">
                            <w:pPr>
                              <w:pStyle w:val="DescriptiveText"/>
                            </w:pPr>
                            <w:r w:rsidRPr="00BA7DA1">
                              <w:rPr>
                                <w:rStyle w:val="BoldEmphasis"/>
                              </w:rPr>
                              <w:t>Surveys in Progress</w:t>
                            </w:r>
                            <w:r>
                              <w:t>: See a status indicator of the surveys you currently have in progress and need to complete.</w:t>
                            </w:r>
                          </w:p>
                          <w:p w14:paraId="057C7840" w14:textId="77777777" w:rsidR="00E445C3" w:rsidRPr="00B22DF7" w:rsidRDefault="00E445C3" w:rsidP="00E445C3">
                            <w:pPr>
                              <w:pStyle w:val="DescriptiveText"/>
                            </w:pPr>
                            <w:r w:rsidRPr="00BA7DA1">
                              <w:rPr>
                                <w:rStyle w:val="BoldEmphasis"/>
                              </w:rPr>
                              <w:t>Surveys to Take:</w:t>
                            </w:r>
                            <w:r>
                              <w:t xml:space="preserve">  See a list of surveys that your school would like you to complete.  Click on a survey to get started.</w:t>
                            </w:r>
                          </w:p>
                          <w:p w14:paraId="131DD996" w14:textId="77777777" w:rsidR="00E445C3" w:rsidRDefault="00E445C3" w:rsidP="00E445C3">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5B30C" id="Speech Bubble: Rectangle 34" o:spid="_x0000_s1042" type="#_x0000_t61" style="position:absolute;margin-left:-36.55pt;margin-top:120.4pt;width:102.3pt;height:1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" adj="27841,783" fillcolor="white [3201]" strokecolor="#9b004e" strokeweight="2pt">
                <v:textbox>
                  <w:txbxContent>
                    <w:p w14:paraId="60D92565" w14:textId="77777777" w:rsidR="00E445C3" w:rsidRDefault="00E445C3" w:rsidP="00E445C3">
                      <w:pPr>
                        <w:pStyle w:val="DescriptiveText"/>
                      </w:pPr>
                      <w:r w:rsidRPr="00BA7DA1">
                        <w:rPr>
                          <w:rStyle w:val="BoldEmphasis"/>
                        </w:rPr>
                        <w:t>Surveys in Progress</w:t>
                      </w:r>
                      <w:r>
                        <w:t>: See a status indicator of the surveys you currently have in progress and need to complete.</w:t>
                      </w:r>
                    </w:p>
                    <w:p w14:paraId="057C7840" w14:textId="77777777" w:rsidR="00E445C3" w:rsidRPr="00B22DF7" w:rsidRDefault="00E445C3" w:rsidP="00E445C3">
                      <w:pPr>
                        <w:pStyle w:val="DescriptiveText"/>
                      </w:pPr>
                      <w:r w:rsidRPr="00BA7DA1">
                        <w:rPr>
                          <w:rStyle w:val="BoldEmphasis"/>
                        </w:rPr>
                        <w:t>Surveys to Take:</w:t>
                      </w:r>
                      <w:r>
                        <w:t xml:space="preserve">  See a list of surveys that your school would like you to complete.  Click on a survey to get started.</w:t>
                      </w:r>
                    </w:p>
                    <w:p w14:paraId="131DD996" w14:textId="77777777" w:rsidR="00E445C3" w:rsidRDefault="00E445C3" w:rsidP="00E445C3">
                      <w:pPr>
                        <w:pStyle w:val="DescriptiveText"/>
                      </w:pPr>
                    </w:p>
                  </w:txbxContent>
                </v:textbox>
              </v:shape>
            </w:pict>
          </mc:Fallback>
        </mc:AlternateContent>
      </w:r>
      <w:r w:rsidR="005032E5" w:rsidRPr="00E445C3">
        <w:rPr>
          <w:noProof/>
        </w:rPr>
        <mc:AlternateContent>
          <mc:Choice Requires="wps">
            <w:drawing>
              <wp:anchor distT="0" distB="0" distL="114300" distR="114300" simplePos="0" relativeHeight="251691008" behindDoc="0" locked="0" layoutInCell="1" allowOverlap="1" wp14:anchorId="020CA9FF" wp14:editId="71560A0D">
                <wp:simplePos x="0" y="0"/>
                <wp:positionH relativeFrom="column">
                  <wp:posOffset>6208183</wp:posOffset>
                </wp:positionH>
                <wp:positionV relativeFrom="paragraph">
                  <wp:posOffset>3872865</wp:posOffset>
                </wp:positionV>
                <wp:extent cx="1813560" cy="586740"/>
                <wp:effectExtent l="742950" t="114300" r="15240" b="22860"/>
                <wp:wrapNone/>
                <wp:docPr id="39" name="Speech Bubble: Rectangle 39"/>
                <wp:cNvGraphicFramePr/>
                <a:graphic xmlns:a="http://schemas.openxmlformats.org/drawingml/2006/main">
                  <a:graphicData uri="http://schemas.microsoft.com/office/word/2010/wordprocessingShape">
                    <wps:wsp>
                      <wps:cNvSpPr/>
                      <wps:spPr>
                        <a:xfrm>
                          <a:off x="0" y="0"/>
                          <a:ext cx="1813560" cy="586740"/>
                        </a:xfrm>
                        <a:prstGeom prst="wedgeRectCallout">
                          <a:avLst>
                            <a:gd name="adj1" fmla="val -90478"/>
                            <a:gd name="adj2" fmla="val -69167"/>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729083DD" w14:textId="77777777" w:rsidR="00E445C3" w:rsidRPr="00FF0BB6" w:rsidRDefault="00E445C3" w:rsidP="00E445C3">
                            <w:pPr>
                              <w:pStyle w:val="DescriptiveText"/>
                            </w:pPr>
                            <w:r>
                              <w:t xml:space="preserve">View documents that a counselor or teacher has chosen to share </w:t>
                            </w:r>
                            <w:r w:rsidRPr="00D647BF">
                              <w:rPr>
                                <w:i/>
                              </w:rPr>
                              <w:t>just</w:t>
                            </w:r>
                            <w:r>
                              <w:t xml:space="preserve"> with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A9FF" id="Speech Bubble: Rectangle 39" o:spid="_x0000_s1043" type="#_x0000_t61" style="position:absolute;margin-left:488.85pt;margin-top:304.95pt;width:142.8pt;height:4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" adj="-8743,-4140" fillcolor="white [3201]" strokecolor="#9b004e" strokeweight="2pt">
                <v:textbox>
                  <w:txbxContent>
                    <w:p w14:paraId="729083DD" w14:textId="77777777" w:rsidR="00E445C3" w:rsidRPr="00FF0BB6" w:rsidRDefault="00E445C3" w:rsidP="00E445C3">
                      <w:pPr>
                        <w:pStyle w:val="DescriptiveText"/>
                      </w:pPr>
                      <w:r>
                        <w:t xml:space="preserve">View documents that a counselor or teacher has chosen to share </w:t>
                      </w:r>
                      <w:r w:rsidRPr="00D647BF">
                        <w:rPr>
                          <w:i/>
                        </w:rPr>
                        <w:t>just</w:t>
                      </w:r>
                      <w:r>
                        <w:t xml:space="preserve"> with you.</w:t>
                      </w:r>
                    </w:p>
                  </w:txbxContent>
                </v:textbox>
              </v:shape>
            </w:pict>
          </mc:Fallback>
        </mc:AlternateContent>
      </w:r>
      <w:r w:rsidR="00E445C3" w:rsidRPr="00E445C3">
        <w:rPr>
          <w:noProof/>
        </w:rPr>
        <mc:AlternateContent>
          <mc:Choice Requires="wps">
            <w:drawing>
              <wp:anchor distT="0" distB="0" distL="114300" distR="114300" simplePos="0" relativeHeight="251687936" behindDoc="0" locked="0" layoutInCell="1" allowOverlap="1" wp14:anchorId="71DD67F9" wp14:editId="684DC1FB">
                <wp:simplePos x="0" y="0"/>
                <wp:positionH relativeFrom="column">
                  <wp:posOffset>5619750</wp:posOffset>
                </wp:positionH>
                <wp:positionV relativeFrom="paragraph">
                  <wp:posOffset>553932</wp:posOffset>
                </wp:positionV>
                <wp:extent cx="3105150" cy="1323975"/>
                <wp:effectExtent l="590550" t="0" r="19050" b="28575"/>
                <wp:wrapNone/>
                <wp:docPr id="35" name="Speech Bubble: Rectangle 35"/>
                <wp:cNvGraphicFramePr/>
                <a:graphic xmlns:a="http://schemas.openxmlformats.org/drawingml/2006/main">
                  <a:graphicData uri="http://schemas.microsoft.com/office/word/2010/wordprocessingShape">
                    <wps:wsp>
                      <wps:cNvSpPr/>
                      <wps:spPr>
                        <a:xfrm>
                          <a:off x="0" y="0"/>
                          <a:ext cx="3105150" cy="1323975"/>
                        </a:xfrm>
                        <a:prstGeom prst="wedgeRectCallout">
                          <a:avLst>
                            <a:gd name="adj1" fmla="val -68519"/>
                            <a:gd name="adj2" fmla="val -4760"/>
                          </a:avLst>
                        </a:prstGeom>
                        <a:ln>
                          <a:solidFill>
                            <a:srgbClr val="9B004E"/>
                          </a:solidFill>
                        </a:ln>
                      </wps:spPr>
                      <wps:style>
                        <a:lnRef idx="2">
                          <a:schemeClr val="accent4"/>
                        </a:lnRef>
                        <a:fillRef idx="1">
                          <a:schemeClr val="lt1"/>
                        </a:fillRef>
                        <a:effectRef idx="0">
                          <a:schemeClr val="accent4"/>
                        </a:effectRef>
                        <a:fontRef idx="minor">
                          <a:schemeClr val="dk1"/>
                        </a:fontRef>
                      </wps:style>
                      <wps:txbx>
                        <w:txbxContent>
                          <w:p w14:paraId="25E66C41" w14:textId="77777777" w:rsidR="00E445C3" w:rsidRDefault="00E445C3" w:rsidP="00E445C3">
                            <w:pPr>
                              <w:pStyle w:val="DescriptiveText"/>
                            </w:pPr>
                            <w:r w:rsidRPr="00937A9D">
                              <w:rPr>
                                <w:rStyle w:val="BoldEmphasis"/>
                              </w:rPr>
                              <w:t>Assessments in Progress</w:t>
                            </w:r>
                            <w:r>
                              <w:t>:  See a status indicator of the assessments you are currently working on and need to complete.</w:t>
                            </w:r>
                          </w:p>
                          <w:p w14:paraId="13D3C093" w14:textId="77777777" w:rsidR="00E445C3" w:rsidRDefault="00E445C3" w:rsidP="00E445C3">
                            <w:pPr>
                              <w:pStyle w:val="DescriptiveText"/>
                            </w:pPr>
                            <w:r w:rsidRPr="00937A9D">
                              <w:rPr>
                                <w:rStyle w:val="BoldEmphasis"/>
                              </w:rPr>
                              <w:t>Assessments to Take</w:t>
                            </w:r>
                            <w:r>
                              <w:t>: See a list of assessments that your school would like you to complete.  Click on an assessment to get started.</w:t>
                            </w:r>
                          </w:p>
                          <w:p w14:paraId="3D8F7B67" w14:textId="77777777" w:rsidR="00E445C3" w:rsidRDefault="00E445C3" w:rsidP="00E445C3">
                            <w:pPr>
                              <w:pStyle w:val="Descriptiv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D67F9" id="Speech Bubble: Rectangle 35" o:spid="_x0000_s1044" type="#_x0000_t61" style="position:absolute;margin-left:442.5pt;margin-top:43.6pt;width:244.5pt;height:10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" adj="-4000,9772" fillcolor="white [3201]" strokecolor="#9b004e" strokeweight="2pt">
                <v:textbox>
                  <w:txbxContent>
                    <w:p w14:paraId="25E66C41" w14:textId="77777777" w:rsidR="00E445C3" w:rsidRDefault="00E445C3" w:rsidP="00E445C3">
                      <w:pPr>
                        <w:pStyle w:val="DescriptiveText"/>
                      </w:pPr>
                      <w:r w:rsidRPr="00937A9D">
                        <w:rPr>
                          <w:rStyle w:val="BoldEmphasis"/>
                        </w:rPr>
                        <w:t>Assessments in Progress</w:t>
                      </w:r>
                      <w:r>
                        <w:t>:  See a status indicator of the assessments you are currently working on and need to complete.</w:t>
                      </w:r>
                    </w:p>
                    <w:p w14:paraId="13D3C093" w14:textId="77777777" w:rsidR="00E445C3" w:rsidRDefault="00E445C3" w:rsidP="00E445C3">
                      <w:pPr>
                        <w:pStyle w:val="DescriptiveText"/>
                      </w:pPr>
                      <w:r w:rsidRPr="00937A9D">
                        <w:rPr>
                          <w:rStyle w:val="BoldEmphasis"/>
                        </w:rPr>
                        <w:t>Assessments to Take</w:t>
                      </w:r>
                      <w:r>
                        <w:t>: See a list of assessments that your school would like you to complete.  Click on an assessment to get started.</w:t>
                      </w:r>
                    </w:p>
                    <w:p w14:paraId="3D8F7B67" w14:textId="77777777" w:rsidR="00E445C3" w:rsidRDefault="00E445C3" w:rsidP="00E445C3">
                      <w:pPr>
                        <w:pStyle w:val="DescriptiveText"/>
                      </w:pPr>
                    </w:p>
                  </w:txbxContent>
                </v:textbox>
              </v:shape>
            </w:pict>
          </mc:Fallback>
        </mc:AlternateContent>
      </w:r>
    </w:p>
    <w:sectPr w:rsidR="001D7730" w:rsidRPr="001D7730" w:rsidSect="00F87B22">
      <w:type w:val="continuous"/>
      <w:pgSz w:w="15840" w:h="12240" w:orient="landscape" w:code="1"/>
      <w:pgMar w:top="720" w:right="1350" w:bottom="1440" w:left="126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3ACE2" w14:textId="77777777" w:rsidR="007D7D2E" w:rsidRDefault="007D7D2E" w:rsidP="00C44AED">
      <w:r>
        <w:separator/>
      </w:r>
    </w:p>
  </w:endnote>
  <w:endnote w:type="continuationSeparator" w:id="0">
    <w:p w14:paraId="13413C10" w14:textId="77777777" w:rsidR="007D7D2E" w:rsidRDefault="007D7D2E" w:rsidP="00C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Open Sans">
    <w:panose1 w:val="020B0606030504020204"/>
    <w:charset w:val="00"/>
    <w:family w:val="swiss"/>
    <w:pitch w:val="variable"/>
    <w:sig w:usb0="E00002EF" w:usb1="4000205B" w:usb2="00000028" w:usb3="00000000" w:csb0="000001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9AD6" w14:textId="0FC91916" w:rsidR="00A46646" w:rsidRPr="00F94819" w:rsidRDefault="00A46646" w:rsidP="00A46646">
    <w:pPr>
      <w:pStyle w:val="Footer"/>
      <w:jc w:val="right"/>
      <w:rPr>
        <w:rFonts w:ascii="Open Sans" w:hAnsi="Open Sans" w:cs="Open Sans"/>
      </w:rPr>
    </w:pPr>
    <w:r w:rsidRPr="00F94819">
      <w:rPr>
        <w:rFonts w:ascii="Open Sans" w:hAnsi="Open Sans" w:cs="Open Sans"/>
        <w:bCs/>
      </w:rPr>
      <w:t xml:space="preserve">Page </w:t>
    </w:r>
    <w:r w:rsidRPr="00F94819">
      <w:rPr>
        <w:rFonts w:ascii="Open Sans" w:hAnsi="Open Sans" w:cs="Open Sans"/>
        <w:bCs/>
      </w:rPr>
      <w:fldChar w:fldCharType="begin"/>
    </w:r>
    <w:r w:rsidRPr="00F94819">
      <w:rPr>
        <w:rFonts w:ascii="Open Sans" w:hAnsi="Open Sans" w:cs="Open Sans"/>
        <w:bCs/>
      </w:rPr>
      <w:instrText xml:space="preserve"> PAGE  \* Arabic  \* MERGEFORMAT </w:instrText>
    </w:r>
    <w:r w:rsidRPr="00F94819">
      <w:rPr>
        <w:rFonts w:ascii="Open Sans" w:hAnsi="Open Sans" w:cs="Open Sans"/>
        <w:bCs/>
      </w:rPr>
      <w:fldChar w:fldCharType="separate"/>
    </w:r>
    <w:r w:rsidR="00B51520" w:rsidRPr="00F94819">
      <w:rPr>
        <w:rFonts w:ascii="Open Sans" w:hAnsi="Open Sans" w:cs="Open Sans"/>
        <w:bCs/>
      </w:rPr>
      <w:t>1</w:t>
    </w:r>
    <w:r w:rsidRPr="00F94819">
      <w:rPr>
        <w:rFonts w:ascii="Open Sans" w:hAnsi="Open Sans" w:cs="Open Sans"/>
        <w:bCs/>
      </w:rPr>
      <w:fldChar w:fldCharType="end"/>
    </w:r>
    <w:r w:rsidRPr="00F94819">
      <w:rPr>
        <w:rFonts w:ascii="Open Sans" w:hAnsi="Open Sans" w:cs="Open Sans"/>
        <w:bCs/>
      </w:rPr>
      <w:t xml:space="preserve"> of </w:t>
    </w:r>
    <w:r w:rsidRPr="00F94819">
      <w:rPr>
        <w:rFonts w:ascii="Open Sans" w:hAnsi="Open Sans" w:cs="Open Sans"/>
        <w:bCs/>
      </w:rPr>
      <w:fldChar w:fldCharType="begin"/>
    </w:r>
    <w:r w:rsidRPr="00F94819">
      <w:rPr>
        <w:rFonts w:ascii="Open Sans" w:hAnsi="Open Sans" w:cs="Open Sans"/>
        <w:bCs/>
      </w:rPr>
      <w:instrText xml:space="preserve"> NUMPAGES  \* Arabic  \* MERGEFORMAT </w:instrText>
    </w:r>
    <w:r w:rsidRPr="00F94819">
      <w:rPr>
        <w:rFonts w:ascii="Open Sans" w:hAnsi="Open Sans" w:cs="Open Sans"/>
        <w:bCs/>
      </w:rPr>
      <w:fldChar w:fldCharType="separate"/>
    </w:r>
    <w:r w:rsidR="00B51520" w:rsidRPr="00F94819">
      <w:rPr>
        <w:rFonts w:ascii="Open Sans" w:hAnsi="Open Sans" w:cs="Open Sans"/>
        <w:bCs/>
      </w:rPr>
      <w:t>1</w:t>
    </w:r>
    <w:r w:rsidRPr="00F94819">
      <w:rPr>
        <w:rFonts w:ascii="Open Sans" w:hAnsi="Open Sans" w:cs="Open Sans"/>
        <w:bCs/>
      </w:rPr>
      <w:fldChar w:fldCharType="end"/>
    </w:r>
  </w:p>
  <w:p w14:paraId="550CA849" w14:textId="6FD5AE46" w:rsidR="007014BD" w:rsidRPr="00F94819" w:rsidRDefault="00A46646" w:rsidP="00302C99">
    <w:pPr>
      <w:pStyle w:val="Footer"/>
      <w:jc w:val="right"/>
      <w:rPr>
        <w:rFonts w:ascii="Open Sans" w:hAnsi="Open Sans" w:cs="Open Sans"/>
      </w:rPr>
    </w:pPr>
    <w:r w:rsidRPr="00F94819">
      <w:rPr>
        <w:rFonts w:ascii="Open Sans" w:hAnsi="Open Sans" w:cs="Open Sans"/>
      </w:rPr>
      <w:tab/>
    </w:r>
    <w:r w:rsidR="007014BD" w:rsidRPr="00F94819">
      <w:rPr>
        <w:rFonts w:ascii="Open Sans" w:hAnsi="Open Sans" w:cs="Open Sans"/>
      </w:rPr>
      <w:t xml:space="preserve">Last Updated: </w:t>
    </w:r>
    <w:r w:rsidR="00143036">
      <w:rPr>
        <w:rFonts w:ascii="Open Sans" w:hAnsi="Open Sans" w:cs="Open Sans"/>
      </w:rPr>
      <w:t>5</w:t>
    </w:r>
    <w:r w:rsidR="00F208F0" w:rsidRPr="00F94819">
      <w:rPr>
        <w:rFonts w:ascii="Open Sans" w:hAnsi="Open Sans" w:cs="Open Sans"/>
      </w:rPr>
      <w:t>/1</w:t>
    </w:r>
    <w:r w:rsidR="00143036">
      <w:rPr>
        <w:rFonts w:ascii="Open Sans" w:hAnsi="Open Sans" w:cs="Open Sans"/>
      </w:rPr>
      <w:t>2</w:t>
    </w:r>
    <w:r w:rsidR="00F208F0" w:rsidRPr="00F94819">
      <w:rPr>
        <w:rFonts w:ascii="Open Sans" w:hAnsi="Open Sans" w:cs="Open Sans"/>
      </w:rPr>
      <w:t>/</w:t>
    </w:r>
    <w:r w:rsidR="00111D55">
      <w:rPr>
        <w:rFonts w:ascii="Open Sans" w:hAnsi="Open Sans" w:cs="Open Sans"/>
      </w:rPr>
      <w:t>21</w:t>
    </w:r>
  </w:p>
  <w:p w14:paraId="5A57DA84" w14:textId="13866C34" w:rsidR="00A46646" w:rsidRDefault="00A46646" w:rsidP="00A46646">
    <w:pPr>
      <w:pStyle w:val="Footer"/>
      <w:jc w:val="right"/>
    </w:pPr>
    <w:r w:rsidRPr="00F94819">
      <w:rPr>
        <w:rFonts w:ascii="Open Sans" w:hAnsi="Open Sans" w:cs="Open Sans"/>
      </w:rPr>
      <w:t xml:space="preserve">© </w:t>
    </w:r>
    <w:r w:rsidR="00F208F0" w:rsidRPr="00F94819">
      <w:rPr>
        <w:rFonts w:ascii="Open Sans" w:hAnsi="Open Sans" w:cs="Open Sans"/>
      </w:rPr>
      <w:t>20</w:t>
    </w:r>
    <w:r w:rsidR="00111D55">
      <w:rPr>
        <w:rFonts w:ascii="Open Sans" w:hAnsi="Open Sans" w:cs="Open Sans"/>
      </w:rPr>
      <w:t>21</w:t>
    </w:r>
    <w:r w:rsidRPr="00F94819">
      <w:rPr>
        <w:rFonts w:ascii="Open Sans" w:hAnsi="Open Sans" w:cs="Open Sans"/>
      </w:rPr>
      <w:t xml:space="preserve"> </w:t>
    </w:r>
    <w:r w:rsidR="00143036">
      <w:rPr>
        <w:rFonts w:ascii="Open Sans" w:hAnsi="Open Sans" w:cs="Open Sans"/>
      </w:rPr>
      <w:t>Powerschool</w:t>
    </w:r>
    <w:r w:rsidRPr="00F94819">
      <w:rPr>
        <w:rFonts w:ascii="Open Sans" w:hAnsi="Open Sans" w:cs="Open Sans"/>
      </w:rPr>
      <w:t>.  All rights reserved worldwide</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043"/>
      <w:gridCol w:w="5515"/>
    </w:tblGrid>
    <w:tr w:rsidR="00BE4781" w:rsidRPr="00517B98" w14:paraId="2D1D1DCF" w14:textId="77777777" w:rsidTr="007C4D16">
      <w:tc>
        <w:tcPr>
          <w:tcW w:w="0" w:type="auto"/>
          <w:vAlign w:val="center"/>
        </w:tcPr>
        <w:p w14:paraId="5D04EC30" w14:textId="77777777" w:rsidR="00BE4781" w:rsidRPr="002C5339" w:rsidRDefault="00BE4781" w:rsidP="007C4D16">
          <w:pPr>
            <w:pStyle w:val="Footer"/>
            <w:tabs>
              <w:tab w:val="clear" w:pos="9360"/>
            </w:tabs>
          </w:pPr>
          <w:r w:rsidRPr="002C5339">
            <w:t>© 2012 Hobsons, Inc.</w:t>
          </w:r>
          <w:r>
            <w:t xml:space="preserve"> </w:t>
          </w:r>
          <w:r w:rsidRPr="002C5339">
            <w:t>All rights reserved worldwide.</w:t>
          </w:r>
        </w:p>
      </w:tc>
      <w:tc>
        <w:tcPr>
          <w:tcW w:w="5515" w:type="dxa"/>
          <w:vAlign w:val="center"/>
        </w:tcPr>
        <w:p w14:paraId="20E5DB5C" w14:textId="77777777" w:rsidR="00BE4781" w:rsidRPr="006F6657" w:rsidRDefault="00BE4781" w:rsidP="007C4D16">
          <w:pPr>
            <w:pStyle w:val="Footer"/>
            <w:tabs>
              <w:tab w:val="clear" w:pos="9360"/>
            </w:tabs>
            <w:jc w:val="right"/>
          </w:pPr>
          <w:r>
            <w:drawing>
              <wp:inline distT="0" distB="0" distL="0" distR="0" wp14:anchorId="60A091E5" wp14:editId="0B09D9C2">
                <wp:extent cx="1352550" cy="295275"/>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8" r="-18"/>
                        <a:stretch>
                          <a:fillRect/>
                        </a:stretch>
                      </pic:blipFill>
                      <pic:spPr bwMode="auto">
                        <a:xfrm>
                          <a:off x="0" y="0"/>
                          <a:ext cx="1352550" cy="295275"/>
                        </a:xfrm>
                        <a:prstGeom prst="rect">
                          <a:avLst/>
                        </a:prstGeom>
                        <a:noFill/>
                        <a:ln w="9525">
                          <a:noFill/>
                          <a:miter lim="800000"/>
                          <a:headEnd/>
                          <a:tailEnd/>
                        </a:ln>
                      </pic:spPr>
                    </pic:pic>
                  </a:graphicData>
                </a:graphic>
              </wp:inline>
            </w:drawing>
          </w:r>
        </w:p>
      </w:tc>
    </w:tr>
  </w:tbl>
  <w:p w14:paraId="510D4951" w14:textId="77777777" w:rsidR="00BE4781" w:rsidRPr="00517B98" w:rsidRDefault="00BE4781" w:rsidP="00BE4781">
    <w:pPr>
      <w:pStyle w:val="Footer"/>
      <w:spacing w:line="14" w:lineRule="exact"/>
    </w:pPr>
  </w:p>
  <w:p w14:paraId="05C28E55" w14:textId="77777777" w:rsidR="00FD3C46" w:rsidRPr="006F6657" w:rsidRDefault="00FD3C46"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71934" w14:textId="77777777" w:rsidR="007D7D2E" w:rsidRDefault="007D7D2E" w:rsidP="00C44AED">
      <w:r>
        <w:separator/>
      </w:r>
    </w:p>
  </w:footnote>
  <w:footnote w:type="continuationSeparator" w:id="0">
    <w:p w14:paraId="2A643A21" w14:textId="77777777" w:rsidR="007D7D2E" w:rsidRDefault="007D7D2E" w:rsidP="00C4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250C" w14:textId="77777777" w:rsidR="00BE4781" w:rsidRPr="00BE4781" w:rsidRDefault="00BE4781" w:rsidP="00BE4781">
    <w:pPr>
      <w:pStyle w:val="Header"/>
      <w:jc w:val="right"/>
      <w:rPr>
        <w:color w:val="616365"/>
        <w:sz w:val="24"/>
        <w:szCs w:val="24"/>
      </w:rPr>
    </w:pPr>
    <w:r w:rsidRPr="002C5339">
      <w:rPr>
        <w:rStyle w:val="PageNumber"/>
      </w:rPr>
      <w:fldChar w:fldCharType="begin"/>
    </w:r>
    <w:r w:rsidRPr="002C5339">
      <w:rPr>
        <w:rStyle w:val="PageNumber"/>
      </w:rPr>
      <w:instrText xml:space="preserve"> PAGE  \* MERGEFORMAT </w:instrText>
    </w:r>
    <w:r w:rsidRPr="002C5339">
      <w:rPr>
        <w:rStyle w:val="PageNumber"/>
      </w:rPr>
      <w:fldChar w:fldCharType="separate"/>
    </w:r>
    <w:r>
      <w:rPr>
        <w:rStyle w:val="PageNumber"/>
        <w:noProof/>
      </w:rPr>
      <w:t>1</w:t>
    </w:r>
    <w:r w:rsidRPr="002C5339">
      <w:rPr>
        <w:rStyle w:val="PageNumber"/>
      </w:rPr>
      <w:fldChar w:fldCharType="end"/>
    </w:r>
  </w:p>
  <w:p w14:paraId="6CCC0CC8" w14:textId="77777777" w:rsidR="00BE4781" w:rsidRDefault="00B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60" type="#_x0000_t75" style="width:52.6pt;height:112.7pt" o:bullet="t">
        <v:imagedata r:id="rId1" o:title="arrow"/>
      </v:shape>
    </w:pict>
  </w:numPicBullet>
  <w:numPicBullet w:numPicBulletId="1">
    <w:pict>
      <v:shape id="_x0000_i3161" type="#_x0000_t75" style="width:27.55pt;height:51.35pt" o:bullet="t">
        <v:imagedata r:id="rId2" o:title="hobsons_arrow"/>
      </v:shape>
    </w:pict>
  </w:numPicBullet>
  <w:abstractNum w:abstractNumId="0" w15:restartNumberingAfterBreak="0">
    <w:nsid w:val="FFFFFF7C"/>
    <w:multiLevelType w:val="singleLevel"/>
    <w:tmpl w:val="01A2ED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E2624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8CBF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42BA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3A0B1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F2E9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AAC7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961F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00AE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C0CA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1647C"/>
    <w:multiLevelType w:val="hybridMultilevel"/>
    <w:tmpl w:val="6F301900"/>
    <w:lvl w:ilvl="0" w:tplc="4482A64A">
      <w:start w:val="1"/>
      <w:numFmt w:val="bullet"/>
      <w:lvlText w:val=""/>
      <w:lvlPicBulletId w:val="0"/>
      <w:lvlJc w:val="left"/>
      <w:pPr>
        <w:tabs>
          <w:tab w:val="num" w:pos="648"/>
        </w:tabs>
        <w:ind w:left="648" w:hanging="288"/>
      </w:pPr>
      <w:rPr>
        <w:rFonts w:ascii="Symbol" w:hAnsi="Symbol" w:hint="default"/>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E7E6E6"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582134"/>
    <w:multiLevelType w:val="hybridMultilevel"/>
    <w:tmpl w:val="EC34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C01397"/>
    <w:multiLevelType w:val="hybridMultilevel"/>
    <w:tmpl w:val="CC101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4C68F4"/>
    <w:multiLevelType w:val="hybridMultilevel"/>
    <w:tmpl w:val="F544E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6C2A2B"/>
    <w:multiLevelType w:val="hybridMultilevel"/>
    <w:tmpl w:val="1D12C368"/>
    <w:lvl w:ilvl="0" w:tplc="14D0CAF8">
      <w:start w:val="1"/>
      <w:numFmt w:val="bullet"/>
      <w:pStyle w:val="Bullet2"/>
      <w:lvlText w:val=""/>
      <w:lvlJc w:val="left"/>
      <w:pPr>
        <w:ind w:left="994" w:hanging="360"/>
      </w:pPr>
      <w:rPr>
        <w:rFonts w:ascii="Wingdings" w:hAnsi="Wingdings" w:hint="default"/>
        <w:color w:val="6CCBCB" w:themeColor="accent2"/>
        <w:sz w:val="24"/>
      </w:rPr>
    </w:lvl>
    <w:lvl w:ilvl="1" w:tplc="04090003" w:tentative="1">
      <w:start w:val="1"/>
      <w:numFmt w:val="bullet"/>
      <w:lvlText w:val="o"/>
      <w:lvlJc w:val="left"/>
      <w:pPr>
        <w:ind w:left="2070" w:hanging="360"/>
      </w:pPr>
      <w:rPr>
        <w:rFonts w:ascii="Courier New" w:hAnsi="Courier New" w:cs="Courier New" w:hint="default"/>
      </w:rPr>
    </w:lvl>
    <w:lvl w:ilvl="2" w:tplc="04090005">
      <w:start w:val="1"/>
      <w:numFmt w:val="bullet"/>
      <w:pStyle w:val="Bullet3"/>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2E7D2906"/>
    <w:multiLevelType w:val="hybridMultilevel"/>
    <w:tmpl w:val="ED9E6712"/>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47AA3"/>
    <w:multiLevelType w:val="hybridMultilevel"/>
    <w:tmpl w:val="2A7674DA"/>
    <w:lvl w:ilvl="0" w:tplc="4F143586">
      <w:start w:val="1"/>
      <w:numFmt w:val="decimal"/>
      <w:lvlText w:val="%1."/>
      <w:lvlJc w:val="left"/>
      <w:pPr>
        <w:ind w:left="1180" w:hanging="360"/>
      </w:pPr>
      <w:rPr>
        <w:rFonts w:ascii="Times New Roman" w:eastAsia="Times New Roman" w:hAnsi="Times New Roman" w:cs="Times New Roman" w:hint="default"/>
        <w:spacing w:val="0"/>
        <w:w w:val="103"/>
        <w:sz w:val="19"/>
        <w:szCs w:val="19"/>
      </w:rPr>
    </w:lvl>
    <w:lvl w:ilvl="1" w:tplc="C1A8042C">
      <w:numFmt w:val="bullet"/>
      <w:lvlText w:val="•"/>
      <w:lvlJc w:val="left"/>
      <w:pPr>
        <w:ind w:left="1674" w:hanging="360"/>
      </w:pPr>
      <w:rPr>
        <w:rFonts w:hint="default"/>
      </w:rPr>
    </w:lvl>
    <w:lvl w:ilvl="2" w:tplc="46382CBC">
      <w:numFmt w:val="bullet"/>
      <w:lvlText w:val="•"/>
      <w:lvlJc w:val="left"/>
      <w:pPr>
        <w:ind w:left="2168" w:hanging="360"/>
      </w:pPr>
      <w:rPr>
        <w:rFonts w:hint="default"/>
      </w:rPr>
    </w:lvl>
    <w:lvl w:ilvl="3" w:tplc="7AC8AC2C">
      <w:numFmt w:val="bullet"/>
      <w:lvlText w:val="•"/>
      <w:lvlJc w:val="left"/>
      <w:pPr>
        <w:ind w:left="2662" w:hanging="360"/>
      </w:pPr>
      <w:rPr>
        <w:rFonts w:hint="default"/>
      </w:rPr>
    </w:lvl>
    <w:lvl w:ilvl="4" w:tplc="9E1ACDA2">
      <w:numFmt w:val="bullet"/>
      <w:lvlText w:val="•"/>
      <w:lvlJc w:val="left"/>
      <w:pPr>
        <w:ind w:left="3157" w:hanging="360"/>
      </w:pPr>
      <w:rPr>
        <w:rFonts w:hint="default"/>
      </w:rPr>
    </w:lvl>
    <w:lvl w:ilvl="5" w:tplc="597ECF16">
      <w:numFmt w:val="bullet"/>
      <w:lvlText w:val="•"/>
      <w:lvlJc w:val="left"/>
      <w:pPr>
        <w:ind w:left="3651" w:hanging="360"/>
      </w:pPr>
      <w:rPr>
        <w:rFonts w:hint="default"/>
      </w:rPr>
    </w:lvl>
    <w:lvl w:ilvl="6" w:tplc="019882F6">
      <w:numFmt w:val="bullet"/>
      <w:lvlText w:val="•"/>
      <w:lvlJc w:val="left"/>
      <w:pPr>
        <w:ind w:left="4145" w:hanging="360"/>
      </w:pPr>
      <w:rPr>
        <w:rFonts w:hint="default"/>
      </w:rPr>
    </w:lvl>
    <w:lvl w:ilvl="7" w:tplc="9A5E94F6">
      <w:numFmt w:val="bullet"/>
      <w:lvlText w:val="•"/>
      <w:lvlJc w:val="left"/>
      <w:pPr>
        <w:ind w:left="4639" w:hanging="360"/>
      </w:pPr>
      <w:rPr>
        <w:rFonts w:hint="default"/>
      </w:rPr>
    </w:lvl>
    <w:lvl w:ilvl="8" w:tplc="0FDCEF70">
      <w:numFmt w:val="bullet"/>
      <w:lvlText w:val="•"/>
      <w:lvlJc w:val="left"/>
      <w:pPr>
        <w:ind w:left="5134" w:hanging="360"/>
      </w:pPr>
      <w:rPr>
        <w:rFonts w:hint="default"/>
      </w:rPr>
    </w:lvl>
  </w:abstractNum>
  <w:abstractNum w:abstractNumId="17" w15:restartNumberingAfterBreak="0">
    <w:nsid w:val="39FB17C1"/>
    <w:multiLevelType w:val="multilevel"/>
    <w:tmpl w:val="A558A9B0"/>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54C2F4C"/>
    <w:multiLevelType w:val="hybridMultilevel"/>
    <w:tmpl w:val="5FCCAE44"/>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4F6E1A"/>
    <w:multiLevelType w:val="hybridMultilevel"/>
    <w:tmpl w:val="B6929860"/>
    <w:lvl w:ilvl="0" w:tplc="376C8DA8">
      <w:start w:val="1"/>
      <w:numFmt w:val="decimal"/>
      <w:pStyle w:val="Step-by-StepNumbering"/>
      <w:lvlText w:val="%1."/>
      <w:lvlJc w:val="left"/>
      <w:pPr>
        <w:ind w:left="720" w:hanging="360"/>
      </w:pPr>
    </w:lvl>
    <w:lvl w:ilvl="1" w:tplc="4E64E5AA">
      <w:start w:val="1"/>
      <w:numFmt w:val="lowerLetter"/>
      <w:pStyle w:val="HobsonsNumber2ndLevel"/>
      <w:lvlText w:val="%2."/>
      <w:lvlJc w:val="left"/>
      <w:pPr>
        <w:ind w:left="1440" w:hanging="360"/>
      </w:pPr>
    </w:lvl>
    <w:lvl w:ilvl="2" w:tplc="1D7A37B2">
      <w:start w:val="1"/>
      <w:numFmt w:val="lowerRoman"/>
      <w:pStyle w:val="HobsonsNumber3rdLeve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9B2E62"/>
    <w:multiLevelType w:val="hybridMultilevel"/>
    <w:tmpl w:val="A558A9B0"/>
    <w:lvl w:ilvl="0" w:tplc="390A8CB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A71963"/>
    <w:multiLevelType w:val="hybridMultilevel"/>
    <w:tmpl w:val="33E092DE"/>
    <w:lvl w:ilvl="0" w:tplc="2A3A5CB4">
      <w:start w:val="1"/>
      <w:numFmt w:val="bullet"/>
      <w:pStyle w:val="BulletLevel1"/>
      <w:lvlText w:val=""/>
      <w:lvlJc w:val="left"/>
      <w:pPr>
        <w:ind w:left="720" w:hanging="360"/>
      </w:pPr>
      <w:rPr>
        <w:rFonts w:ascii="Symbol" w:hAnsi="Symbol" w:hint="default"/>
        <w:color w:val="1E787A" w:themeColor="accent1"/>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E7E6E6"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C80F81"/>
    <w:multiLevelType w:val="hybridMultilevel"/>
    <w:tmpl w:val="317A8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1A5660"/>
    <w:multiLevelType w:val="hybridMultilevel"/>
    <w:tmpl w:val="399EDEF2"/>
    <w:lvl w:ilvl="0" w:tplc="9960644A">
      <w:start w:val="1"/>
      <w:numFmt w:val="bullet"/>
      <w:lvlText w:val=""/>
      <w:lvlJc w:val="left"/>
      <w:pPr>
        <w:ind w:left="1440" w:hanging="360"/>
      </w:pPr>
      <w:rPr>
        <w:rFonts w:ascii="Wingdings" w:hAnsi="Wingdings" w:hint="default"/>
        <w:color w:val="00A8B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C117E83"/>
    <w:multiLevelType w:val="hybridMultilevel"/>
    <w:tmpl w:val="90D47A64"/>
    <w:lvl w:ilvl="0" w:tplc="B0424D86">
      <w:numFmt w:val="bullet"/>
      <w:lvlText w:val=""/>
      <w:lvlJc w:val="left"/>
      <w:pPr>
        <w:ind w:left="550" w:hanging="270"/>
      </w:pPr>
      <w:rPr>
        <w:rFonts w:ascii="Symbol" w:eastAsia="Symbol" w:hAnsi="Symbol" w:cs="Symbol" w:hint="default"/>
        <w:w w:val="103"/>
        <w:sz w:val="19"/>
        <w:szCs w:val="19"/>
      </w:rPr>
    </w:lvl>
    <w:lvl w:ilvl="1" w:tplc="9AFE8F52">
      <w:numFmt w:val="bullet"/>
      <w:lvlText w:val="•"/>
      <w:lvlJc w:val="left"/>
      <w:pPr>
        <w:ind w:left="1006" w:hanging="270"/>
      </w:pPr>
      <w:rPr>
        <w:rFonts w:hint="default"/>
      </w:rPr>
    </w:lvl>
    <w:lvl w:ilvl="2" w:tplc="BF50E614">
      <w:numFmt w:val="bullet"/>
      <w:lvlText w:val="•"/>
      <w:lvlJc w:val="left"/>
      <w:pPr>
        <w:ind w:left="1452" w:hanging="270"/>
      </w:pPr>
      <w:rPr>
        <w:rFonts w:hint="default"/>
      </w:rPr>
    </w:lvl>
    <w:lvl w:ilvl="3" w:tplc="36BE6502">
      <w:numFmt w:val="bullet"/>
      <w:lvlText w:val="•"/>
      <w:lvlJc w:val="left"/>
      <w:pPr>
        <w:ind w:left="1898" w:hanging="270"/>
      </w:pPr>
      <w:rPr>
        <w:rFonts w:hint="default"/>
      </w:rPr>
    </w:lvl>
    <w:lvl w:ilvl="4" w:tplc="69B4A3C0">
      <w:numFmt w:val="bullet"/>
      <w:lvlText w:val="•"/>
      <w:lvlJc w:val="left"/>
      <w:pPr>
        <w:ind w:left="2344" w:hanging="270"/>
      </w:pPr>
      <w:rPr>
        <w:rFonts w:hint="default"/>
      </w:rPr>
    </w:lvl>
    <w:lvl w:ilvl="5" w:tplc="7EE247E6">
      <w:numFmt w:val="bullet"/>
      <w:lvlText w:val="•"/>
      <w:lvlJc w:val="left"/>
      <w:pPr>
        <w:ind w:left="2790" w:hanging="270"/>
      </w:pPr>
      <w:rPr>
        <w:rFonts w:hint="default"/>
      </w:rPr>
    </w:lvl>
    <w:lvl w:ilvl="6" w:tplc="CFA0D2EE">
      <w:numFmt w:val="bullet"/>
      <w:lvlText w:val="•"/>
      <w:lvlJc w:val="left"/>
      <w:pPr>
        <w:ind w:left="3236" w:hanging="270"/>
      </w:pPr>
      <w:rPr>
        <w:rFonts w:hint="default"/>
      </w:rPr>
    </w:lvl>
    <w:lvl w:ilvl="7" w:tplc="996C4DCC">
      <w:numFmt w:val="bullet"/>
      <w:lvlText w:val="•"/>
      <w:lvlJc w:val="left"/>
      <w:pPr>
        <w:ind w:left="3682" w:hanging="270"/>
      </w:pPr>
      <w:rPr>
        <w:rFonts w:hint="default"/>
      </w:rPr>
    </w:lvl>
    <w:lvl w:ilvl="8" w:tplc="F9BA0050">
      <w:numFmt w:val="bullet"/>
      <w:lvlText w:val="•"/>
      <w:lvlJc w:val="left"/>
      <w:pPr>
        <w:ind w:left="4128" w:hanging="270"/>
      </w:pPr>
      <w:rPr>
        <w:rFonts w:hint="default"/>
      </w:rPr>
    </w:lvl>
  </w:abstractNum>
  <w:num w:numId="1">
    <w:abstractNumId w:val="23"/>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15"/>
  </w:num>
  <w:num w:numId="13">
    <w:abstractNumId w:val="18"/>
  </w:num>
  <w:num w:numId="14">
    <w:abstractNumId w:val="10"/>
  </w:num>
  <w:num w:numId="15">
    <w:abstractNumId w:val="19"/>
  </w:num>
  <w:num w:numId="16">
    <w:abstractNumId w:val="20"/>
  </w:num>
  <w:num w:numId="17">
    <w:abstractNumId w:val="17"/>
  </w:num>
  <w:num w:numId="18">
    <w:abstractNumId w:val="21"/>
  </w:num>
  <w:num w:numId="19">
    <w:abstractNumId w:val="16"/>
  </w:num>
  <w:num w:numId="20">
    <w:abstractNumId w:val="24"/>
  </w:num>
  <w:num w:numId="21">
    <w:abstractNumId w:val="11"/>
  </w:num>
  <w:num w:numId="22">
    <w:abstractNumId w:val="14"/>
  </w:num>
  <w:num w:numId="23">
    <w:abstractNumId w:val="19"/>
    <w:lvlOverride w:ilvl="0">
      <w:startOverride w:val="1"/>
    </w:lvlOverride>
  </w:num>
  <w:num w:numId="24">
    <w:abstractNumId w:val="12"/>
  </w:num>
  <w:num w:numId="25">
    <w:abstractNumId w:val="1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575858"/>
    <w:rsid w:val="00015C60"/>
    <w:rsid w:val="0001778A"/>
    <w:rsid w:val="00030DB0"/>
    <w:rsid w:val="0003409F"/>
    <w:rsid w:val="0004209F"/>
    <w:rsid w:val="000450E9"/>
    <w:rsid w:val="00046C77"/>
    <w:rsid w:val="00053321"/>
    <w:rsid w:val="00072EF7"/>
    <w:rsid w:val="00074B11"/>
    <w:rsid w:val="00084F94"/>
    <w:rsid w:val="00085FFA"/>
    <w:rsid w:val="00086866"/>
    <w:rsid w:val="000A183D"/>
    <w:rsid w:val="000A234A"/>
    <w:rsid w:val="000A34D3"/>
    <w:rsid w:val="000B31F0"/>
    <w:rsid w:val="000B4E48"/>
    <w:rsid w:val="000B610E"/>
    <w:rsid w:val="000C436E"/>
    <w:rsid w:val="000D7F00"/>
    <w:rsid w:val="000E4F69"/>
    <w:rsid w:val="000E75DC"/>
    <w:rsid w:val="000F0164"/>
    <w:rsid w:val="00101EC6"/>
    <w:rsid w:val="0010209B"/>
    <w:rsid w:val="00102407"/>
    <w:rsid w:val="00111D55"/>
    <w:rsid w:val="00116615"/>
    <w:rsid w:val="00120BBB"/>
    <w:rsid w:val="0012526A"/>
    <w:rsid w:val="0013407D"/>
    <w:rsid w:val="00143036"/>
    <w:rsid w:val="00153AC0"/>
    <w:rsid w:val="00171528"/>
    <w:rsid w:val="001763EA"/>
    <w:rsid w:val="001837E4"/>
    <w:rsid w:val="00186025"/>
    <w:rsid w:val="00190C4B"/>
    <w:rsid w:val="001A6DE4"/>
    <w:rsid w:val="001B172F"/>
    <w:rsid w:val="001C54A9"/>
    <w:rsid w:val="001D43C0"/>
    <w:rsid w:val="001D7730"/>
    <w:rsid w:val="0021718F"/>
    <w:rsid w:val="002216CD"/>
    <w:rsid w:val="0022634E"/>
    <w:rsid w:val="00226D5C"/>
    <w:rsid w:val="00231C79"/>
    <w:rsid w:val="00235D3C"/>
    <w:rsid w:val="00245BA9"/>
    <w:rsid w:val="00271007"/>
    <w:rsid w:val="00280C25"/>
    <w:rsid w:val="00281FCA"/>
    <w:rsid w:val="002A41BF"/>
    <w:rsid w:val="002C5339"/>
    <w:rsid w:val="002D5171"/>
    <w:rsid w:val="002D524F"/>
    <w:rsid w:val="00302C99"/>
    <w:rsid w:val="00304103"/>
    <w:rsid w:val="00315288"/>
    <w:rsid w:val="003333B4"/>
    <w:rsid w:val="00352B15"/>
    <w:rsid w:val="0035455A"/>
    <w:rsid w:val="003671C1"/>
    <w:rsid w:val="00372B5B"/>
    <w:rsid w:val="00381970"/>
    <w:rsid w:val="0039779E"/>
    <w:rsid w:val="003A0BF7"/>
    <w:rsid w:val="003A1327"/>
    <w:rsid w:val="003A5621"/>
    <w:rsid w:val="003B2BE7"/>
    <w:rsid w:val="003B6E95"/>
    <w:rsid w:val="003C781C"/>
    <w:rsid w:val="003E5B8C"/>
    <w:rsid w:val="00406AD0"/>
    <w:rsid w:val="00406DEF"/>
    <w:rsid w:val="00417D9D"/>
    <w:rsid w:val="0042214B"/>
    <w:rsid w:val="00436F0C"/>
    <w:rsid w:val="00456B20"/>
    <w:rsid w:val="004626B0"/>
    <w:rsid w:val="004627C9"/>
    <w:rsid w:val="00464195"/>
    <w:rsid w:val="00464A3E"/>
    <w:rsid w:val="004650B8"/>
    <w:rsid w:val="004774ED"/>
    <w:rsid w:val="004853C5"/>
    <w:rsid w:val="004934A0"/>
    <w:rsid w:val="004A0192"/>
    <w:rsid w:val="004A0F28"/>
    <w:rsid w:val="004A2B17"/>
    <w:rsid w:val="004A71AB"/>
    <w:rsid w:val="004A757B"/>
    <w:rsid w:val="004B3CA3"/>
    <w:rsid w:val="004C398D"/>
    <w:rsid w:val="004C4487"/>
    <w:rsid w:val="004C5FD0"/>
    <w:rsid w:val="004E4E50"/>
    <w:rsid w:val="004E66D5"/>
    <w:rsid w:val="004F4C8B"/>
    <w:rsid w:val="00502726"/>
    <w:rsid w:val="005032E5"/>
    <w:rsid w:val="00506659"/>
    <w:rsid w:val="005168B1"/>
    <w:rsid w:val="005170A8"/>
    <w:rsid w:val="00517B98"/>
    <w:rsid w:val="00526468"/>
    <w:rsid w:val="00537C5A"/>
    <w:rsid w:val="00554822"/>
    <w:rsid w:val="00554A62"/>
    <w:rsid w:val="005726EE"/>
    <w:rsid w:val="00575858"/>
    <w:rsid w:val="00584B4C"/>
    <w:rsid w:val="00590252"/>
    <w:rsid w:val="005943F6"/>
    <w:rsid w:val="005977E6"/>
    <w:rsid w:val="005A2C2E"/>
    <w:rsid w:val="005A6235"/>
    <w:rsid w:val="005B62E1"/>
    <w:rsid w:val="005D29C0"/>
    <w:rsid w:val="005E0935"/>
    <w:rsid w:val="005E1DE5"/>
    <w:rsid w:val="005E353B"/>
    <w:rsid w:val="005E695A"/>
    <w:rsid w:val="005F095D"/>
    <w:rsid w:val="005F0C43"/>
    <w:rsid w:val="005F2917"/>
    <w:rsid w:val="00615B29"/>
    <w:rsid w:val="00617561"/>
    <w:rsid w:val="006379A9"/>
    <w:rsid w:val="0064549A"/>
    <w:rsid w:val="00646261"/>
    <w:rsid w:val="00646CF0"/>
    <w:rsid w:val="00661B27"/>
    <w:rsid w:val="0066423B"/>
    <w:rsid w:val="00665A15"/>
    <w:rsid w:val="00677E8E"/>
    <w:rsid w:val="0068776D"/>
    <w:rsid w:val="00690B71"/>
    <w:rsid w:val="006A45D7"/>
    <w:rsid w:val="006B0110"/>
    <w:rsid w:val="006B6D66"/>
    <w:rsid w:val="006C2771"/>
    <w:rsid w:val="006C4CB8"/>
    <w:rsid w:val="006E3A0A"/>
    <w:rsid w:val="006F28A4"/>
    <w:rsid w:val="006F6657"/>
    <w:rsid w:val="007014BD"/>
    <w:rsid w:val="007024A9"/>
    <w:rsid w:val="00704ABC"/>
    <w:rsid w:val="00712198"/>
    <w:rsid w:val="0071619B"/>
    <w:rsid w:val="00717E93"/>
    <w:rsid w:val="00726D12"/>
    <w:rsid w:val="007327BB"/>
    <w:rsid w:val="00735D63"/>
    <w:rsid w:val="00737AB1"/>
    <w:rsid w:val="00744570"/>
    <w:rsid w:val="00746683"/>
    <w:rsid w:val="00747074"/>
    <w:rsid w:val="00771ADB"/>
    <w:rsid w:val="00772511"/>
    <w:rsid w:val="00777E74"/>
    <w:rsid w:val="007B1664"/>
    <w:rsid w:val="007B35BC"/>
    <w:rsid w:val="007C18AC"/>
    <w:rsid w:val="007C48BE"/>
    <w:rsid w:val="007C61D5"/>
    <w:rsid w:val="007C62AA"/>
    <w:rsid w:val="007C63BE"/>
    <w:rsid w:val="007D7D2E"/>
    <w:rsid w:val="007E1716"/>
    <w:rsid w:val="007F12CE"/>
    <w:rsid w:val="007F624D"/>
    <w:rsid w:val="00814F8B"/>
    <w:rsid w:val="008174A2"/>
    <w:rsid w:val="008262F2"/>
    <w:rsid w:val="00827155"/>
    <w:rsid w:val="00833E0E"/>
    <w:rsid w:val="00880F79"/>
    <w:rsid w:val="008815A5"/>
    <w:rsid w:val="00881B06"/>
    <w:rsid w:val="0088531C"/>
    <w:rsid w:val="008A05CC"/>
    <w:rsid w:val="008A6BE6"/>
    <w:rsid w:val="008B1C96"/>
    <w:rsid w:val="008B6486"/>
    <w:rsid w:val="008E008B"/>
    <w:rsid w:val="008E2026"/>
    <w:rsid w:val="008E6B6F"/>
    <w:rsid w:val="008F44E5"/>
    <w:rsid w:val="00907FC3"/>
    <w:rsid w:val="00910BA7"/>
    <w:rsid w:val="00912DEF"/>
    <w:rsid w:val="009140F0"/>
    <w:rsid w:val="00923419"/>
    <w:rsid w:val="009427E5"/>
    <w:rsid w:val="00946AAC"/>
    <w:rsid w:val="00954528"/>
    <w:rsid w:val="00954E3C"/>
    <w:rsid w:val="00960120"/>
    <w:rsid w:val="0096202E"/>
    <w:rsid w:val="00966302"/>
    <w:rsid w:val="0096731C"/>
    <w:rsid w:val="00973A77"/>
    <w:rsid w:val="0097716F"/>
    <w:rsid w:val="00985153"/>
    <w:rsid w:val="00996F66"/>
    <w:rsid w:val="00997FEC"/>
    <w:rsid w:val="009A3009"/>
    <w:rsid w:val="009A5865"/>
    <w:rsid w:val="009A7DEF"/>
    <w:rsid w:val="009D197E"/>
    <w:rsid w:val="009E03F4"/>
    <w:rsid w:val="009F4354"/>
    <w:rsid w:val="009F65B1"/>
    <w:rsid w:val="00A10785"/>
    <w:rsid w:val="00A13666"/>
    <w:rsid w:val="00A172D0"/>
    <w:rsid w:val="00A20F1E"/>
    <w:rsid w:val="00A3538E"/>
    <w:rsid w:val="00A35A2C"/>
    <w:rsid w:val="00A46646"/>
    <w:rsid w:val="00A46AF5"/>
    <w:rsid w:val="00A54DF6"/>
    <w:rsid w:val="00A55431"/>
    <w:rsid w:val="00A67616"/>
    <w:rsid w:val="00A67FA1"/>
    <w:rsid w:val="00A765D9"/>
    <w:rsid w:val="00A903F1"/>
    <w:rsid w:val="00A90B3E"/>
    <w:rsid w:val="00AA0307"/>
    <w:rsid w:val="00AB0B8D"/>
    <w:rsid w:val="00AB3567"/>
    <w:rsid w:val="00AC4B17"/>
    <w:rsid w:val="00AD5A3C"/>
    <w:rsid w:val="00AD6408"/>
    <w:rsid w:val="00AE26CA"/>
    <w:rsid w:val="00AF5CD2"/>
    <w:rsid w:val="00AF6497"/>
    <w:rsid w:val="00AF75A7"/>
    <w:rsid w:val="00B01D92"/>
    <w:rsid w:val="00B255E3"/>
    <w:rsid w:val="00B40452"/>
    <w:rsid w:val="00B416A2"/>
    <w:rsid w:val="00B42ABB"/>
    <w:rsid w:val="00B4441D"/>
    <w:rsid w:val="00B50D39"/>
    <w:rsid w:val="00B51520"/>
    <w:rsid w:val="00B54D2F"/>
    <w:rsid w:val="00B56013"/>
    <w:rsid w:val="00B658F3"/>
    <w:rsid w:val="00B7452A"/>
    <w:rsid w:val="00B77CF3"/>
    <w:rsid w:val="00B91215"/>
    <w:rsid w:val="00BA11C6"/>
    <w:rsid w:val="00BA1A8B"/>
    <w:rsid w:val="00BA4D86"/>
    <w:rsid w:val="00BA6784"/>
    <w:rsid w:val="00BB13A0"/>
    <w:rsid w:val="00BB1687"/>
    <w:rsid w:val="00BC35D7"/>
    <w:rsid w:val="00BC4DB1"/>
    <w:rsid w:val="00BC5364"/>
    <w:rsid w:val="00BE4781"/>
    <w:rsid w:val="00BF6AC8"/>
    <w:rsid w:val="00C0415C"/>
    <w:rsid w:val="00C10B22"/>
    <w:rsid w:val="00C11706"/>
    <w:rsid w:val="00C14850"/>
    <w:rsid w:val="00C14D63"/>
    <w:rsid w:val="00C16E6F"/>
    <w:rsid w:val="00C20380"/>
    <w:rsid w:val="00C2072E"/>
    <w:rsid w:val="00C3055B"/>
    <w:rsid w:val="00C30D5E"/>
    <w:rsid w:val="00C32436"/>
    <w:rsid w:val="00C44AED"/>
    <w:rsid w:val="00C508F9"/>
    <w:rsid w:val="00C52573"/>
    <w:rsid w:val="00C56A92"/>
    <w:rsid w:val="00C712C8"/>
    <w:rsid w:val="00C72448"/>
    <w:rsid w:val="00C8205D"/>
    <w:rsid w:val="00C870A9"/>
    <w:rsid w:val="00C93775"/>
    <w:rsid w:val="00C971E8"/>
    <w:rsid w:val="00CA6C65"/>
    <w:rsid w:val="00CA7FCB"/>
    <w:rsid w:val="00CB3282"/>
    <w:rsid w:val="00CB3E5E"/>
    <w:rsid w:val="00CC0982"/>
    <w:rsid w:val="00CD0B79"/>
    <w:rsid w:val="00CD1B96"/>
    <w:rsid w:val="00CD4FFE"/>
    <w:rsid w:val="00CE0097"/>
    <w:rsid w:val="00CF560F"/>
    <w:rsid w:val="00D00D92"/>
    <w:rsid w:val="00D11CD9"/>
    <w:rsid w:val="00D45F21"/>
    <w:rsid w:val="00D566B4"/>
    <w:rsid w:val="00D8060F"/>
    <w:rsid w:val="00D83206"/>
    <w:rsid w:val="00D85D73"/>
    <w:rsid w:val="00D863F8"/>
    <w:rsid w:val="00D94CC2"/>
    <w:rsid w:val="00DA68B5"/>
    <w:rsid w:val="00DB02A8"/>
    <w:rsid w:val="00DB2002"/>
    <w:rsid w:val="00DB3CEA"/>
    <w:rsid w:val="00DC3F1B"/>
    <w:rsid w:val="00DE1AAF"/>
    <w:rsid w:val="00DE498A"/>
    <w:rsid w:val="00DF159C"/>
    <w:rsid w:val="00DF307C"/>
    <w:rsid w:val="00DF3DFC"/>
    <w:rsid w:val="00E05107"/>
    <w:rsid w:val="00E16550"/>
    <w:rsid w:val="00E204C2"/>
    <w:rsid w:val="00E32608"/>
    <w:rsid w:val="00E35373"/>
    <w:rsid w:val="00E445C3"/>
    <w:rsid w:val="00E52CFB"/>
    <w:rsid w:val="00E54699"/>
    <w:rsid w:val="00E61E4C"/>
    <w:rsid w:val="00E80914"/>
    <w:rsid w:val="00EB3666"/>
    <w:rsid w:val="00EB3D5B"/>
    <w:rsid w:val="00EB7EBF"/>
    <w:rsid w:val="00EC261E"/>
    <w:rsid w:val="00EC5C31"/>
    <w:rsid w:val="00EC6AF7"/>
    <w:rsid w:val="00ED14BA"/>
    <w:rsid w:val="00ED213C"/>
    <w:rsid w:val="00EE5733"/>
    <w:rsid w:val="00EF175B"/>
    <w:rsid w:val="00EF532F"/>
    <w:rsid w:val="00EF60B3"/>
    <w:rsid w:val="00F04A40"/>
    <w:rsid w:val="00F076C3"/>
    <w:rsid w:val="00F07BAD"/>
    <w:rsid w:val="00F13505"/>
    <w:rsid w:val="00F14A2C"/>
    <w:rsid w:val="00F208F0"/>
    <w:rsid w:val="00F2554B"/>
    <w:rsid w:val="00F518D7"/>
    <w:rsid w:val="00F61547"/>
    <w:rsid w:val="00F63CD8"/>
    <w:rsid w:val="00F71883"/>
    <w:rsid w:val="00F75876"/>
    <w:rsid w:val="00F8319B"/>
    <w:rsid w:val="00F87B22"/>
    <w:rsid w:val="00F90807"/>
    <w:rsid w:val="00F926C7"/>
    <w:rsid w:val="00F94819"/>
    <w:rsid w:val="00F95357"/>
    <w:rsid w:val="00F96A82"/>
    <w:rsid w:val="00FA1FB6"/>
    <w:rsid w:val="00FA26D9"/>
    <w:rsid w:val="00FA5917"/>
    <w:rsid w:val="00FA5E6B"/>
    <w:rsid w:val="00FA6C57"/>
    <w:rsid w:val="00FA6DA8"/>
    <w:rsid w:val="00FD3C46"/>
    <w:rsid w:val="00FD58C2"/>
    <w:rsid w:val="00FD7088"/>
    <w:rsid w:val="00FE383B"/>
    <w:rsid w:val="00FE7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896A5"/>
  <w15:docId w15:val="{E618CA78-AC44-4AC6-AC25-40A3A3A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aliases w:val="Topic Heading"/>
    <w:next w:val="DescriptiveText"/>
    <w:link w:val="Heading1Char"/>
    <w:qFormat/>
    <w:rsid w:val="008B6486"/>
    <w:pPr>
      <w:keepNext/>
      <w:pBdr>
        <w:top w:val="single" w:sz="12" w:space="1" w:color="141497" w:themeColor="accent4"/>
        <w:bottom w:val="single" w:sz="12" w:space="1" w:color="141497" w:themeColor="accent4"/>
      </w:pBdr>
      <w:spacing w:before="360" w:after="180"/>
      <w:outlineLvl w:val="0"/>
    </w:pPr>
    <w:rPr>
      <w:rFonts w:ascii="Open Sans" w:hAnsi="Open Sans"/>
      <w:color w:val="9B004E" w:themeColor="accent6"/>
      <w:sz w:val="28"/>
      <w:szCs w:val="28"/>
    </w:rPr>
  </w:style>
  <w:style w:type="paragraph" w:styleId="Heading2">
    <w:name w:val="heading 2"/>
    <w:aliases w:val="Subheading"/>
    <w:next w:val="DescriptiveText"/>
    <w:link w:val="Heading2Char"/>
    <w:qFormat/>
    <w:rsid w:val="00814F8B"/>
    <w:pPr>
      <w:keepNext/>
      <w:spacing w:before="120" w:after="120"/>
      <w:outlineLvl w:val="1"/>
    </w:pPr>
    <w:rPr>
      <w:rFonts w:ascii="Open Sans" w:hAnsi="Open Sans"/>
      <w:color w:val="141497" w:themeColor="accent4"/>
      <w:sz w:val="24"/>
      <w:szCs w:val="28"/>
    </w:rPr>
  </w:style>
  <w:style w:type="paragraph" w:styleId="Heading3">
    <w:name w:val="heading 3"/>
    <w:aliases w:val="Note"/>
    <w:next w:val="DescriptiveText"/>
    <w:link w:val="Heading3Char"/>
    <w:unhideWhenUsed/>
    <w:qFormat/>
    <w:rsid w:val="00EF175B"/>
    <w:pPr>
      <w:keepNext/>
      <w:pBdr>
        <w:top w:val="single" w:sz="8" w:space="1" w:color="141497" w:themeColor="accent4"/>
        <w:left w:val="single" w:sz="8" w:space="4" w:color="141497" w:themeColor="accent4"/>
        <w:bottom w:val="single" w:sz="8" w:space="1" w:color="141497" w:themeColor="accent4"/>
        <w:right w:val="single" w:sz="8" w:space="4" w:color="141497" w:themeColor="accent4"/>
      </w:pBdr>
      <w:spacing w:before="180" w:after="60"/>
      <w:outlineLvl w:val="2"/>
    </w:pPr>
    <w:rPr>
      <w:rFonts w:ascii="Open Sans" w:hAnsi="Open Sans"/>
      <w:i/>
      <w:color w:val="1E787A" w:themeColor="accent1"/>
      <w:sz w:val="16"/>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rsid w:val="008B6486"/>
    <w:rPr>
      <w:rFonts w:ascii="Open Sans" w:hAnsi="Open Sans"/>
      <w:color w:val="9B004E" w:themeColor="accent6"/>
      <w:sz w:val="28"/>
      <w:szCs w:val="28"/>
    </w:rPr>
  </w:style>
  <w:style w:type="character" w:customStyle="1" w:styleId="Heading2Char">
    <w:name w:val="Heading 2 Char"/>
    <w:aliases w:val="Subheading Char"/>
    <w:basedOn w:val="DefaultParagraphFont"/>
    <w:link w:val="Heading2"/>
    <w:rsid w:val="00814F8B"/>
    <w:rPr>
      <w:rFonts w:ascii="Open Sans" w:hAnsi="Open Sans"/>
      <w:color w:val="141497" w:themeColor="accent4"/>
      <w:sz w:val="24"/>
      <w:szCs w:val="28"/>
    </w:rPr>
  </w:style>
  <w:style w:type="character" w:customStyle="1" w:styleId="Heading3Char">
    <w:name w:val="Heading 3 Char"/>
    <w:aliases w:val="Note Char"/>
    <w:basedOn w:val="DefaultParagraphFont"/>
    <w:link w:val="Heading3"/>
    <w:rsid w:val="00EF175B"/>
    <w:rPr>
      <w:rFonts w:ascii="Open Sans" w:hAnsi="Open Sans"/>
      <w:i/>
      <w:color w:val="1E787A" w:themeColor="accent1"/>
      <w:sz w:val="16"/>
      <w:szCs w:val="28"/>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Bullet2">
    <w:name w:val="Bullet 2"/>
    <w:basedOn w:val="BulletLevel1"/>
    <w:qFormat/>
    <w:rsid w:val="00EF175B"/>
    <w:pPr>
      <w:numPr>
        <w:numId w:val="22"/>
      </w:numPr>
      <w:tabs>
        <w:tab w:val="left" w:pos="634"/>
        <w:tab w:val="left" w:pos="990"/>
      </w:tabs>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uiPriority w:val="99"/>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aliases w:val="RG Title"/>
    <w:next w:val="Normal"/>
    <w:link w:val="TitleChar"/>
    <w:qFormat/>
    <w:rsid w:val="001B172F"/>
    <w:pPr>
      <w:tabs>
        <w:tab w:val="right" w:pos="9360"/>
      </w:tabs>
      <w:spacing w:after="360"/>
      <w:ind w:left="-360"/>
    </w:pPr>
    <w:rPr>
      <w:rFonts w:ascii="Open Sans" w:hAnsi="Open Sans"/>
      <w:color w:val="606264" w:themeColor="text2"/>
      <w:sz w:val="36"/>
      <w:szCs w:val="72"/>
    </w:rPr>
  </w:style>
  <w:style w:type="character" w:customStyle="1" w:styleId="TitleChar">
    <w:name w:val="Title Char"/>
    <w:aliases w:val="RG Title Char"/>
    <w:basedOn w:val="DefaultParagraphFont"/>
    <w:link w:val="Title"/>
    <w:rsid w:val="001B172F"/>
    <w:rPr>
      <w:rFonts w:ascii="Open Sans" w:hAnsi="Open Sans"/>
      <w:color w:val="606264" w:themeColor="text2"/>
      <w:sz w:val="36"/>
      <w:szCs w:val="72"/>
    </w:rPr>
  </w:style>
  <w:style w:type="paragraph" w:styleId="Subtitle">
    <w:name w:val="Subtitle"/>
    <w:basedOn w:val="Title"/>
    <w:next w:val="Normal"/>
    <w:link w:val="SubtitleChar"/>
    <w:qFormat/>
    <w:rsid w:val="00966302"/>
    <w:rPr>
      <w:noProof/>
      <w:sz w:val="44"/>
      <w:szCs w:val="44"/>
    </w:rPr>
  </w:style>
  <w:style w:type="character" w:customStyle="1" w:styleId="SubtitleChar">
    <w:name w:val="Subtitle Char"/>
    <w:basedOn w:val="DefaultParagraphFont"/>
    <w:link w:val="Subtitle"/>
    <w:rsid w:val="00966302"/>
    <w:rPr>
      <w:rFonts w:ascii="Times New Roman" w:hAnsi="Times New Roman"/>
      <w:noProof/>
      <w:color w:val="616365"/>
      <w:sz w:val="44"/>
      <w:szCs w:val="44"/>
    </w:rPr>
  </w:style>
  <w:style w:type="paragraph" w:customStyle="1" w:styleId="DescriptiveText">
    <w:name w:val="Descriptive Text"/>
    <w:link w:val="DescriptiveTextChar"/>
    <w:qFormat/>
    <w:rsid w:val="001B172F"/>
    <w:pPr>
      <w:spacing w:after="120"/>
    </w:pPr>
    <w:rPr>
      <w:rFonts w:ascii="Open Sans" w:hAnsi="Open Sans"/>
      <w:color w:val="606264" w:themeColor="text2"/>
      <w:sz w:val="18"/>
      <w:szCs w:val="22"/>
    </w:rPr>
  </w:style>
  <w:style w:type="paragraph" w:customStyle="1" w:styleId="BulletLevel1">
    <w:name w:val="Bullet Level 1"/>
    <w:basedOn w:val="Normal"/>
    <w:qFormat/>
    <w:rsid w:val="007B35BC"/>
    <w:pPr>
      <w:numPr>
        <w:numId w:val="18"/>
      </w:numPr>
      <w:spacing w:before="0"/>
    </w:pPr>
    <w:rPr>
      <w:rFonts w:ascii="Open Sans" w:hAnsi="Open Sans"/>
      <w:color w:val="606264" w:themeColor="text2"/>
      <w:sz w:val="18"/>
    </w:rPr>
  </w:style>
  <w:style w:type="paragraph" w:customStyle="1" w:styleId="Step-by-StepNumbering">
    <w:name w:val="Step-by-Step Numbering"/>
    <w:basedOn w:val="DescriptiveText"/>
    <w:link w:val="Step-by-StepNumberingChar"/>
    <w:qFormat/>
    <w:rsid w:val="00BB13A0"/>
    <w:pPr>
      <w:numPr>
        <w:numId w:val="15"/>
      </w:numPr>
      <w:spacing w:after="60"/>
      <w:ind w:left="540"/>
    </w:pPr>
  </w:style>
  <w:style w:type="paragraph" w:customStyle="1" w:styleId="Bullet3">
    <w:name w:val="Bullet 3"/>
    <w:basedOn w:val="Bullet2"/>
    <w:qFormat/>
    <w:rsid w:val="00BB13A0"/>
    <w:pPr>
      <w:numPr>
        <w:ilvl w:val="2"/>
      </w:numPr>
      <w:tabs>
        <w:tab w:val="clear" w:pos="990"/>
      </w:tabs>
      <w:ind w:left="1440"/>
    </w:pPr>
  </w:style>
  <w:style w:type="paragraph" w:customStyle="1" w:styleId="HobsonsNumber2ndLevel">
    <w:name w:val="Hobsons Number 2nd Level"/>
    <w:basedOn w:val="Step-by-StepNumbering"/>
    <w:rsid w:val="00BB13A0"/>
    <w:pPr>
      <w:numPr>
        <w:ilvl w:val="1"/>
      </w:numPr>
      <w:ind w:left="990"/>
    </w:pPr>
  </w:style>
  <w:style w:type="paragraph" w:customStyle="1" w:styleId="HobsonsNumber3rdLevel">
    <w:name w:val="Hobsons Number 3rd Level"/>
    <w:basedOn w:val="Step-by-StepNumbering"/>
    <w:rsid w:val="00BB13A0"/>
    <w:pPr>
      <w:numPr>
        <w:ilvl w:val="2"/>
      </w:numPr>
      <w:ind w:left="1530" w:hanging="360"/>
    </w:pPr>
  </w:style>
  <w:style w:type="paragraph" w:customStyle="1" w:styleId="StepResult">
    <w:name w:val="Step Result"/>
    <w:basedOn w:val="HobsonsNumber2ndLevel"/>
    <w:next w:val="Step-by-StepNumbering"/>
    <w:qFormat/>
    <w:rsid w:val="004A0F28"/>
    <w:pPr>
      <w:numPr>
        <w:ilvl w:val="0"/>
        <w:numId w:val="0"/>
      </w:numPr>
      <w:ind w:left="720"/>
    </w:pPr>
    <w:rPr>
      <w:i/>
      <w:sz w:val="16"/>
    </w:rPr>
  </w:style>
  <w:style w:type="paragraph" w:customStyle="1" w:styleId="SreenCapture">
    <w:name w:val="Sreen Capture"/>
    <w:basedOn w:val="BodyText"/>
    <w:next w:val="Step-by-StepNumbering"/>
    <w:link w:val="SreenCaptureChar"/>
    <w:qFormat/>
    <w:rsid w:val="008B6486"/>
    <w:pPr>
      <w:jc w:val="center"/>
    </w:pPr>
    <w:rPr>
      <w:noProof/>
      <w:color w:val="48494A" w:themeColor="text2" w:themeShade="BF"/>
    </w:rPr>
  </w:style>
  <w:style w:type="character" w:customStyle="1" w:styleId="DescriptiveTextChar">
    <w:name w:val="Descriptive Text Char"/>
    <w:basedOn w:val="DefaultParagraphFont"/>
    <w:link w:val="DescriptiveText"/>
    <w:rsid w:val="00CD4FFE"/>
    <w:rPr>
      <w:rFonts w:ascii="Open Sans" w:hAnsi="Open Sans"/>
      <w:color w:val="606264" w:themeColor="text2"/>
      <w:sz w:val="18"/>
      <w:szCs w:val="22"/>
    </w:rPr>
  </w:style>
  <w:style w:type="character" w:customStyle="1" w:styleId="Step-by-StepNumberingChar">
    <w:name w:val="Step-by-Step Numbering Char"/>
    <w:basedOn w:val="DescriptiveTextChar"/>
    <w:link w:val="Step-by-StepNumbering"/>
    <w:rsid w:val="00CD4FFE"/>
    <w:rPr>
      <w:rFonts w:ascii="Open Sans" w:hAnsi="Open Sans"/>
      <w:color w:val="606264" w:themeColor="text2"/>
      <w:sz w:val="18"/>
      <w:szCs w:val="22"/>
    </w:rPr>
  </w:style>
  <w:style w:type="character" w:customStyle="1" w:styleId="SreenCaptureChar">
    <w:name w:val="Sreen Capture Char"/>
    <w:basedOn w:val="Step-by-StepNumberingChar"/>
    <w:link w:val="SreenCapture"/>
    <w:rsid w:val="008B6486"/>
    <w:rPr>
      <w:rFonts w:ascii="Times New Roman" w:hAnsi="Times New Roman"/>
      <w:noProof/>
      <w:color w:val="48494A" w:themeColor="text2" w:themeShade="BF"/>
      <w:sz w:val="22"/>
      <w:szCs w:val="22"/>
    </w:rPr>
  </w:style>
  <w:style w:type="paragraph" w:styleId="BodyText">
    <w:name w:val="Body Text"/>
    <w:basedOn w:val="Normal"/>
    <w:link w:val="BodyTextChar"/>
    <w:semiHidden/>
    <w:unhideWhenUsed/>
    <w:rsid w:val="00153AC0"/>
  </w:style>
  <w:style w:type="character" w:customStyle="1" w:styleId="BodyTextChar">
    <w:name w:val="Body Text Char"/>
    <w:basedOn w:val="DefaultParagraphFont"/>
    <w:link w:val="BodyText"/>
    <w:semiHidden/>
    <w:rsid w:val="00153AC0"/>
    <w:rPr>
      <w:rFonts w:ascii="Times New Roman" w:hAnsi="Times New Roman"/>
      <w:color w:val="404040"/>
      <w:sz w:val="22"/>
      <w:szCs w:val="22"/>
    </w:rPr>
  </w:style>
  <w:style w:type="character" w:customStyle="1" w:styleId="BoldEmphasis">
    <w:name w:val="Bold Emphasis"/>
    <w:basedOn w:val="DefaultParagraphFont"/>
    <w:uiPriority w:val="1"/>
    <w:qFormat/>
    <w:rsid w:val="00814F8B"/>
    <w:rPr>
      <w:b/>
      <w:i w:val="0"/>
      <w:color w:val="1E787A" w:themeColor="accent1"/>
    </w:rPr>
  </w:style>
  <w:style w:type="character" w:styleId="Hyperlink">
    <w:name w:val="Hyperlink"/>
    <w:basedOn w:val="DefaultParagraphFont"/>
    <w:uiPriority w:val="99"/>
    <w:unhideWhenUsed/>
    <w:rsid w:val="003671C1"/>
    <w:rPr>
      <w:color w:val="DEDFE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42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www.student.naviance.com/%5bschoolalias" TargetMode="External"/><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anding 2020">
      <a:dk1>
        <a:srgbClr val="303132"/>
      </a:dk1>
      <a:lt1>
        <a:srgbClr val="FFFFFF"/>
      </a:lt1>
      <a:dk2>
        <a:srgbClr val="606264"/>
      </a:dk2>
      <a:lt2>
        <a:srgbClr val="E7E6E6"/>
      </a:lt2>
      <a:accent1>
        <a:srgbClr val="1E787A"/>
      </a:accent1>
      <a:accent2>
        <a:srgbClr val="6CCBCB"/>
      </a:accent2>
      <a:accent3>
        <a:srgbClr val="A5A5A5"/>
      </a:accent3>
      <a:accent4>
        <a:srgbClr val="141497"/>
      </a:accent4>
      <a:accent5>
        <a:srgbClr val="BCDAB8"/>
      </a:accent5>
      <a:accent6>
        <a:srgbClr val="9B004E"/>
      </a:accent6>
      <a:hlink>
        <a:srgbClr val="DEDFE0"/>
      </a:hlink>
      <a:folHlink>
        <a:srgbClr val="F1F7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BA50F76FE30344A3CA3A8BB9DA2FA3" ma:contentTypeVersion="13" ma:contentTypeDescription="Create a new document." ma:contentTypeScope="" ma:versionID="cb65f457232acc5d00b50899f9545602">
  <xsd:schema xmlns:xsd="http://www.w3.org/2001/XMLSchema" xmlns:xs="http://www.w3.org/2001/XMLSchema" xmlns:p="http://schemas.microsoft.com/office/2006/metadata/properties" xmlns:ns3="0ae82fa4-045e-461c-bffb-2aed2c8d29f4" xmlns:ns4="2c52fcce-4fe6-4f5c-abbc-81753c34783d" targetNamespace="http://schemas.microsoft.com/office/2006/metadata/properties" ma:root="true" ma:fieldsID="ca9a82fe6446b090daa08d7659690ee5" ns3:_="" ns4:_="">
    <xsd:import namespace="0ae82fa4-045e-461c-bffb-2aed2c8d29f4"/>
    <xsd:import namespace="2c52fcce-4fe6-4f5c-abbc-81753c3478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82fa4-045e-461c-bffb-2aed2c8d29f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2fcce-4fe6-4f5c-abbc-81753c3478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B6A78-0FF5-4D2B-A6BF-9FC583E7FCAF}">
  <ds:schemaRefs>
    <ds:schemaRef ds:uri="http://schemas.microsoft.com/sharepoint/v3/contenttype/forms"/>
  </ds:schemaRefs>
</ds:datastoreItem>
</file>

<file path=customXml/itemProps2.xml><?xml version="1.0" encoding="utf-8"?>
<ds:datastoreItem xmlns:ds="http://schemas.openxmlformats.org/officeDocument/2006/customXml" ds:itemID="{49C6A222-A613-4A24-8055-2ECB83919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82fa4-045e-461c-bffb-2aed2c8d29f4"/>
    <ds:schemaRef ds:uri="2c52fcce-4fe6-4f5c-abbc-81753c347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6B7483-C4DD-423A-819E-36B99FDA3D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C8FAEB-4F7D-4086-8BB6-1D7F38440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1376</Words>
  <Characters>7696</Characters>
  <Application>Microsoft Office Word</Application>
  <DocSecurity>0</DocSecurity>
  <Lines>213</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Maldonado</dc:creator>
  <cp:lastModifiedBy>Claudia Powell</cp:lastModifiedBy>
  <cp:revision>2</cp:revision>
  <cp:lastPrinted>2012-04-18T19:18:00Z</cp:lastPrinted>
  <dcterms:created xsi:type="dcterms:W3CDTF">2021-07-03T00:51:00Z</dcterms:created>
  <dcterms:modified xsi:type="dcterms:W3CDTF">2021-07-03T00:51:00Z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0x0101007ABA50F76FE30344A3CA3A8BB9DA2FA3</vt:lpwstr>
  </property>
</Properties>
</file>