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D2B2" w14:textId="3235BEE2" w:rsidR="00B800BA" w:rsidRPr="00F702E7" w:rsidRDefault="00E66E68">
      <w:pPr>
        <w:pStyle w:val="a3"/>
        <w:ind w:left="105"/>
        <w:rPr>
          <w:rFonts w:ascii="맑은 고딕" w:eastAsia="맑은 고딕" w:hAnsi="맑은 고딕"/>
        </w:rPr>
      </w:pPr>
      <w:r w:rsidRPr="00F702E7">
        <w:rPr>
          <w:rFonts w:ascii="맑은 고딕" w:eastAsia="맑은 고딕" w:hAnsi="맑은 고딕"/>
          <w:noProof/>
        </w:rPr>
        <mc:AlternateContent>
          <mc:Choice Requires="wpg">
            <w:drawing>
              <wp:inline distT="0" distB="0" distL="0" distR="0" wp14:anchorId="2DE2D399" wp14:editId="2A8365EC">
                <wp:extent cx="7306310" cy="1134745"/>
                <wp:effectExtent l="0" t="0" r="27940" b="273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1134745"/>
                          <a:chOff x="15" y="15"/>
                          <a:chExt cx="11506" cy="1787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95"/>
                            <a:ext cx="2757" cy="8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1506" cy="17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2D3A1" w14:textId="78164BA4" w:rsidR="00B800BA" w:rsidRPr="00F702E7" w:rsidRDefault="002C68A2">
                              <w:pPr>
                                <w:spacing w:before="10"/>
                                <w:ind w:left="4817" w:right="195"/>
                                <w:jc w:val="center"/>
                                <w:rPr>
                                  <w:rFonts w:ascii="맑은 고딕" w:eastAsia="맑은 고딕" w:hAnsi="맑은 고딕" w:cs="맑은 고딕"/>
                                  <w:b/>
                                  <w:sz w:val="40"/>
                                  <w:lang w:eastAsia="ko-KR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lang w:eastAsia="ko-KR"/>
                                </w:rPr>
                                <w:t xml:space="preserve">XXXXXXXXX </w:t>
                              </w:r>
                              <w:r w:rsidR="00F702E7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sz w:val="40"/>
                                  <w:lang w:eastAsia="ko-KR"/>
                                </w:rPr>
                                <w:t>초등학교</w:t>
                              </w:r>
                            </w:p>
                            <w:p w14:paraId="2DE2D3A2" w14:textId="154FFD18" w:rsidR="00B800BA" w:rsidRPr="00F702E7" w:rsidRDefault="001F38A1">
                              <w:pPr>
                                <w:ind w:left="4817" w:right="195"/>
                                <w:jc w:val="center"/>
                                <w:rPr>
                                  <w:rFonts w:ascii="맑은 고딕" w:eastAsia="맑은 고딕" w:hAnsi="맑은 고딕" w:cs="맑은 고딕"/>
                                  <w:b/>
                                  <w:sz w:val="32"/>
                                  <w:szCs w:val="18"/>
                                  <w:lang w:eastAsia="ko-KR"/>
                                </w:rPr>
                              </w:pP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sz w:val="32"/>
                                  <w:szCs w:val="18"/>
                                  <w:lang w:eastAsia="ko-KR"/>
                                </w:rPr>
                                <w:t>전환유치원 (Transitional 유치원)</w:t>
                              </w:r>
                              <w:r w:rsidR="00F702E7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sz w:val="32"/>
                                  <w:szCs w:val="18"/>
                                  <w:lang w:eastAsia="ko-KR"/>
                                </w:rPr>
                                <w:t xml:space="preserve"> 성적표</w:t>
                              </w:r>
                            </w:p>
                            <w:p w14:paraId="2DE2D3A3" w14:textId="02F6881D" w:rsidR="00B800BA" w:rsidRPr="00F702E7" w:rsidRDefault="00F702E7" w:rsidP="00F702E7">
                              <w:pPr>
                                <w:tabs>
                                  <w:tab w:val="left" w:pos="6604"/>
                                  <w:tab w:val="left" w:pos="8253"/>
                                </w:tabs>
                                <w:spacing w:before="25"/>
                                <w:ind w:left="691"/>
                                <w:rPr>
                                  <w:rFonts w:ascii="맑은 고딕" w:eastAsia="맑은 고딕" w:hAnsi="맑은 고딕" w:cs="맑은 고딕"/>
                                  <w:b/>
                                  <w:sz w:val="32"/>
                                  <w:lang w:eastAsia="ko-KR"/>
                                </w:rPr>
                              </w:pPr>
                              <w:r>
                                <w:rPr>
                                  <w:rFonts w:eastAsia="맑은 고딕" w:hint="eastAsia"/>
                                  <w:b/>
                                  <w:position w:val="-2"/>
                                  <w:sz w:val="32"/>
                                  <w:lang w:eastAsia="ko-KR"/>
                                </w:rPr>
                                <w:t>이사콰</w:t>
                              </w:r>
                              <w:r>
                                <w:rPr>
                                  <w:rFonts w:eastAsia="맑은 고딕" w:hint="eastAsia"/>
                                  <w:b/>
                                  <w:position w:val="-2"/>
                                  <w:sz w:val="32"/>
                                  <w:lang w:eastAsia="ko-KR"/>
                                </w:rPr>
                                <w:t xml:space="preserve">, </w:t>
                              </w:r>
                              <w:r>
                                <w:rPr>
                                  <w:rFonts w:eastAsia="맑은 고딕" w:hint="eastAsia"/>
                                  <w:b/>
                                  <w:position w:val="-2"/>
                                  <w:sz w:val="32"/>
                                  <w:lang w:eastAsia="ko-KR"/>
                                </w:rPr>
                                <w:t>워싱턴주</w:t>
                              </w:r>
                              <w:r w:rsidR="002C68A2">
                                <w:rPr>
                                  <w:b/>
                                  <w:position w:val="-2"/>
                                  <w:sz w:val="32"/>
                                  <w:lang w:eastAsia="ko-KR"/>
                                </w:rPr>
                                <w:tab/>
                              </w:r>
                              <w:r w:rsidR="002C68A2">
                                <w:rPr>
                                  <w:b/>
                                  <w:sz w:val="32"/>
                                  <w:lang w:eastAsia="ko-KR"/>
                                </w:rPr>
                                <w:t xml:space="preserve">2024 </w:t>
                              </w:r>
                              <w:r>
                                <w:rPr>
                                  <w:b/>
                                  <w:sz w:val="32"/>
                                  <w:lang w:eastAsia="ko-KR"/>
                                </w:rPr>
                                <w:t>–</w:t>
                              </w:r>
                              <w:r w:rsidR="002C68A2">
                                <w:rPr>
                                  <w:b/>
                                  <w:sz w:val="32"/>
                                  <w:lang w:eastAsia="ko-KR"/>
                                </w:rPr>
                                <w:t xml:space="preserve"> 2025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sz w:val="32"/>
                                  <w:lang w:eastAsia="ko-KR"/>
                                </w:rPr>
                                <w:t>학년도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2D399" id="Group 7" o:spid="_x0000_s1026" style="width:575.3pt;height:89.35pt;mso-position-horizontal-relative:char;mso-position-vertical-relative:line" coordorigin="15,15" coordsize="11506,1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18;top:95;width:2757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;top:15;width:11506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" filled="f" strokeweight="1.5pt">
                  <v:textbox inset="0,0,0,0">
                    <w:txbxContent>
                      <w:p w14:paraId="2DE2D3A1" w14:textId="78164BA4" w:rsidR="00B800BA" w:rsidRPr="00F702E7" w:rsidRDefault="002C68A2">
                        <w:pPr>
                          <w:spacing w:before="10"/>
                          <w:ind w:left="4817" w:right="195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sz w:val="40"/>
                            <w:lang w:eastAsia="ko-KR"/>
                          </w:rPr>
                        </w:pPr>
                        <w:r>
                          <w:rPr>
                            <w:b/>
                            <w:sz w:val="40"/>
                            <w:lang w:eastAsia="ko-KR"/>
                          </w:rPr>
                          <w:t xml:space="preserve">XXXXXXXXX </w:t>
                        </w:r>
                        <w:r w:rsidR="00F702E7">
                          <w:rPr>
                            <w:rFonts w:ascii="맑은 고딕" w:eastAsia="맑은 고딕" w:hAnsi="맑은 고딕" w:cs="맑은 고딕" w:hint="eastAsia"/>
                            <w:b/>
                            <w:sz w:val="40"/>
                            <w:lang w:eastAsia="ko-KR"/>
                          </w:rPr>
                          <w:t>초등학교</w:t>
                        </w:r>
                      </w:p>
                      <w:p w14:paraId="2DE2D3A2" w14:textId="154FFD18" w:rsidR="00B800BA" w:rsidRPr="00F702E7" w:rsidRDefault="001F38A1">
                        <w:pPr>
                          <w:ind w:left="4817" w:right="195"/>
                          <w:jc w:val="center"/>
                          <w:rPr>
                            <w:rFonts w:ascii="맑은 고딕" w:eastAsia="맑은 고딕" w:hAnsi="맑은 고딕" w:cs="맑은 고딕"/>
                            <w:b/>
                            <w:sz w:val="32"/>
                            <w:szCs w:val="18"/>
                            <w:lang w:eastAsia="ko-KR"/>
                          </w:rPr>
                        </w:pP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sz w:val="32"/>
                            <w:szCs w:val="18"/>
                            <w:lang w:eastAsia="ko-KR"/>
                          </w:rPr>
                          <w:t>전환유치원 (Transitional 유치원)</w:t>
                        </w:r>
                        <w:r w:rsidR="00F702E7">
                          <w:rPr>
                            <w:rFonts w:ascii="맑은 고딕" w:eastAsia="맑은 고딕" w:hAnsi="맑은 고딕" w:cs="맑은 고딕" w:hint="eastAsia"/>
                            <w:b/>
                            <w:sz w:val="32"/>
                            <w:szCs w:val="18"/>
                            <w:lang w:eastAsia="ko-KR"/>
                          </w:rPr>
                          <w:t xml:space="preserve"> 성적표</w:t>
                        </w:r>
                      </w:p>
                      <w:p w14:paraId="2DE2D3A3" w14:textId="02F6881D" w:rsidR="00B800BA" w:rsidRPr="00F702E7" w:rsidRDefault="00F702E7" w:rsidP="00F702E7">
                        <w:pPr>
                          <w:tabs>
                            <w:tab w:val="left" w:pos="6604"/>
                            <w:tab w:val="left" w:pos="8253"/>
                          </w:tabs>
                          <w:spacing w:before="25"/>
                          <w:ind w:left="691"/>
                          <w:rPr>
                            <w:rFonts w:ascii="맑은 고딕" w:eastAsia="맑은 고딕" w:hAnsi="맑은 고딕" w:cs="맑은 고딕"/>
                            <w:b/>
                            <w:sz w:val="32"/>
                            <w:lang w:eastAsia="ko-KR"/>
                          </w:rPr>
                        </w:pPr>
                        <w:r>
                          <w:rPr>
                            <w:rFonts w:eastAsia="맑은 고딕" w:hint="eastAsia"/>
                            <w:b/>
                            <w:position w:val="-2"/>
                            <w:sz w:val="32"/>
                            <w:lang w:eastAsia="ko-KR"/>
                          </w:rPr>
                          <w:t>이사콰</w:t>
                        </w:r>
                        <w:r>
                          <w:rPr>
                            <w:rFonts w:eastAsia="맑은 고딕" w:hint="eastAsia"/>
                            <w:b/>
                            <w:position w:val="-2"/>
                            <w:sz w:val="32"/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eastAsia="맑은 고딕" w:hint="eastAsia"/>
                            <w:b/>
                            <w:position w:val="-2"/>
                            <w:sz w:val="32"/>
                            <w:lang w:eastAsia="ko-KR"/>
                          </w:rPr>
                          <w:t>워싱턴주</w:t>
                        </w:r>
                        <w:r w:rsidR="002C68A2">
                          <w:rPr>
                            <w:b/>
                            <w:position w:val="-2"/>
                            <w:sz w:val="32"/>
                            <w:lang w:eastAsia="ko-KR"/>
                          </w:rPr>
                          <w:tab/>
                        </w:r>
                        <w:r w:rsidR="002C68A2">
                          <w:rPr>
                            <w:b/>
                            <w:sz w:val="32"/>
                            <w:lang w:eastAsia="ko-KR"/>
                          </w:rPr>
                          <w:t xml:space="preserve">2024 </w:t>
                        </w:r>
                        <w:r>
                          <w:rPr>
                            <w:b/>
                            <w:sz w:val="32"/>
                            <w:lang w:eastAsia="ko-KR"/>
                          </w:rPr>
                          <w:t>–</w:t>
                        </w:r>
                        <w:r w:rsidR="002C68A2">
                          <w:rPr>
                            <w:b/>
                            <w:sz w:val="32"/>
                            <w:lang w:eastAsia="ko-KR"/>
                          </w:rPr>
                          <w:t xml:space="preserve"> 2025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sz w:val="32"/>
                            <w:lang w:eastAsia="ko-KR"/>
                          </w:rPr>
                          <w:t>학년도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E2D2B3" w14:textId="77777777" w:rsidR="00B800BA" w:rsidRPr="00F702E7" w:rsidRDefault="00B800BA">
      <w:pPr>
        <w:pStyle w:val="a3"/>
        <w:spacing w:before="7"/>
        <w:rPr>
          <w:rFonts w:ascii="맑은 고딕" w:eastAsia="맑은 고딕" w:hAnsi="맑은 고딕"/>
          <w:sz w:val="24"/>
        </w:rPr>
      </w:pPr>
    </w:p>
    <w:p w14:paraId="2DE2D2B4" w14:textId="24BCCC20" w:rsidR="00B800BA" w:rsidRPr="00F702E7" w:rsidRDefault="002C68A2">
      <w:pPr>
        <w:pStyle w:val="a3"/>
        <w:spacing w:before="94" w:line="249" w:lineRule="auto"/>
        <w:ind w:left="120" w:right="231"/>
        <w:rPr>
          <w:rFonts w:ascii="맑은 고딕" w:eastAsia="맑은 고딕" w:hAnsi="맑은 고딕"/>
          <w:lang w:eastAsia="ko-KR"/>
        </w:rPr>
      </w:pPr>
      <w:r w:rsidRPr="00F702E7">
        <w:rPr>
          <w:rFonts w:ascii="맑은 고딕" w:eastAsia="맑은 고딕" w:hAnsi="맑은 고딕"/>
          <w:lang w:eastAsia="ko-KR"/>
        </w:rPr>
        <w:t xml:space="preserve">이 성적표는 학생의 학교 </w:t>
      </w:r>
      <w:r w:rsidR="00F702E7" w:rsidRPr="00F702E7">
        <w:rPr>
          <w:rFonts w:ascii="맑은 고딕" w:eastAsia="맑은 고딕" w:hAnsi="맑은 고딕" w:cs="맑은 고딕" w:hint="eastAsia"/>
          <w:lang w:eastAsia="ko-KR"/>
        </w:rPr>
        <w:t>성과</w:t>
      </w:r>
      <w:r w:rsidRPr="00F702E7">
        <w:rPr>
          <w:rFonts w:ascii="맑은 고딕" w:eastAsia="맑은 고딕" w:hAnsi="맑은 고딕"/>
          <w:lang w:eastAsia="ko-KR"/>
        </w:rPr>
        <w:t>에 대한 정보를 제공합니다. 성적표는 학생과 보호자에게 유치원 준비 목표를</w:t>
      </w:r>
      <w:r w:rsidR="00F702E7">
        <w:rPr>
          <w:rFonts w:ascii="맑은 고딕" w:eastAsia="맑은 고딕" w:hAnsi="맑은 고딕" w:hint="eastAsia"/>
          <w:lang w:eastAsia="ko-KR"/>
        </w:rPr>
        <w:t xml:space="preserve"> 위한</w:t>
      </w:r>
      <w:r w:rsidRPr="00F702E7">
        <w:rPr>
          <w:rFonts w:ascii="맑은 고딕" w:eastAsia="맑은 고딕" w:hAnsi="맑은 고딕"/>
          <w:lang w:eastAsia="ko-KR"/>
        </w:rPr>
        <w:t xml:space="preserve"> 진행 상황에 대한 정보를 제공합니다. 성적은 학생이 지금까지 학교 경험에서 얼마나 잘 수행했는지에 따라 결정됩니다. 1학기 성적은 1학기에서 배운 </w:t>
      </w:r>
      <w:r w:rsidR="00F702E7">
        <w:rPr>
          <w:rFonts w:ascii="맑은 고딕" w:eastAsia="맑은 고딕" w:hAnsi="맑은 고딕" w:hint="eastAsia"/>
          <w:lang w:eastAsia="ko-KR"/>
        </w:rPr>
        <w:t>내용</w:t>
      </w:r>
      <w:r w:rsidRPr="00F702E7">
        <w:rPr>
          <w:rFonts w:ascii="맑은 고딕" w:eastAsia="맑은 고딕" w:hAnsi="맑은 고딕"/>
          <w:lang w:eastAsia="ko-KR"/>
        </w:rPr>
        <w:t>을 기반으로 합니다. 연말</w:t>
      </w:r>
      <w:r w:rsidR="00B9520A">
        <w:rPr>
          <w:rFonts w:ascii="맑은 고딕" w:eastAsia="맑은 고딕" w:hAnsi="맑은 고딕" w:hint="eastAsia"/>
          <w:lang w:eastAsia="ko-KR"/>
        </w:rPr>
        <w:t>에</w:t>
      </w:r>
      <w:r w:rsidRPr="00F702E7">
        <w:rPr>
          <w:rFonts w:ascii="맑은 고딕" w:eastAsia="맑은 고딕" w:hAnsi="맑은 고딕"/>
          <w:lang w:eastAsia="ko-KR"/>
        </w:rPr>
        <w:t xml:space="preserve"> 학생의 성적은 학년말 유치원 준비 목표를 달성하는 데 </w:t>
      </w:r>
      <w:r w:rsidR="001F38A1">
        <w:rPr>
          <w:rFonts w:ascii="맑은 고딕" w:eastAsia="맑은 고딕" w:hAnsi="맑은 고딕" w:hint="eastAsia"/>
          <w:lang w:eastAsia="ko-KR"/>
        </w:rPr>
        <w:t>성취</w:t>
      </w:r>
      <w:r w:rsidR="00B9520A">
        <w:rPr>
          <w:rFonts w:ascii="맑은 고딕" w:eastAsia="맑은 고딕" w:hAnsi="맑은 고딕" w:hint="eastAsia"/>
          <w:lang w:eastAsia="ko-KR"/>
        </w:rPr>
        <w:t xml:space="preserve"> 수준을 </w:t>
      </w:r>
      <w:r w:rsidRPr="00F702E7">
        <w:rPr>
          <w:rFonts w:ascii="맑은 고딕" w:eastAsia="맑은 고딕" w:hAnsi="맑은 고딕"/>
          <w:lang w:eastAsia="ko-KR"/>
        </w:rPr>
        <w:t>나타내는 지표입니다.</w:t>
      </w:r>
    </w:p>
    <w:p w14:paraId="2DE2D2B5" w14:textId="77777777" w:rsidR="00B800BA" w:rsidRPr="00F702E7" w:rsidRDefault="00B800BA">
      <w:pPr>
        <w:pStyle w:val="a3"/>
        <w:spacing w:before="1"/>
        <w:rPr>
          <w:rFonts w:ascii="맑은 고딕" w:eastAsia="맑은 고딕" w:hAnsi="맑은 고딕"/>
          <w:sz w:val="21"/>
          <w:lang w:eastAsia="ko-KR"/>
        </w:rPr>
      </w:pPr>
    </w:p>
    <w:p w14:paraId="2DE2D2B6" w14:textId="374F1100" w:rsidR="00B800BA" w:rsidRPr="00F702E7" w:rsidRDefault="002C68A2">
      <w:pPr>
        <w:pStyle w:val="a3"/>
        <w:spacing w:line="249" w:lineRule="auto"/>
        <w:ind w:left="120" w:right="313"/>
        <w:rPr>
          <w:rFonts w:ascii="맑은 고딕" w:eastAsia="맑은 고딕" w:hAnsi="맑은 고딕"/>
          <w:lang w:eastAsia="ko-KR"/>
        </w:rPr>
      </w:pPr>
      <w:r w:rsidRPr="00F702E7">
        <w:rPr>
          <w:rFonts w:ascii="맑은 고딕" w:eastAsia="맑은 고딕" w:hAnsi="맑은 고딕"/>
          <w:lang w:eastAsia="ko-KR"/>
        </w:rPr>
        <w:t xml:space="preserve">성적표의 학습 기대치 및 </w:t>
      </w:r>
      <w:r w:rsidR="00B9520A">
        <w:rPr>
          <w:rFonts w:ascii="맑은 고딕" w:eastAsia="맑은 고딕" w:hAnsi="맑은 고딕" w:hint="eastAsia"/>
          <w:lang w:eastAsia="ko-KR"/>
        </w:rPr>
        <w:t>용어</w:t>
      </w:r>
      <w:r w:rsidRPr="00F702E7">
        <w:rPr>
          <w:rFonts w:ascii="맑은 고딕" w:eastAsia="맑은 고딕" w:hAnsi="맑은 고딕"/>
          <w:lang w:eastAsia="ko-KR"/>
        </w:rPr>
        <w:t xml:space="preserve">에 대한 자세한 내용은 이사콰 </w:t>
      </w:r>
      <w:r w:rsidR="00B9520A">
        <w:rPr>
          <w:rFonts w:ascii="맑은 고딕" w:eastAsia="맑은 고딕" w:hAnsi="맑은 고딕" w:hint="eastAsia"/>
          <w:lang w:eastAsia="ko-KR"/>
        </w:rPr>
        <w:t>교육청</w:t>
      </w:r>
      <w:r w:rsidRPr="00F702E7">
        <w:rPr>
          <w:rFonts w:ascii="맑은 고딕" w:eastAsia="맑은 고딕" w:hAnsi="맑은 고딕"/>
          <w:lang w:eastAsia="ko-KR"/>
        </w:rPr>
        <w:t xml:space="preserve"> 웹사이트의 초등학교 성적표 가이드를 참조하십시오: ISD 홈페이지에서 Academics를 선택하</w:t>
      </w:r>
      <w:r w:rsidR="00B9520A">
        <w:rPr>
          <w:rFonts w:ascii="맑은 고딕" w:eastAsia="맑은 고딕" w:hAnsi="맑은 고딕" w:hint="eastAsia"/>
          <w:lang w:eastAsia="ko-KR"/>
        </w:rPr>
        <w:t>시</w:t>
      </w:r>
      <w:r w:rsidRPr="00F702E7">
        <w:rPr>
          <w:rFonts w:ascii="맑은 고딕" w:eastAsia="맑은 고딕" w:hAnsi="맑은 고딕"/>
          <w:lang w:eastAsia="ko-KR"/>
        </w:rPr>
        <w:t>면 초등학교 성적표 가이드로 바로 연결되는 링크를 찾</w:t>
      </w:r>
      <w:r w:rsidR="00B9520A">
        <w:rPr>
          <w:rFonts w:ascii="맑은 고딕" w:eastAsia="맑은 고딕" w:hAnsi="맑은 고딕" w:hint="eastAsia"/>
          <w:lang w:eastAsia="ko-KR"/>
        </w:rPr>
        <w:t>으실</w:t>
      </w:r>
      <w:r w:rsidRPr="00F702E7">
        <w:rPr>
          <w:rFonts w:ascii="맑은 고딕" w:eastAsia="맑은 고딕" w:hAnsi="맑은 고딕"/>
          <w:lang w:eastAsia="ko-KR"/>
        </w:rPr>
        <w:t xml:space="preserve"> 수 있습니다.</w:t>
      </w:r>
    </w:p>
    <w:p w14:paraId="2DE2D2B9" w14:textId="77777777" w:rsidR="00B800BA" w:rsidRPr="00F702E7" w:rsidRDefault="00B800BA">
      <w:pPr>
        <w:pStyle w:val="a3"/>
        <w:rPr>
          <w:rFonts w:ascii="맑은 고딕" w:eastAsia="맑은 고딕" w:hAnsi="맑은 고딕"/>
          <w:lang w:eastAsia="ko-KR"/>
        </w:rPr>
      </w:pPr>
    </w:p>
    <w:p w14:paraId="2DE2D2BA" w14:textId="77777777" w:rsidR="00B800BA" w:rsidRPr="00F702E7" w:rsidRDefault="00B800BA">
      <w:pPr>
        <w:pStyle w:val="a3"/>
        <w:rPr>
          <w:rFonts w:ascii="맑은 고딕" w:eastAsia="맑은 고딕" w:hAnsi="맑은 고딕"/>
          <w:lang w:eastAsia="ko-KR"/>
        </w:rPr>
      </w:pPr>
    </w:p>
    <w:p w14:paraId="2DE2D2BB" w14:textId="77777777" w:rsidR="00B800BA" w:rsidRPr="00F702E7" w:rsidRDefault="00B800BA">
      <w:pPr>
        <w:pStyle w:val="a3"/>
        <w:rPr>
          <w:rFonts w:ascii="맑은 고딕" w:eastAsia="맑은 고딕" w:hAnsi="맑은 고딕"/>
          <w:lang w:eastAsia="ko-KR"/>
        </w:rPr>
      </w:pPr>
    </w:p>
    <w:p w14:paraId="2DE2D2BC" w14:textId="77777777" w:rsidR="00B800BA" w:rsidRPr="00F702E7" w:rsidRDefault="00B800BA">
      <w:pPr>
        <w:pStyle w:val="a3"/>
        <w:rPr>
          <w:rFonts w:ascii="맑은 고딕" w:eastAsia="맑은 고딕" w:hAnsi="맑은 고딕"/>
          <w:lang w:eastAsia="ko-KR"/>
        </w:rPr>
      </w:pPr>
    </w:p>
    <w:p w14:paraId="2DE2D2BD" w14:textId="77777777" w:rsidR="00B800BA" w:rsidRPr="00F702E7" w:rsidRDefault="00B800BA">
      <w:pPr>
        <w:pStyle w:val="a3"/>
        <w:rPr>
          <w:rFonts w:ascii="맑은 고딕" w:eastAsia="맑은 고딕" w:hAnsi="맑은 고딕"/>
          <w:sz w:val="16"/>
          <w:lang w:eastAsia="ko-KR"/>
        </w:rPr>
      </w:pPr>
    </w:p>
    <w:p w14:paraId="2DE2D2BE" w14:textId="77777777" w:rsidR="00B800BA" w:rsidRPr="00F702E7" w:rsidRDefault="00B800BA">
      <w:pPr>
        <w:rPr>
          <w:rFonts w:ascii="맑은 고딕" w:eastAsia="맑은 고딕" w:hAnsi="맑은 고딕"/>
          <w:sz w:val="16"/>
          <w:lang w:eastAsia="ko-KR"/>
        </w:rPr>
        <w:sectPr w:rsidR="00B800BA" w:rsidRPr="00F702E7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2DE2D2BF" w14:textId="77777777" w:rsidR="00B800BA" w:rsidRPr="00F702E7" w:rsidRDefault="002C68A2">
      <w:pPr>
        <w:pStyle w:val="1"/>
        <w:spacing w:before="121"/>
        <w:rPr>
          <w:rFonts w:ascii="맑은 고딕" w:eastAsia="맑은 고딕" w:hAnsi="맑은 고딕"/>
        </w:rPr>
      </w:pPr>
      <w:r w:rsidRPr="00F702E7">
        <w:rPr>
          <w:rFonts w:ascii="맑은 고딕" w:eastAsia="맑은 고딕" w:hAnsi="맑은 고딕"/>
        </w:rPr>
        <w:t>학생:</w:t>
      </w:r>
    </w:p>
    <w:p w14:paraId="2DE2D2C0" w14:textId="015355D1" w:rsidR="00B800BA" w:rsidRPr="00F702E7" w:rsidRDefault="002C68A2">
      <w:pPr>
        <w:spacing w:before="93"/>
        <w:ind w:left="206"/>
        <w:rPr>
          <w:rFonts w:ascii="맑은 고딕" w:eastAsia="맑은 고딕" w:hAnsi="맑은 고딕"/>
          <w:b/>
          <w:sz w:val="24"/>
        </w:rPr>
      </w:pPr>
      <w:r w:rsidRPr="00F702E7">
        <w:rPr>
          <w:rFonts w:ascii="맑은 고딕" w:eastAsia="맑은 고딕" w:hAnsi="맑은 고딕"/>
        </w:rPr>
        <w:br w:type="column"/>
      </w:r>
      <w:r w:rsidR="00B9520A">
        <w:rPr>
          <w:rFonts w:ascii="맑은 고딕" w:eastAsia="맑은 고딕" w:hAnsi="맑은 고딕" w:hint="eastAsia"/>
          <w:b/>
          <w:sz w:val="24"/>
          <w:lang w:eastAsia="ko-KR"/>
        </w:rPr>
        <w:t>교사</w:t>
      </w:r>
      <w:r w:rsidRPr="00F702E7">
        <w:rPr>
          <w:rFonts w:ascii="맑은 고딕" w:eastAsia="맑은 고딕" w:hAnsi="맑은 고딕"/>
          <w:b/>
          <w:sz w:val="24"/>
        </w:rPr>
        <w:t>:</w:t>
      </w:r>
    </w:p>
    <w:p w14:paraId="2DE2D2C1" w14:textId="77777777" w:rsidR="00B800BA" w:rsidRPr="00F702E7" w:rsidRDefault="00B800BA">
      <w:pPr>
        <w:rPr>
          <w:rFonts w:ascii="맑은 고딕" w:eastAsia="맑은 고딕" w:hAnsi="맑은 고딕"/>
          <w:sz w:val="24"/>
        </w:rPr>
        <w:sectPr w:rsidR="00B800BA" w:rsidRPr="00F702E7">
          <w:type w:val="continuous"/>
          <w:pgSz w:w="12240" w:h="15840"/>
          <w:pgMar w:top="340" w:right="240" w:bottom="280" w:left="240" w:header="720" w:footer="720" w:gutter="0"/>
          <w:cols w:num="2" w:space="720" w:equalWidth="0">
            <w:col w:w="1220" w:space="3791"/>
            <w:col w:w="6749"/>
          </w:cols>
        </w:sectPr>
      </w:pPr>
    </w:p>
    <w:p w14:paraId="2DE2D2C2" w14:textId="77777777" w:rsidR="00B800BA" w:rsidRPr="00F702E7" w:rsidRDefault="00B800BA">
      <w:pPr>
        <w:pStyle w:val="a3"/>
        <w:rPr>
          <w:rFonts w:ascii="맑은 고딕" w:eastAsia="맑은 고딕" w:hAnsi="맑은 고딕"/>
          <w:b/>
        </w:rPr>
      </w:pPr>
    </w:p>
    <w:p w14:paraId="2DE2D2C3" w14:textId="77777777" w:rsidR="00B800BA" w:rsidRPr="00F702E7" w:rsidRDefault="00B800BA">
      <w:pPr>
        <w:pStyle w:val="a3"/>
        <w:spacing w:before="5"/>
        <w:rPr>
          <w:rFonts w:ascii="맑은 고딕" w:eastAsia="맑은 고딕" w:hAnsi="맑은 고딕"/>
          <w:b/>
          <w:sz w:val="14"/>
        </w:rPr>
      </w:pPr>
    </w:p>
    <w:p w14:paraId="2DE2D2C4" w14:textId="277B8589" w:rsidR="00B800BA" w:rsidRPr="00F702E7" w:rsidRDefault="00B9520A">
      <w:pPr>
        <w:pStyle w:val="a3"/>
        <w:tabs>
          <w:tab w:val="left" w:pos="4353"/>
        </w:tabs>
        <w:ind w:left="431"/>
        <w:rPr>
          <w:rFonts w:ascii="맑은 고딕" w:eastAsia="맑은 고딕" w:hAnsi="맑은 고딕"/>
        </w:rPr>
      </w:pPr>
      <w:r w:rsidRPr="00F702E7">
        <w:rPr>
          <w:rFonts w:ascii="맑은 고딕" w:eastAsia="맑은 고딕" w:hAnsi="맑은 고딕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DE2D39E" wp14:editId="71B02498">
                <wp:simplePos x="0" y="0"/>
                <wp:positionH relativeFrom="page">
                  <wp:posOffset>335280</wp:posOffset>
                </wp:positionH>
                <wp:positionV relativeFrom="paragraph">
                  <wp:posOffset>832485</wp:posOffset>
                </wp:positionV>
                <wp:extent cx="7078345" cy="1706880"/>
                <wp:effectExtent l="0" t="0" r="8255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1706880"/>
                          <a:chOff x="532" y="291"/>
                          <a:chExt cx="11147" cy="1933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291"/>
                            <a:ext cx="6279" cy="1933"/>
                          </a:xfrm>
                          <a:prstGeom prst="rect">
                            <a:avLst/>
                          </a:prstGeom>
                          <a:solidFill>
                            <a:srgbClr val="E0E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9D855" w14:textId="6D170BAB" w:rsidR="00B9520A" w:rsidRPr="001F38A1" w:rsidRDefault="00B9520A" w:rsidP="00B9520A">
                              <w:pPr>
                                <w:rPr>
                                  <w:rFonts w:eastAsia="맑은 고딕"/>
                                  <w:lang w:eastAsia="ko-KR"/>
                                </w:rPr>
                              </w:pP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학업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성취도를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위한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점수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="001F38A1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기준</w:t>
                              </w:r>
                            </w:p>
                            <w:p w14:paraId="5683905B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3: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능숙</w:t>
                              </w:r>
                            </w:p>
                            <w:p w14:paraId="1045CBB4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2: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기본</w:t>
                              </w:r>
                            </w:p>
                            <w:p w14:paraId="60A4674B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1: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학년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이하</w:t>
                              </w:r>
                            </w:p>
                            <w:p w14:paraId="1E1B9D36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NA: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이번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학기에는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평가되지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않음</w:t>
                              </w:r>
                            </w:p>
                            <w:p w14:paraId="246AE8DA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NG: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등급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없음</w:t>
                              </w:r>
                            </w:p>
                            <w:p w14:paraId="2DE2D3B6" w14:textId="3473AA91" w:rsidR="00B800BA" w:rsidRDefault="00B9520A" w:rsidP="00B9520A">
                              <w:pPr>
                                <w:spacing w:before="1" w:line="228" w:lineRule="exact"/>
                                <w:rPr>
                                  <w:b/>
                                  <w:sz w:val="20"/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Y: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예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,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추가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진행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보고서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제공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291"/>
                            <a:ext cx="4868" cy="1920"/>
                          </a:xfrm>
                          <a:prstGeom prst="rect">
                            <a:avLst/>
                          </a:prstGeom>
                          <a:solidFill>
                            <a:srgbClr val="E0E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8CE56" w14:textId="77777777" w:rsidR="00B9520A" w:rsidRPr="001175CE" w:rsidRDefault="00B9520A" w:rsidP="00B9520A">
                              <w:pPr>
                                <w:rPr>
                                  <w:b/>
                                  <w:bCs/>
                                  <w:lang w:eastAsia="ko-KR"/>
                                </w:rPr>
                              </w:pP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학습을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촉진하는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행동에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 w:rsidRPr="001175CE"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대한</w:t>
                              </w:r>
                              <w:r w:rsidRPr="001175CE">
                                <w:rPr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점수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b/>
                                  <w:bCs/>
                                  <w:lang w:eastAsia="ko-KR"/>
                                </w:rPr>
                                <w:t>기준</w:t>
                              </w:r>
                            </w:p>
                            <w:p w14:paraId="63408272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C: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꾸준함</w:t>
                              </w:r>
                              <w:r>
                                <w:rPr>
                                  <w:lang w:eastAsia="ko-KR"/>
                                </w:rPr>
                                <w:t>(Consistent)</w:t>
                              </w:r>
                            </w:p>
                            <w:p w14:paraId="3CD93B03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M: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행동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기대치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충족</w:t>
                              </w:r>
                            </w:p>
                            <w:p w14:paraId="74B9B5A2" w14:textId="77777777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E: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새로운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학년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수준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능력</w:t>
                              </w:r>
                            </w:p>
                            <w:p w14:paraId="1379F600" w14:textId="4D0F102F" w:rsidR="00B9520A" w:rsidRDefault="00B9520A" w:rsidP="00B9520A">
                              <w:pPr>
                                <w:rPr>
                                  <w:lang w:eastAsia="ko-KR"/>
                                </w:rPr>
                              </w:pPr>
                              <w:r>
                                <w:rPr>
                                  <w:lang w:eastAsia="ko-KR"/>
                                </w:rPr>
                                <w:t xml:space="preserve">G: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성장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영역</w:t>
                              </w:r>
                              <w:r>
                                <w:rPr>
                                  <w:lang w:eastAsia="ko-KR"/>
                                </w:rPr>
                                <w:t xml:space="preserve">,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도움</w:t>
                              </w:r>
                              <w:r>
                                <w:rPr>
                                  <w:rFonts w:hint="eastAsia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ascii="맑은 고딕" w:eastAsia="맑은 고딕" w:hAnsi="맑은 고딕" w:cs="맑은 고딕" w:hint="eastAsia"/>
                                  <w:lang w:eastAsia="ko-KR"/>
                                </w:rPr>
                                <w:t>받음</w:t>
                              </w:r>
                            </w:p>
                            <w:p w14:paraId="2DE2D3BB" w14:textId="25AE470F" w:rsidR="00B800BA" w:rsidRDefault="00B800BA">
                              <w:pPr>
                                <w:spacing w:before="1"/>
                                <w:ind w:left="-1"/>
                                <w:rPr>
                                  <w:b/>
                                  <w:sz w:val="20"/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D39E" id="Group 2" o:spid="_x0000_s1029" style="position:absolute;left:0;text-align:left;margin-left:26.4pt;margin-top:65.55pt;width:557.35pt;height:134.4pt;z-index:-251653120;mso-wrap-distance-left:0;mso-wrap-distance-right:0;mso-position-horizontal-relative:page;mso-position-vertical-relative:text" coordorigin="532,291" coordsize="11147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">
                <v:shape id="Text Box 4" o:spid="_x0000_s1030" type="#_x0000_t202" style="position:absolute;left:5400;top:291;width:6279;height:1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" fillcolor="#e0ebf8" stroked="f">
                  <v:textbox inset="0,0,0,0">
                    <w:txbxContent>
                      <w:p w14:paraId="5F79D855" w14:textId="6D170BAB" w:rsidR="00B9520A" w:rsidRPr="001F38A1" w:rsidRDefault="00B9520A" w:rsidP="00B9520A">
                        <w:pPr>
                          <w:rPr>
                            <w:rFonts w:eastAsia="맑은 고딕" w:hint="eastAsia"/>
                            <w:lang w:eastAsia="ko-KR"/>
                          </w:rPr>
                        </w:pP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학업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성취도를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위한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점수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="001F38A1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기준</w:t>
                        </w:r>
                      </w:p>
                      <w:p w14:paraId="5683905B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lang w:eastAsia="ko-KR"/>
                          </w:rPr>
                          <w:t xml:space="preserve">3: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능숙</w:t>
                        </w:r>
                      </w:p>
                      <w:p w14:paraId="1045CBB4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2: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기본</w:t>
                        </w:r>
                      </w:p>
                      <w:p w14:paraId="60A4674B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1: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학년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이하</w:t>
                        </w:r>
                      </w:p>
                      <w:p w14:paraId="1E1B9D36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NA: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이번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학기에는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평가되지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않음</w:t>
                        </w:r>
                      </w:p>
                      <w:p w14:paraId="246AE8DA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NG: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등급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없음</w:t>
                        </w:r>
                      </w:p>
                      <w:p w14:paraId="2DE2D3B6" w14:textId="3473AA91" w:rsidR="00B800BA" w:rsidRDefault="00B9520A" w:rsidP="00B9520A">
                        <w:pPr>
                          <w:spacing w:before="1" w:line="228" w:lineRule="exact"/>
                          <w:rPr>
                            <w:b/>
                            <w:sz w:val="20"/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Y: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예</w:t>
                        </w:r>
                        <w:r>
                          <w:rPr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추가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진행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보고서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제공</w:t>
                        </w:r>
                      </w:p>
                    </w:txbxContent>
                  </v:textbox>
                </v:shape>
                <v:shape id="Text Box 3" o:spid="_x0000_s1031" type="#_x0000_t202" style="position:absolute;left:532;top:291;width:486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" fillcolor="#e0ebf8" stroked="f">
                  <v:textbox inset="0,0,0,0">
                    <w:txbxContent>
                      <w:p w14:paraId="29E8CE56" w14:textId="77777777" w:rsidR="00B9520A" w:rsidRPr="001175CE" w:rsidRDefault="00B9520A" w:rsidP="00B9520A">
                        <w:pPr>
                          <w:rPr>
                            <w:b/>
                            <w:bCs/>
                            <w:lang w:eastAsia="ko-KR"/>
                          </w:rPr>
                        </w:pP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학습을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촉진하는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행동에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 w:rsidRPr="001175CE"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대한</w:t>
                        </w:r>
                        <w:r w:rsidRPr="001175CE">
                          <w:rPr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점수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b/>
                            <w:bCs/>
                            <w:lang w:eastAsia="ko-KR"/>
                          </w:rPr>
                          <w:t>기준</w:t>
                        </w:r>
                      </w:p>
                      <w:p w14:paraId="63408272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C: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꾸준함</w:t>
                        </w:r>
                        <w:r>
                          <w:rPr>
                            <w:lang w:eastAsia="ko-KR"/>
                          </w:rPr>
                          <w:t>(Consistent)</w:t>
                        </w:r>
                      </w:p>
                      <w:p w14:paraId="3CD93B03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M: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행동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기대치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충족</w:t>
                        </w:r>
                      </w:p>
                      <w:p w14:paraId="74B9B5A2" w14:textId="77777777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E: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새로운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학년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수준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능력</w:t>
                        </w:r>
                      </w:p>
                      <w:p w14:paraId="1379F600" w14:textId="4D0F102F" w:rsidR="00B9520A" w:rsidRDefault="00B9520A" w:rsidP="00B9520A">
                        <w:pPr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 xml:space="preserve">G: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성장</w:t>
                        </w:r>
                        <w:r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영역</w:t>
                        </w:r>
                        <w:r>
                          <w:rPr>
                            <w:lang w:eastAsia="ko-KR"/>
                          </w:rPr>
                          <w:t xml:space="preserve">,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도움</w:t>
                        </w:r>
                        <w:r>
                          <w:rPr>
                            <w:rFonts w:hint="eastAsia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맑은 고딕" w:hint="eastAsia"/>
                            <w:lang w:eastAsia="ko-KR"/>
                          </w:rPr>
                          <w:t>받음</w:t>
                        </w:r>
                      </w:p>
                      <w:p w14:paraId="2DE2D3BB" w14:textId="25AE470F" w:rsidR="00B800BA" w:rsidRDefault="00B800BA">
                        <w:pPr>
                          <w:spacing w:before="1"/>
                          <w:ind w:left="-1"/>
                          <w:rPr>
                            <w:b/>
                            <w:sz w:val="20"/>
                            <w:lang w:eastAsia="ko-KR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E68" w:rsidRPr="00F702E7">
        <w:rPr>
          <w:rFonts w:ascii="맑은 고딕" w:eastAsia="맑은 고딕" w:hAnsi="맑은 고딕"/>
          <w:noProof/>
        </w:rPr>
        <mc:AlternateContent>
          <mc:Choice Requires="wps">
            <w:drawing>
              <wp:inline distT="0" distB="0" distL="0" distR="0" wp14:anchorId="2DE2D39B" wp14:editId="47D82668">
                <wp:extent cx="1734820" cy="463550"/>
                <wp:effectExtent l="0" t="0" r="1270" b="3810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8"/>
                              <w:gridCol w:w="709"/>
                              <w:gridCol w:w="709"/>
                            </w:tblGrid>
                            <w:tr w:rsidR="00B800BA" w14:paraId="2DE2D3A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DE2D3A4" w14:textId="77777777" w:rsidR="00B800BA" w:rsidRDefault="00B800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5" w14:textId="1DB70E5C" w:rsidR="00B800BA" w:rsidRDefault="00B9520A">
                                  <w:pPr>
                                    <w:pStyle w:val="TableParagraph"/>
                                    <w:spacing w:before="17" w:line="193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학기</w:t>
                                  </w:r>
                                  <w:r w:rsidR="002C68A2"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6" w14:textId="4C7B1296" w:rsidR="00B800BA" w:rsidRPr="00B9520A" w:rsidRDefault="00B9520A">
                                  <w:pPr>
                                    <w:pStyle w:val="TableParagraph"/>
                                    <w:spacing w:before="17" w:line="193" w:lineRule="exact"/>
                                    <w:ind w:left="40" w:right="29"/>
                                    <w:jc w:val="center"/>
                                    <w:rPr>
                                      <w:rFonts w:eastAsia="맑은 고딕"/>
                                      <w:b/>
                                      <w:sz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학기</w:t>
                                  </w:r>
                                </w:p>
                              </w:tc>
                            </w:tr>
                            <w:tr w:rsidR="00B800BA" w14:paraId="2DE2D3A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</w:tcPr>
                                <w:p w14:paraId="2DE2D3A8" w14:textId="7A38BAA2" w:rsidR="00B800BA" w:rsidRPr="00B9520A" w:rsidRDefault="00B9520A" w:rsidP="00B9520A">
                                  <w:pPr>
                                    <w:pStyle w:val="TableParagraph"/>
                                    <w:spacing w:before="17" w:line="193" w:lineRule="exact"/>
                                    <w:rPr>
                                      <w:rFonts w:ascii="맑은 고딕" w:eastAsia="맑은 고딕" w:hAnsi="맑은 고딕" w:cs="맑은 고딕"/>
                                      <w:b/>
                                      <w:sz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결석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9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right="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A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800BA" w14:paraId="2DE2D3A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298" w:type="dxa"/>
                                </w:tcPr>
                                <w:p w14:paraId="2DE2D3AC" w14:textId="6233EFBA" w:rsidR="00B800BA" w:rsidRPr="00B9520A" w:rsidRDefault="00B9520A">
                                  <w:pPr>
                                    <w:pStyle w:val="TableParagraph"/>
                                    <w:spacing w:before="17" w:line="193" w:lineRule="exact"/>
                                    <w:ind w:left="10"/>
                                    <w:rPr>
                                      <w:rFonts w:ascii="맑은 고딕" w:eastAsia="맑은 고딕" w:hAnsi="맑은 고딕" w:cs="맑은 고딕"/>
                                      <w:b/>
                                      <w:sz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="맑은 고딕" w:hint="eastAsia"/>
                                      <w:b/>
                                      <w:sz w:val="20"/>
                                      <w:lang w:eastAsia="ko-KR"/>
                                    </w:rPr>
                                    <w:t>지각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D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E2D3AE" w14:textId="77777777" w:rsidR="00B800BA" w:rsidRDefault="002C68A2">
                                  <w:pPr>
                                    <w:pStyle w:val="TableParagraph"/>
                                    <w:spacing w:before="17" w:line="193" w:lineRule="exact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DE2D3B0" w14:textId="77777777" w:rsidR="00B800BA" w:rsidRDefault="00B800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E2D3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width:136.6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8"/>
                        <w:gridCol w:w="709"/>
                        <w:gridCol w:w="709"/>
                      </w:tblGrid>
                      <w:tr w:rsidR="00B800BA" w14:paraId="2DE2D3A7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DE2D3A4" w14:textId="77777777" w:rsidR="00B800BA" w:rsidRDefault="00B800B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5" w14:textId="1DB70E5C" w:rsidR="00B800BA" w:rsidRDefault="00B9520A">
                            <w:pPr>
                              <w:pStyle w:val="TableParagraph"/>
                              <w:spacing w:before="17" w:line="193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맑은 고딕" w:hint="eastAsia"/>
                                <w:b/>
                                <w:sz w:val="20"/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eastAsia="맑은 고딕" w:hint="eastAsia"/>
                                <w:b/>
                                <w:sz w:val="20"/>
                                <w:lang w:eastAsia="ko-KR"/>
                              </w:rPr>
                              <w:t>학기</w:t>
                            </w:r>
                            <w:r w:rsidR="002C68A2"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6" w14:textId="4C7B1296" w:rsidR="00B800BA" w:rsidRPr="00B9520A" w:rsidRDefault="00B9520A">
                            <w:pPr>
                              <w:pStyle w:val="TableParagraph"/>
                              <w:spacing w:before="17" w:line="193" w:lineRule="exact"/>
                              <w:ind w:left="40" w:right="29"/>
                              <w:jc w:val="center"/>
                              <w:rPr>
                                <w:rFonts w:eastAsia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 w:hint="eastAsia"/>
                                <w:b/>
                                <w:sz w:val="20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eastAsia="맑은 고딕" w:hint="eastAsia"/>
                                <w:b/>
                                <w:sz w:val="20"/>
                                <w:lang w:eastAsia="ko-KR"/>
                              </w:rPr>
                              <w:t>학기</w:t>
                            </w:r>
                          </w:p>
                        </w:tc>
                      </w:tr>
                      <w:tr w:rsidR="00B800BA" w14:paraId="2DE2D3AB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</w:tcPr>
                          <w:p w14:paraId="2DE2D3A8" w14:textId="7A38BAA2" w:rsidR="00B800BA" w:rsidRPr="00B9520A" w:rsidRDefault="00B9520A" w:rsidP="00B9520A">
                            <w:pPr>
                              <w:pStyle w:val="TableParagraph"/>
                              <w:spacing w:before="17" w:line="193" w:lineRule="exact"/>
                              <w:rPr>
                                <w:rFonts w:ascii="맑은 고딕" w:eastAsia="맑은 고딕" w:hAnsi="맑은 고딕" w:cs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0"/>
                                <w:lang w:eastAsia="ko-KR"/>
                              </w:rPr>
                              <w:t>결석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9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right="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A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B800BA" w14:paraId="2DE2D3AF" w14:textId="77777777">
                        <w:trPr>
                          <w:trHeight w:val="230"/>
                        </w:trPr>
                        <w:tc>
                          <w:tcPr>
                            <w:tcW w:w="1298" w:type="dxa"/>
                          </w:tcPr>
                          <w:p w14:paraId="2DE2D3AC" w14:textId="6233EFBA" w:rsidR="00B800BA" w:rsidRPr="00B9520A" w:rsidRDefault="00B9520A">
                            <w:pPr>
                              <w:pStyle w:val="TableParagraph"/>
                              <w:spacing w:before="17" w:line="193" w:lineRule="exact"/>
                              <w:ind w:left="10"/>
                              <w:rPr>
                                <w:rFonts w:ascii="맑은 고딕" w:eastAsia="맑은 고딕" w:hAnsi="맑은 고딕" w:cs="맑은 고딕"/>
                                <w:b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0"/>
                                <w:lang w:eastAsia="ko-KR"/>
                              </w:rPr>
                              <w:t>지각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D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DE2D3AE" w14:textId="77777777" w:rsidR="00B800BA" w:rsidRDefault="002C68A2">
                            <w:pPr>
                              <w:pStyle w:val="TableParagraph"/>
                              <w:spacing w:before="17" w:line="193" w:lineRule="exact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DE2D3B0" w14:textId="77777777" w:rsidR="00B800BA" w:rsidRDefault="00B800BA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68A2" w:rsidRPr="00F702E7">
        <w:rPr>
          <w:rFonts w:ascii="맑은 고딕" w:eastAsia="맑은 고딕" w:hAnsi="맑은 고딕"/>
        </w:rPr>
        <w:tab/>
      </w:r>
      <w:r w:rsidR="00E66E68" w:rsidRPr="00F702E7">
        <w:rPr>
          <w:rFonts w:ascii="맑은 고딕" w:eastAsia="맑은 고딕" w:hAnsi="맑은 고딕"/>
          <w:noProof/>
        </w:rPr>
        <mc:AlternateContent>
          <mc:Choice Requires="wps">
            <w:drawing>
              <wp:inline distT="0" distB="0" distL="0" distR="0" wp14:anchorId="2DE2D39D" wp14:editId="096B5FD9">
                <wp:extent cx="4627245" cy="647700"/>
                <wp:effectExtent l="0" t="0" r="1905" b="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647700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A4DCF" w14:textId="77777777" w:rsidR="00B9520A" w:rsidRPr="65C4D9EE" w:rsidRDefault="00B9520A" w:rsidP="00B9520A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성적표의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학습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기대치와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용어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에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대한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자세한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내용은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이사콰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교육청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웹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사이트의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학부모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/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보호자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참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고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가이드를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참조하십시오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(ISD </w:t>
                            </w:r>
                            <w:r w:rsidRPr="65C4D9EE">
                              <w:rPr>
                                <w:rFonts w:ascii="맑은 고딕" w:eastAsia="맑은 고딕" w:hAnsi="맑은 고딕" w:cs="맑은 고딕" w:hint="eastAsia"/>
                                <w:sz w:val="20"/>
                                <w:szCs w:val="20"/>
                                <w:lang w:eastAsia="ko-KR"/>
                              </w:rPr>
                              <w:t>홈페이지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65C4D9EE">
                              <w:rPr>
                                <w:sz w:val="20"/>
                                <w:szCs w:val="20"/>
                                <w:lang w:eastAsia="ko-KR"/>
                              </w:rPr>
                              <w:t>Academics&gt;Elementary Report Cards).</w:t>
                            </w:r>
                          </w:p>
                          <w:p w14:paraId="2DE2D3B1" w14:textId="715555A6" w:rsidR="00B800BA" w:rsidRDefault="00B800BA">
                            <w:pPr>
                              <w:pStyle w:val="a3"/>
                              <w:spacing w:before="12" w:line="249" w:lineRule="auto"/>
                              <w:ind w:right="358"/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2D39D" id="Text Box 10" o:spid="_x0000_s1033" type="#_x0000_t202" style="width:364.3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" fillcolor="#e0ebf8" stroked="f">
                <v:textbox inset="0,0,0,0">
                  <w:txbxContent>
                    <w:p w14:paraId="6F7A4DCF" w14:textId="77777777" w:rsidR="00B9520A" w:rsidRPr="65C4D9EE" w:rsidRDefault="00B9520A" w:rsidP="00B9520A">
                      <w:pPr>
                        <w:jc w:val="both"/>
                        <w:rPr>
                          <w:sz w:val="20"/>
                          <w:szCs w:val="20"/>
                          <w:lang w:eastAsia="ko-KR"/>
                        </w:rPr>
                      </w:pP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성적표의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학습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기대치와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용어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에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대한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자세한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내용은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이사콰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교육청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웹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사이트의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학부모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>/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보호자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참</w:t>
                      </w:r>
                      <w:r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고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가이드를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참조하십시오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 xml:space="preserve">(ISD </w:t>
                      </w:r>
                      <w:r w:rsidRPr="65C4D9EE">
                        <w:rPr>
                          <w:rFonts w:ascii="맑은 고딕" w:eastAsia="맑은 고딕" w:hAnsi="맑은 고딕" w:cs="맑은 고딕" w:hint="eastAsia"/>
                          <w:sz w:val="20"/>
                          <w:szCs w:val="20"/>
                          <w:lang w:eastAsia="ko-KR"/>
                        </w:rPr>
                        <w:t>홈페이지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>&gt;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65C4D9EE">
                        <w:rPr>
                          <w:sz w:val="20"/>
                          <w:szCs w:val="20"/>
                          <w:lang w:eastAsia="ko-KR"/>
                        </w:rPr>
                        <w:t>Academics&gt;Elementary Report Cards).</w:t>
                      </w:r>
                    </w:p>
                    <w:p w14:paraId="2DE2D3B1" w14:textId="715555A6" w:rsidR="00B800BA" w:rsidRDefault="00B800BA">
                      <w:pPr>
                        <w:pStyle w:val="a3"/>
                        <w:spacing w:before="12" w:line="249" w:lineRule="auto"/>
                        <w:ind w:right="358"/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E2D2C5" w14:textId="2C969269" w:rsidR="00B800BA" w:rsidRPr="00F702E7" w:rsidRDefault="00B800BA">
      <w:pPr>
        <w:pStyle w:val="a3"/>
        <w:spacing w:before="11"/>
        <w:rPr>
          <w:rFonts w:ascii="맑은 고딕" w:eastAsia="맑은 고딕" w:hAnsi="맑은 고딕"/>
          <w:b/>
          <w:sz w:val="21"/>
        </w:rPr>
      </w:pPr>
    </w:p>
    <w:p w14:paraId="2DE2D2C6" w14:textId="77777777" w:rsidR="00B800BA" w:rsidRPr="00F702E7" w:rsidRDefault="00B800BA">
      <w:pPr>
        <w:pStyle w:val="a3"/>
        <w:spacing w:before="3"/>
        <w:rPr>
          <w:rFonts w:ascii="맑은 고딕" w:eastAsia="맑은 고딕" w:hAnsi="맑은 고딕"/>
          <w:b/>
          <w:sz w:val="6"/>
        </w:rPr>
      </w:pPr>
    </w:p>
    <w:p w14:paraId="2DE2D2C7" w14:textId="10D565C9" w:rsidR="00B800BA" w:rsidRPr="00F702E7" w:rsidRDefault="00B9520A">
      <w:pPr>
        <w:pStyle w:val="2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1학기</w:t>
      </w:r>
      <w:r w:rsidR="002C68A2" w:rsidRPr="00F702E7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2학기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:rsidRPr="00F702E7" w14:paraId="2DE2D2CA" w14:textId="77777777">
        <w:trPr>
          <w:trHeight w:val="230"/>
        </w:trPr>
        <w:tc>
          <w:tcPr>
            <w:tcW w:w="10102" w:type="dxa"/>
          </w:tcPr>
          <w:p w14:paraId="2DE2D2C8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추가 진행 상황 보고서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2C9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B800BA" w:rsidRPr="00F702E7" w14:paraId="2DE2D2CE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CB" w14:textId="4612354B" w:rsidR="00B800BA" w:rsidRPr="00F702E7" w:rsidRDefault="00B9520A">
            <w:pPr>
              <w:pStyle w:val="TableParagraph"/>
              <w:spacing w:before="21" w:line="220" w:lineRule="exact"/>
              <w:ind w:left="9" w:right="189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본 란에 </w:t>
            </w:r>
            <w:r w:rsidR="002C68A2" w:rsidRPr="00F702E7">
              <w:rPr>
                <w:rFonts w:ascii="맑은 고딕" w:eastAsia="맑은 고딕" w:hAnsi="맑은 고딕"/>
                <w:sz w:val="20"/>
                <w:lang w:eastAsia="ko-KR"/>
              </w:rPr>
              <w:t>표시된 경우, 이 학생은 SAGE, 다국어 학습, 언어 또는 작업 치료, LRC 또는 Title/LAP와 같은 프로그램의 인증된 전문가로부터 하나 이상의 추가 진행 보고서를 받게 됩니다.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CC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CD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</w:tbl>
    <w:p w14:paraId="2DE2D2CF" w14:textId="77777777" w:rsidR="00B800BA" w:rsidRDefault="00B800BA">
      <w:pPr>
        <w:pStyle w:val="a3"/>
        <w:rPr>
          <w:rFonts w:ascii="맑은 고딕" w:eastAsia="맑은 고딕" w:hAnsi="맑은 고딕"/>
          <w:b/>
          <w:sz w:val="21"/>
          <w:lang w:eastAsia="ko-KR"/>
        </w:rPr>
      </w:pPr>
    </w:p>
    <w:p w14:paraId="11CEA74A" w14:textId="77777777" w:rsidR="00B9520A" w:rsidRDefault="00B9520A">
      <w:pPr>
        <w:pStyle w:val="a3"/>
        <w:rPr>
          <w:rFonts w:ascii="맑은 고딕" w:eastAsia="맑은 고딕" w:hAnsi="맑은 고딕"/>
          <w:b/>
          <w:sz w:val="21"/>
          <w:lang w:eastAsia="ko-KR"/>
        </w:rPr>
      </w:pPr>
    </w:p>
    <w:p w14:paraId="1EE86BE0" w14:textId="77777777" w:rsidR="00B9520A" w:rsidRDefault="00B9520A">
      <w:pPr>
        <w:pStyle w:val="a3"/>
        <w:rPr>
          <w:rFonts w:ascii="맑은 고딕" w:eastAsia="맑은 고딕" w:hAnsi="맑은 고딕"/>
          <w:b/>
          <w:sz w:val="21"/>
          <w:lang w:eastAsia="ko-KR"/>
        </w:rPr>
      </w:pPr>
    </w:p>
    <w:p w14:paraId="0A192DAA" w14:textId="77777777" w:rsidR="00B9520A" w:rsidRPr="00F702E7" w:rsidRDefault="00B9520A">
      <w:pPr>
        <w:pStyle w:val="a3"/>
        <w:rPr>
          <w:rFonts w:ascii="맑은 고딕" w:eastAsia="맑은 고딕" w:hAnsi="맑은 고딕"/>
          <w:b/>
          <w:sz w:val="21"/>
          <w:lang w:eastAsia="ko-KR"/>
        </w:rPr>
      </w:pPr>
    </w:p>
    <w:p w14:paraId="1548C602" w14:textId="77777777" w:rsidR="00B9520A" w:rsidRPr="00F702E7" w:rsidRDefault="00B9520A" w:rsidP="00B9520A">
      <w:pPr>
        <w:pStyle w:val="2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lastRenderedPageBreak/>
        <w:t>1학기</w:t>
      </w:r>
      <w:r w:rsidRPr="00F702E7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  <w:lang w:eastAsia="ko-KR"/>
        </w:rPr>
        <w:t>2학기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:rsidRPr="00F702E7" w14:paraId="2DE2D2D3" w14:textId="77777777">
        <w:trPr>
          <w:trHeight w:val="230"/>
        </w:trPr>
        <w:tc>
          <w:tcPr>
            <w:tcW w:w="10102" w:type="dxa"/>
          </w:tcPr>
          <w:p w14:paraId="2DE2D2D1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학습을 촉진하는 행동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2D2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B800BA" w:rsidRPr="00F702E7" w14:paraId="2DE2D2D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4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</w:rPr>
            </w:pPr>
            <w:r w:rsidRPr="00F702E7">
              <w:rPr>
                <w:rFonts w:ascii="맑은 고딕" w:eastAsia="맑은 고딕" w:hAnsi="맑은 고딕"/>
                <w:sz w:val="20"/>
              </w:rPr>
              <w:t>감정을 다스린다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5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6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B800BA" w:rsidRPr="00F702E7" w14:paraId="2DE2D2DB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8" w14:textId="4717D4DD" w:rsidR="00B800BA" w:rsidRPr="00F702E7" w:rsidRDefault="008423A3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일과</w:t>
            </w:r>
            <w:r w:rsidR="002C68A2"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&amp; 지시 사항을 따른다.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9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A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B800BA" w:rsidRPr="00F702E7" w14:paraId="2DE2D2DF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DC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자신의 필요를 적절하게 돌본다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DD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DE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B800BA" w:rsidRPr="00F702E7" w14:paraId="2DE2D2E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E0" w14:textId="3DDFE188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협동적으로 </w:t>
            </w:r>
            <w:r w:rsidR="00B9520A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놀이를 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한다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E1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E2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B800BA" w:rsidRPr="00F702E7" w14:paraId="2DE2D2E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2E4" w14:textId="61E7668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자신과 타인의 필요</w:t>
            </w:r>
            <w:r w:rsidR="003339E1">
              <w:rPr>
                <w:rFonts w:ascii="맑은 고딕" w:eastAsia="맑은 고딕" w:hAnsi="맑은 고딕" w:hint="eastAsia"/>
                <w:sz w:val="20"/>
                <w:lang w:eastAsia="ko-KR"/>
              </w:rPr>
              <w:t>에 균형을 이룬다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(번갈아 가며 </w:t>
            </w:r>
            <w:r w:rsidR="003339E1">
              <w:rPr>
                <w:rFonts w:ascii="맑은 고딕" w:eastAsia="맑은 고딕" w:hAnsi="맑은 고딕" w:hint="eastAsia"/>
                <w:sz w:val="20"/>
                <w:lang w:eastAsia="ko-KR"/>
              </w:rPr>
              <w:t>놀거나 나눈다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2E5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2E6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tbl>
      <w:tblPr>
        <w:tblpPr w:leftFromText="142" w:rightFromText="142" w:vertAnchor="text" w:horzAnchor="margin" w:tblpX="137" w:tblpY="18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9520A" w:rsidRPr="00F702E7" w14:paraId="2EDAFEEC" w14:textId="77777777" w:rsidTr="00B9520A">
        <w:trPr>
          <w:trHeight w:val="230"/>
        </w:trPr>
        <w:tc>
          <w:tcPr>
            <w:tcW w:w="10102" w:type="dxa"/>
          </w:tcPr>
          <w:p w14:paraId="013C188B" w14:textId="77777777" w:rsidR="00B9520A" w:rsidRPr="00F702E7" w:rsidRDefault="00B9520A" w:rsidP="00B9520A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b/>
                <w:sz w:val="20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언어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79864391" w14:textId="5C0E83DE" w:rsidR="00B9520A" w:rsidRPr="00B9520A" w:rsidRDefault="00B9520A" w:rsidP="00B9520A">
            <w:pPr>
              <w:pStyle w:val="2"/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1학기</w:t>
            </w:r>
            <w:r w:rsidRPr="00F702E7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eastAsia="ko-KR"/>
              </w:rPr>
              <w:t>2학기</w:t>
            </w:r>
          </w:p>
        </w:tc>
      </w:tr>
      <w:tr w:rsidR="00B9520A" w:rsidRPr="00F702E7" w14:paraId="38F2D543" w14:textId="77777777" w:rsidTr="00B9520A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27282AC" w14:textId="5984C63E" w:rsidR="00B9520A" w:rsidRPr="00F702E7" w:rsidRDefault="00B9520A" w:rsidP="00B9520A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두 단계 이상의 지시를 듣고 이해</w:t>
            </w:r>
            <w:r w:rsidR="003339E1"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1E0BB948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42CFCCDB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B9520A" w:rsidRPr="00F702E7" w14:paraId="46BEC63C" w14:textId="77777777" w:rsidTr="00B9520A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56EC2DCD" w14:textId="590AA1A1" w:rsidR="00B9520A" w:rsidRPr="00F702E7" w:rsidRDefault="00B9520A" w:rsidP="00B9520A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생각과 필요를 표현하기 위해 명확하게 말</w:t>
            </w:r>
            <w:r w:rsidR="003339E1"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3DA5EFBC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1EAC61B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B9520A" w:rsidRPr="00F702E7" w14:paraId="5E904C2B" w14:textId="77777777" w:rsidTr="00B9520A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1FC7D021" w14:textId="4431EB24" w:rsidR="00B9520A" w:rsidRPr="00F702E7" w:rsidRDefault="00B9520A" w:rsidP="00B9520A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</w:rPr>
              <w:t>대화에 참여</w:t>
            </w:r>
            <w:r w:rsidR="003339E1"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4F883DC8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8B6F98C" w14:textId="77777777" w:rsidR="00B9520A" w:rsidRPr="00F702E7" w:rsidRDefault="00B9520A" w:rsidP="00B9520A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</w:tbl>
    <w:tbl>
      <w:tblPr>
        <w:tblpPr w:leftFromText="142" w:rightFromText="142" w:vertAnchor="text" w:horzAnchor="margin" w:tblpX="137" w:tblpY="8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3339E1" w:rsidRPr="00F702E7" w14:paraId="1F385F2E" w14:textId="77777777" w:rsidTr="003339E1">
        <w:trPr>
          <w:trHeight w:val="230"/>
        </w:trPr>
        <w:tc>
          <w:tcPr>
            <w:tcW w:w="10073" w:type="dxa"/>
          </w:tcPr>
          <w:p w14:paraId="685095FE" w14:textId="3F96CE78" w:rsidR="003339E1" w:rsidRPr="00F702E7" w:rsidRDefault="003339E1" w:rsidP="003339E1">
            <w:pPr>
              <w:pStyle w:val="TableParagraph"/>
              <w:spacing w:before="10" w:line="199" w:lineRule="exact"/>
              <w:ind w:left="10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소근육 발달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76972376" w14:textId="539066F6" w:rsidR="003339E1" w:rsidRPr="003339E1" w:rsidRDefault="003339E1" w:rsidP="003339E1">
            <w:pPr>
              <w:pStyle w:val="2"/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1학기</w:t>
            </w:r>
            <w:r w:rsidRPr="00F702E7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eastAsia="ko-KR"/>
              </w:rPr>
              <w:t>2학기</w:t>
            </w:r>
          </w:p>
        </w:tc>
      </w:tr>
      <w:tr w:rsidR="003339E1" w:rsidRPr="00F702E7" w14:paraId="6B2FCBA5" w14:textId="77777777" w:rsidTr="003339E1">
        <w:trPr>
          <w:trHeight w:val="230"/>
        </w:trPr>
        <w:tc>
          <w:tcPr>
            <w:tcW w:w="10073" w:type="dxa"/>
          </w:tcPr>
          <w:p w14:paraId="50A81E2F" w14:textId="6C25D56C" w:rsidR="003339E1" w:rsidRPr="00F702E7" w:rsidRDefault="003339E1" w:rsidP="003339E1">
            <w:pPr>
              <w:pStyle w:val="TableParagraph"/>
              <w:spacing w:before="10" w:line="199" w:lineRule="exact"/>
              <w:ind w:left="10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3점 손가락 그립으로 연필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을 잡는다</w:t>
            </w:r>
          </w:p>
        </w:tc>
        <w:tc>
          <w:tcPr>
            <w:tcW w:w="709" w:type="dxa"/>
          </w:tcPr>
          <w:p w14:paraId="5C9ACCEF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</w:tcPr>
          <w:p w14:paraId="39B4E130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48D7A74F" w14:textId="77777777" w:rsidTr="003339E1">
        <w:trPr>
          <w:trHeight w:val="230"/>
        </w:trPr>
        <w:tc>
          <w:tcPr>
            <w:tcW w:w="10073" w:type="dxa"/>
          </w:tcPr>
          <w:p w14:paraId="23A477A6" w14:textId="2BDBB3B8" w:rsidR="003339E1" w:rsidRPr="00F702E7" w:rsidRDefault="003339E1" w:rsidP="003339E1">
            <w:pPr>
              <w:pStyle w:val="TableParagraph"/>
              <w:spacing w:before="10" w:line="199" w:lineRule="exact"/>
              <w:ind w:left="10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올바른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방법으로 가위를 잡는다</w:t>
            </w:r>
          </w:p>
        </w:tc>
        <w:tc>
          <w:tcPr>
            <w:tcW w:w="709" w:type="dxa"/>
          </w:tcPr>
          <w:p w14:paraId="778ED4C6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</w:tcPr>
          <w:p w14:paraId="3D8595FC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2E8" w14:textId="77777777" w:rsidR="00B800BA" w:rsidRPr="00F702E7" w:rsidRDefault="00B800BA">
      <w:pPr>
        <w:rPr>
          <w:rFonts w:ascii="맑은 고딕" w:eastAsia="맑은 고딕" w:hAnsi="맑은 고딕"/>
          <w:sz w:val="16"/>
          <w:lang w:eastAsia="ko-KR"/>
        </w:rPr>
        <w:sectPr w:rsidR="00B800BA" w:rsidRPr="00F702E7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3339E1" w:rsidRPr="00F702E7" w14:paraId="2DE2D315" w14:textId="77777777">
        <w:trPr>
          <w:trHeight w:val="230"/>
        </w:trPr>
        <w:tc>
          <w:tcPr>
            <w:tcW w:w="10073" w:type="dxa"/>
          </w:tcPr>
          <w:p w14:paraId="2DE2D313" w14:textId="28B07AEE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lastRenderedPageBreak/>
              <w:t>인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지능력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14" w14:textId="62459C51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1학기</w:t>
            </w:r>
            <w:r w:rsidRPr="00F702E7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eastAsia="ko-KR"/>
              </w:rPr>
              <w:t>2학기</w:t>
            </w:r>
          </w:p>
        </w:tc>
      </w:tr>
      <w:tr w:rsidR="003339E1" w:rsidRPr="00F702E7" w14:paraId="2DE2D319" w14:textId="77777777">
        <w:trPr>
          <w:trHeight w:val="230"/>
        </w:trPr>
        <w:tc>
          <w:tcPr>
            <w:tcW w:w="10073" w:type="dxa"/>
          </w:tcPr>
          <w:p w14:paraId="2DE2D316" w14:textId="77777777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</w:rPr>
            </w:pPr>
            <w:r w:rsidRPr="00F702E7">
              <w:rPr>
                <w:rFonts w:ascii="맑은 고딕" w:eastAsia="맑은 고딕" w:hAnsi="맑은 고딕"/>
                <w:sz w:val="20"/>
              </w:rPr>
              <w:t>참석 및 참여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7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18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3339E1" w:rsidRPr="00F702E7" w14:paraId="2DE2D31D" w14:textId="77777777">
        <w:trPr>
          <w:trHeight w:val="230"/>
        </w:trPr>
        <w:tc>
          <w:tcPr>
            <w:tcW w:w="10073" w:type="dxa"/>
          </w:tcPr>
          <w:p w14:paraId="2DE2D31A" w14:textId="6D96C053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끈기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B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1C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3339E1" w:rsidRPr="00F702E7" w14:paraId="2DE2D321" w14:textId="77777777">
        <w:trPr>
          <w:trHeight w:val="230"/>
        </w:trPr>
        <w:tc>
          <w:tcPr>
            <w:tcW w:w="10073" w:type="dxa"/>
          </w:tcPr>
          <w:p w14:paraId="2DE2D31E" w14:textId="77777777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문제 해결 방법을 고민한다.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1F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20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25" w14:textId="77777777">
        <w:trPr>
          <w:trHeight w:val="230"/>
        </w:trPr>
        <w:tc>
          <w:tcPr>
            <w:tcW w:w="10073" w:type="dxa"/>
          </w:tcPr>
          <w:p w14:paraId="2DE2D322" w14:textId="4399030F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정보를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기억하고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경험에 대해 이야기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23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24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26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27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2B" w14:textId="77777777" w:rsidR="00B800BA" w:rsidRPr="00F702E7" w:rsidRDefault="00B800BA">
      <w:pPr>
        <w:pStyle w:val="a3"/>
        <w:spacing w:before="1"/>
        <w:rPr>
          <w:rFonts w:ascii="맑은 고딕" w:eastAsia="맑은 고딕" w:hAnsi="맑은 고딕"/>
          <w:b/>
          <w:sz w:val="17"/>
          <w:lang w:eastAsia="ko-KR"/>
        </w:rPr>
      </w:pPr>
    </w:p>
    <w:p w14:paraId="2DE2D32C" w14:textId="238AB4E1" w:rsidR="00B800BA" w:rsidRPr="00F702E7" w:rsidRDefault="00B800BA">
      <w:pPr>
        <w:spacing w:before="94"/>
        <w:ind w:right="177"/>
        <w:jc w:val="right"/>
        <w:rPr>
          <w:rFonts w:ascii="맑은 고딕" w:eastAsia="맑은 고딕" w:hAnsi="맑은 고딕"/>
          <w:b/>
          <w:sz w:val="20"/>
          <w:lang w:eastAsia="ko-KR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3339E1" w:rsidRPr="00F702E7" w14:paraId="2DE2D32F" w14:textId="77777777">
        <w:trPr>
          <w:trHeight w:val="230"/>
        </w:trPr>
        <w:tc>
          <w:tcPr>
            <w:tcW w:w="10102" w:type="dxa"/>
          </w:tcPr>
          <w:p w14:paraId="2DE2D32D" w14:textId="0140C021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읽고 쓰기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2E" w14:textId="620F91B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1학기</w:t>
            </w:r>
            <w:r w:rsidRPr="00F702E7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eastAsia="ko-KR"/>
              </w:rPr>
              <w:t>2학기</w:t>
            </w:r>
          </w:p>
        </w:tc>
      </w:tr>
      <w:tr w:rsidR="003339E1" w:rsidRPr="00F702E7" w14:paraId="2DE2D33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0" w14:textId="4C3C33DB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음운 인식을 보여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준다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(운율 및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음절 박수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1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2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3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4" w14:textId="727FDB1A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대문자와 소문자를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구분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하고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이름을 안다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5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6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3B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8" w14:textId="7F4D3276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문자에 대한 올바른 소리를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낸다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9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A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3F" w14:textId="77777777">
        <w:trPr>
          <w:trHeight w:val="47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3C" w14:textId="5AC32A9F" w:rsidR="003339E1" w:rsidRPr="00F702E7" w:rsidRDefault="003339E1" w:rsidP="003339E1">
            <w:pPr>
              <w:pStyle w:val="TableParagraph"/>
              <w:spacing w:before="21" w:line="220" w:lineRule="exact"/>
              <w:ind w:left="9" w:right="221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글자개념 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및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간단한 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읽기 기술 사용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함 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글자는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읽을 수 있음을 이해하고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전반적인 페이지에 걸쳐 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그림을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이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용하여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행동을 표현하며 책과 상호작용함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)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3D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3E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3339E1" w:rsidRPr="00F702E7" w14:paraId="2DE2D343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40" w14:textId="046CD08E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</w:rPr>
              <w:t xml:space="preserve">이름을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쓴다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41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42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</w:p>
        </w:tc>
      </w:tr>
      <w:tr w:rsidR="003339E1" w:rsidRPr="00F702E7" w14:paraId="2DE2D347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44" w14:textId="0AE0BAA4" w:rsidR="003339E1" w:rsidRPr="00F702E7" w:rsidRDefault="003339E1" w:rsidP="003339E1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점점 더 정확하게 글자를 형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성한다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45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46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48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49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4D" w14:textId="77777777" w:rsidR="00B800BA" w:rsidRPr="00F702E7" w:rsidRDefault="00B800BA">
      <w:pPr>
        <w:pStyle w:val="a3"/>
        <w:spacing w:before="1"/>
        <w:rPr>
          <w:rFonts w:ascii="맑은 고딕" w:eastAsia="맑은 고딕" w:hAnsi="맑은 고딕"/>
          <w:b/>
          <w:sz w:val="17"/>
          <w:lang w:eastAsia="ko-KR"/>
        </w:rPr>
      </w:pPr>
    </w:p>
    <w:p w14:paraId="2DE2D34E" w14:textId="0A560F45" w:rsidR="00B800BA" w:rsidRPr="00F702E7" w:rsidRDefault="00B800BA">
      <w:pPr>
        <w:spacing w:before="93"/>
        <w:ind w:right="177"/>
        <w:jc w:val="right"/>
        <w:rPr>
          <w:rFonts w:ascii="맑은 고딕" w:eastAsia="맑은 고딕" w:hAnsi="맑은 고딕"/>
          <w:b/>
          <w:sz w:val="20"/>
          <w:lang w:eastAsia="ko-KR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3339E1" w:rsidRPr="00F702E7" w14:paraId="2DE2D351" w14:textId="77777777">
        <w:trPr>
          <w:trHeight w:val="230"/>
        </w:trPr>
        <w:tc>
          <w:tcPr>
            <w:tcW w:w="10073" w:type="dxa"/>
          </w:tcPr>
          <w:p w14:paraId="2DE2D34F" w14:textId="77777777" w:rsidR="003339E1" w:rsidRPr="00F702E7" w:rsidRDefault="003339E1" w:rsidP="003339E1">
            <w:pPr>
              <w:pStyle w:val="TableParagraph"/>
              <w:spacing w:before="10" w:line="199" w:lineRule="exact"/>
              <w:ind w:left="9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수학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50" w14:textId="1AC064DE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1학기</w:t>
            </w:r>
            <w:r w:rsidRPr="00F702E7"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eastAsia="ko-KR"/>
              </w:rPr>
              <w:t>2학기</w:t>
            </w:r>
          </w:p>
        </w:tc>
      </w:tr>
      <w:tr w:rsidR="003339E1" w:rsidRPr="00F702E7" w14:paraId="2DE2D355" w14:textId="77777777">
        <w:trPr>
          <w:trHeight w:val="230"/>
        </w:trPr>
        <w:tc>
          <w:tcPr>
            <w:tcW w:w="10073" w:type="dxa"/>
          </w:tcPr>
          <w:p w14:paraId="2DE2D352" w14:textId="7B07DD3E" w:rsidR="003339E1" w:rsidRPr="00F702E7" w:rsidRDefault="003339E1" w:rsidP="003339E1">
            <w:pPr>
              <w:pStyle w:val="TableParagraph"/>
              <w:spacing w:before="10" w:line="199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숫자 이름과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셈의 순서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를 알고 있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3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4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59" w14:textId="77777777">
        <w:trPr>
          <w:trHeight w:val="229"/>
        </w:trPr>
        <w:tc>
          <w:tcPr>
            <w:tcW w:w="10073" w:type="dxa"/>
          </w:tcPr>
          <w:p w14:paraId="2DE2D356" w14:textId="53717CF2" w:rsidR="003339E1" w:rsidRPr="00F702E7" w:rsidRDefault="007334E3" w:rsidP="003339E1">
            <w:pPr>
              <w:pStyle w:val="TableParagraph"/>
              <w:spacing w:before="10" w:line="199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물건의 </w:t>
            </w:r>
            <w:r w:rsidR="003339E1" w:rsidRPr="00F702E7">
              <w:rPr>
                <w:rFonts w:ascii="맑은 고딕" w:eastAsia="맑은 고딕" w:hAnsi="맑은 고딕"/>
                <w:sz w:val="20"/>
                <w:lang w:eastAsia="ko-KR"/>
              </w:rPr>
              <w:t>수를 계산하고 수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를</w:t>
            </w:r>
            <w:r w:rsidR="003339E1"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비교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한다 </w:t>
            </w:r>
            <w:r w:rsidR="003339E1" w:rsidRPr="00F702E7">
              <w:rPr>
                <w:rFonts w:ascii="맑은 고딕" w:eastAsia="맑은 고딕" w:hAnsi="맑은 고딕"/>
                <w:sz w:val="20"/>
                <w:lang w:eastAsia="ko-KR"/>
              </w:rPr>
              <w:t>(더 많이, 더 적게, 같음).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7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8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5D" w14:textId="77777777">
        <w:trPr>
          <w:trHeight w:val="230"/>
        </w:trPr>
        <w:tc>
          <w:tcPr>
            <w:tcW w:w="10073" w:type="dxa"/>
          </w:tcPr>
          <w:p w14:paraId="2DE2D35A" w14:textId="025D59AE" w:rsidR="003339E1" w:rsidRPr="00F702E7" w:rsidRDefault="003339E1" w:rsidP="003339E1">
            <w:pPr>
              <w:pStyle w:val="TableParagraph"/>
              <w:spacing w:before="10" w:line="199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숫자를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구분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하고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셈한 물건과 연결한다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B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5C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3339E1" w:rsidRPr="00F702E7" w14:paraId="2DE2D361" w14:textId="77777777">
        <w:trPr>
          <w:trHeight w:val="230"/>
        </w:trPr>
        <w:tc>
          <w:tcPr>
            <w:tcW w:w="10073" w:type="dxa"/>
          </w:tcPr>
          <w:p w14:paraId="2DE2D35E" w14:textId="4D8B9F68" w:rsidR="003339E1" w:rsidRPr="00F702E7" w:rsidRDefault="003339E1" w:rsidP="003339E1">
            <w:pPr>
              <w:pStyle w:val="TableParagraph"/>
              <w:spacing w:before="10" w:line="199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기본 2차원 및 일부 3차원 모양의 이름을 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말할 수 있다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5F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0" w14:textId="77777777" w:rsidR="003339E1" w:rsidRPr="00F702E7" w:rsidRDefault="003339E1" w:rsidP="003339E1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62" w14:textId="77777777" w:rsidR="00B800BA" w:rsidRPr="00F702E7" w:rsidRDefault="00B800BA">
      <w:pPr>
        <w:rPr>
          <w:rFonts w:ascii="맑은 고딕" w:eastAsia="맑은 고딕" w:hAnsi="맑은 고딕"/>
          <w:sz w:val="16"/>
          <w:lang w:eastAsia="ko-KR"/>
        </w:rPr>
        <w:sectPr w:rsidR="00B800BA" w:rsidRPr="00F702E7">
          <w:headerReference w:type="default" r:id="rId8"/>
          <w:pgSz w:w="12240" w:h="15840"/>
          <w:pgMar w:top="600" w:right="240" w:bottom="280" w:left="240" w:header="379" w:footer="0" w:gutter="0"/>
          <w:cols w:space="720"/>
        </w:sect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  <w:gridCol w:w="709"/>
        <w:gridCol w:w="709"/>
      </w:tblGrid>
      <w:tr w:rsidR="007334E3" w:rsidRPr="00F702E7" w14:paraId="2DE2D365" w14:textId="77777777">
        <w:trPr>
          <w:trHeight w:val="230"/>
        </w:trPr>
        <w:tc>
          <w:tcPr>
            <w:tcW w:w="10073" w:type="dxa"/>
          </w:tcPr>
          <w:p w14:paraId="2DE2D363" w14:textId="4F609C49" w:rsidR="007334E3" w:rsidRPr="00F702E7" w:rsidRDefault="007334E3" w:rsidP="007334E3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lastRenderedPageBreak/>
              <w:t>과학 및 사회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14:paraId="2DE2D364" w14:textId="1C28E51C" w:rsidR="007334E3" w:rsidRPr="00F702E7" w:rsidRDefault="007334E3" w:rsidP="007334E3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1학기  2학기</w:t>
            </w:r>
          </w:p>
        </w:tc>
      </w:tr>
      <w:tr w:rsidR="007334E3" w:rsidRPr="00F702E7" w14:paraId="2DE2D369" w14:textId="77777777">
        <w:trPr>
          <w:trHeight w:val="230"/>
        </w:trPr>
        <w:tc>
          <w:tcPr>
            <w:tcW w:w="10073" w:type="dxa"/>
          </w:tcPr>
          <w:p w14:paraId="2DE2D366" w14:textId="13E83EF6" w:rsidR="007334E3" w:rsidRPr="00F702E7" w:rsidRDefault="007334E3" w:rsidP="007334E3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과학: 주변 세계에 대해 질문합니다. 주변 세계를 관찰하고 묘사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67" w14:textId="77777777" w:rsidR="007334E3" w:rsidRPr="00F702E7" w:rsidRDefault="007334E3" w:rsidP="007334E3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8" w14:textId="77777777" w:rsidR="007334E3" w:rsidRPr="00F702E7" w:rsidRDefault="007334E3" w:rsidP="007334E3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  <w:tr w:rsidR="007334E3" w:rsidRPr="00F702E7" w14:paraId="2DE2D36D" w14:textId="77777777">
        <w:trPr>
          <w:trHeight w:val="230"/>
        </w:trPr>
        <w:tc>
          <w:tcPr>
            <w:tcW w:w="10073" w:type="dxa"/>
          </w:tcPr>
          <w:p w14:paraId="2DE2D36A" w14:textId="499A2937" w:rsidR="007334E3" w:rsidRPr="00F702E7" w:rsidRDefault="007334E3" w:rsidP="007334E3">
            <w:pPr>
              <w:pStyle w:val="TableParagraph"/>
              <w:spacing w:before="12" w:line="198" w:lineRule="exact"/>
              <w:ind w:left="9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사회: 규칙과 일과를 이해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함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. 자신과 타인에 대한 인식과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감상능력을</w:t>
            </w: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 xml:space="preserve"> 개발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한다</w:t>
            </w: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14:paraId="2DE2D36B" w14:textId="77777777" w:rsidR="007334E3" w:rsidRPr="00F702E7" w:rsidRDefault="007334E3" w:rsidP="007334E3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14:paraId="2DE2D36C" w14:textId="77777777" w:rsidR="007334E3" w:rsidRPr="00F702E7" w:rsidRDefault="007334E3" w:rsidP="007334E3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6E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79" w14:textId="10A8F4B0" w:rsidR="00B800BA" w:rsidRDefault="00B800BA">
      <w:pPr>
        <w:pStyle w:val="a3"/>
        <w:spacing w:before="9"/>
        <w:rPr>
          <w:rFonts w:ascii="맑은 고딕" w:eastAsia="맑은 고딕" w:hAnsi="맑은 고딕"/>
          <w:b/>
          <w:sz w:val="19"/>
          <w:lang w:eastAsia="ko-KR"/>
        </w:rPr>
      </w:pPr>
    </w:p>
    <w:p w14:paraId="247E7191" w14:textId="77777777" w:rsidR="00F702E7" w:rsidRDefault="00F702E7">
      <w:pPr>
        <w:pStyle w:val="a3"/>
        <w:spacing w:before="9"/>
        <w:rPr>
          <w:rFonts w:ascii="맑은 고딕" w:eastAsia="맑은 고딕" w:hAnsi="맑은 고딕"/>
          <w:b/>
          <w:sz w:val="19"/>
          <w:lang w:eastAsia="ko-KR"/>
        </w:rPr>
      </w:pPr>
    </w:p>
    <w:p w14:paraId="64D85F1A" w14:textId="77777777" w:rsidR="00F702E7" w:rsidRPr="00F702E7" w:rsidRDefault="00F702E7">
      <w:pPr>
        <w:pStyle w:val="a3"/>
        <w:spacing w:before="9"/>
        <w:rPr>
          <w:rFonts w:ascii="맑은 고딕" w:eastAsia="맑은 고딕" w:hAnsi="맑은 고딕"/>
          <w:b/>
          <w:sz w:val="19"/>
          <w:lang w:eastAsia="ko-KR"/>
        </w:rPr>
      </w:pPr>
    </w:p>
    <w:p w14:paraId="2DE2D37A" w14:textId="594AF835" w:rsidR="00B800BA" w:rsidRPr="00F702E7" w:rsidRDefault="00B800BA">
      <w:pPr>
        <w:ind w:right="177"/>
        <w:jc w:val="right"/>
        <w:rPr>
          <w:rFonts w:ascii="맑은 고딕" w:eastAsia="맑은 고딕" w:hAnsi="맑은 고딕"/>
          <w:b/>
          <w:sz w:val="20"/>
          <w:lang w:eastAsia="ko-KR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:rsidRPr="00F702E7" w14:paraId="2DE2D37D" w14:textId="77777777">
        <w:trPr>
          <w:trHeight w:val="230"/>
        </w:trPr>
        <w:tc>
          <w:tcPr>
            <w:tcW w:w="10102" w:type="dxa"/>
          </w:tcPr>
          <w:p w14:paraId="2DE2D37B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음악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7C" w14:textId="2C20F2FB" w:rsidR="00B800BA" w:rsidRPr="00F702E7" w:rsidRDefault="007334E3">
            <w:pPr>
              <w:pStyle w:val="TableParagraph"/>
              <w:rPr>
                <w:rFonts w:ascii="맑은 고딕" w:eastAsia="맑은 고딕" w:hAnsi="맑은 고딕"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1학기  2학기</w:t>
            </w:r>
          </w:p>
        </w:tc>
      </w:tr>
      <w:tr w:rsidR="00B800BA" w:rsidRPr="00F702E7" w14:paraId="2DE2D381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7E" w14:textId="32712B5A" w:rsidR="00B800BA" w:rsidRPr="00F702E7" w:rsidRDefault="002C68A2">
            <w:pPr>
              <w:pStyle w:val="TableParagraph"/>
              <w:spacing w:before="10" w:line="200" w:lineRule="exact"/>
              <w:ind w:left="10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학습을 촉진하는 행동을 보여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준다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7F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80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82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3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A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B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C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D" w14:textId="77777777" w:rsidR="00B800BA" w:rsidRPr="00F702E7" w:rsidRDefault="00B800BA">
      <w:pPr>
        <w:pStyle w:val="a3"/>
        <w:rPr>
          <w:rFonts w:ascii="맑은 고딕" w:eastAsia="맑은 고딕" w:hAnsi="맑은 고딕"/>
          <w:b/>
          <w:lang w:eastAsia="ko-KR"/>
        </w:rPr>
      </w:pPr>
    </w:p>
    <w:p w14:paraId="2DE2D38E" w14:textId="77777777" w:rsidR="00B800BA" w:rsidRPr="00F702E7" w:rsidRDefault="00B800BA">
      <w:pPr>
        <w:pStyle w:val="a3"/>
        <w:spacing w:before="4"/>
        <w:rPr>
          <w:rFonts w:ascii="맑은 고딕" w:eastAsia="맑은 고딕" w:hAnsi="맑은 고딕"/>
          <w:b/>
          <w:sz w:val="22"/>
          <w:lang w:eastAsia="ko-KR"/>
        </w:rPr>
      </w:pPr>
    </w:p>
    <w:p w14:paraId="61336124" w14:textId="1C4418E1" w:rsidR="007334E3" w:rsidRPr="00F702E7" w:rsidRDefault="007334E3" w:rsidP="007334E3">
      <w:pPr>
        <w:ind w:right="177"/>
        <w:jc w:val="right"/>
        <w:rPr>
          <w:rFonts w:ascii="맑은 고딕" w:eastAsia="맑은 고딕" w:hAnsi="맑은 고딕"/>
          <w:b/>
          <w:sz w:val="20"/>
          <w:lang w:eastAsia="ko-KR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2"/>
        <w:gridCol w:w="710"/>
        <w:gridCol w:w="710"/>
      </w:tblGrid>
      <w:tr w:rsidR="00B800BA" w:rsidRPr="00F702E7" w14:paraId="2DE2D392" w14:textId="77777777">
        <w:trPr>
          <w:trHeight w:val="230"/>
        </w:trPr>
        <w:tc>
          <w:tcPr>
            <w:tcW w:w="10102" w:type="dxa"/>
          </w:tcPr>
          <w:p w14:paraId="2DE2D390" w14:textId="77777777" w:rsidR="00B800BA" w:rsidRPr="00F702E7" w:rsidRDefault="002C68A2">
            <w:pPr>
              <w:pStyle w:val="TableParagraph"/>
              <w:spacing w:before="10" w:line="200" w:lineRule="exact"/>
              <w:ind w:left="9"/>
              <w:rPr>
                <w:rFonts w:ascii="맑은 고딕" w:eastAsia="맑은 고딕" w:hAnsi="맑은 고딕"/>
                <w:b/>
                <w:sz w:val="20"/>
              </w:rPr>
            </w:pPr>
            <w:r w:rsidRPr="00F702E7">
              <w:rPr>
                <w:rFonts w:ascii="맑은 고딕" w:eastAsia="맑은 고딕" w:hAnsi="맑은 고딕"/>
                <w:b/>
                <w:sz w:val="20"/>
              </w:rPr>
              <w:t>건강 &amp; 휘트니스</w:t>
            </w:r>
          </w:p>
        </w:tc>
        <w:tc>
          <w:tcPr>
            <w:tcW w:w="1420" w:type="dxa"/>
            <w:gridSpan w:val="2"/>
            <w:tcBorders>
              <w:top w:val="nil"/>
              <w:right w:val="nil"/>
            </w:tcBorders>
          </w:tcPr>
          <w:p w14:paraId="2DE2D391" w14:textId="7B7B24EF" w:rsidR="00B800BA" w:rsidRPr="00F702E7" w:rsidRDefault="007334E3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1학기  2학기</w:t>
            </w:r>
          </w:p>
        </w:tc>
      </w:tr>
      <w:tr w:rsidR="00B800BA" w:rsidRPr="00F702E7" w14:paraId="2DE2D396" w14:textId="77777777">
        <w:trPr>
          <w:trHeight w:val="230"/>
        </w:trPr>
        <w:tc>
          <w:tcPr>
            <w:tcW w:w="10102" w:type="dxa"/>
            <w:tcBorders>
              <w:right w:val="single" w:sz="6" w:space="0" w:color="000000"/>
            </w:tcBorders>
          </w:tcPr>
          <w:p w14:paraId="2DE2D393" w14:textId="0D14DC4C" w:rsidR="00B800BA" w:rsidRPr="00F702E7" w:rsidRDefault="002C68A2">
            <w:pPr>
              <w:pStyle w:val="TableParagraph"/>
              <w:spacing w:before="10" w:line="200" w:lineRule="exact"/>
              <w:ind w:left="10"/>
              <w:rPr>
                <w:rFonts w:ascii="맑은 고딕" w:eastAsia="맑은 고딕" w:hAnsi="맑은 고딕"/>
                <w:sz w:val="20"/>
                <w:lang w:eastAsia="ko-KR"/>
              </w:rPr>
            </w:pPr>
            <w:r w:rsidRPr="00F702E7">
              <w:rPr>
                <w:rFonts w:ascii="맑은 고딕" w:eastAsia="맑은 고딕" w:hAnsi="맑은 고딕"/>
                <w:sz w:val="20"/>
                <w:lang w:eastAsia="ko-KR"/>
              </w:rPr>
              <w:t>학습을 촉진하는 행동을 보여</w:t>
            </w:r>
            <w:r w:rsidR="007334E3">
              <w:rPr>
                <w:rFonts w:ascii="맑은 고딕" w:eastAsia="맑은 고딕" w:hAnsi="맑은 고딕" w:hint="eastAsia"/>
                <w:sz w:val="20"/>
                <w:lang w:eastAsia="ko-KR"/>
              </w:rPr>
              <w:t>준다</w:t>
            </w: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14:paraId="2DE2D394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DE2D395" w14:textId="77777777" w:rsidR="00B800BA" w:rsidRPr="00F702E7" w:rsidRDefault="00B800BA">
            <w:pPr>
              <w:pStyle w:val="TableParagraph"/>
              <w:rPr>
                <w:rFonts w:ascii="맑은 고딕" w:eastAsia="맑은 고딕" w:hAnsi="맑은 고딕"/>
                <w:sz w:val="16"/>
                <w:lang w:eastAsia="ko-KR"/>
              </w:rPr>
            </w:pPr>
          </w:p>
        </w:tc>
      </w:tr>
    </w:tbl>
    <w:p w14:paraId="2DE2D397" w14:textId="1DDCB02C" w:rsidR="002F73A0" w:rsidRPr="00F702E7" w:rsidRDefault="002F73A0">
      <w:pPr>
        <w:rPr>
          <w:rFonts w:ascii="맑은 고딕" w:eastAsia="맑은 고딕" w:hAnsi="맑은 고딕"/>
          <w:lang w:eastAsia="ko-KR"/>
        </w:rPr>
      </w:pPr>
    </w:p>
    <w:sectPr w:rsidR="002F73A0" w:rsidRPr="00F702E7">
      <w:pgSz w:w="12240" w:h="15840"/>
      <w:pgMar w:top="600" w:right="240" w:bottom="280" w:left="2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71E44" w14:textId="77777777" w:rsidR="00E067A0" w:rsidRDefault="00E067A0">
      <w:r>
        <w:separator/>
      </w:r>
    </w:p>
  </w:endnote>
  <w:endnote w:type="continuationSeparator" w:id="0">
    <w:p w14:paraId="2B6D5CD7" w14:textId="77777777" w:rsidR="00E067A0" w:rsidRDefault="00E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E3055" w14:textId="77777777" w:rsidR="00E067A0" w:rsidRDefault="00E067A0">
      <w:r>
        <w:separator/>
      </w:r>
    </w:p>
  </w:footnote>
  <w:footnote w:type="continuationSeparator" w:id="0">
    <w:p w14:paraId="6FFD64D2" w14:textId="77777777" w:rsidR="00E067A0" w:rsidRDefault="00E0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2D39F" w14:textId="530B1073" w:rsidR="00B800BA" w:rsidRDefault="00B800B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BA"/>
    <w:rsid w:val="001F38A1"/>
    <w:rsid w:val="002C68A2"/>
    <w:rsid w:val="002F73A0"/>
    <w:rsid w:val="00333942"/>
    <w:rsid w:val="003339E1"/>
    <w:rsid w:val="004F1D98"/>
    <w:rsid w:val="00555F44"/>
    <w:rsid w:val="007334E3"/>
    <w:rsid w:val="008423A3"/>
    <w:rsid w:val="00AB6318"/>
    <w:rsid w:val="00B800BA"/>
    <w:rsid w:val="00B9520A"/>
    <w:rsid w:val="00C97FF2"/>
    <w:rsid w:val="00E067A0"/>
    <w:rsid w:val="00E60BBC"/>
    <w:rsid w:val="00E66E68"/>
    <w:rsid w:val="00F702E7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D2B2"/>
  <w15:docId w15:val="{E5E2C818-2A6B-4DFB-884A-D027A135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3"/>
      <w:ind w:left="2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4"/>
      <w:ind w:right="177"/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E66E68"/>
    <w:rPr>
      <w:color w:val="808080"/>
    </w:rPr>
  </w:style>
  <w:style w:type="table" w:styleId="a6">
    <w:name w:val="Table Grid"/>
    <w:basedOn w:val="a1"/>
    <w:uiPriority w:val="39"/>
    <w:rsid w:val="00B9520A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952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9520A"/>
    <w:rPr>
      <w:rFonts w:ascii="Arial" w:eastAsia="Arial" w:hAnsi="Arial" w:cs="Arial"/>
    </w:rPr>
  </w:style>
  <w:style w:type="paragraph" w:styleId="a8">
    <w:name w:val="footer"/>
    <w:basedOn w:val="a"/>
    <w:link w:val="Char0"/>
    <w:uiPriority w:val="99"/>
    <w:unhideWhenUsed/>
    <w:rsid w:val="00B952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9520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Mayumi</dc:creator>
  <cp:lastModifiedBy>Ryoo, Seunghyo</cp:lastModifiedBy>
  <cp:revision>5</cp:revision>
  <dcterms:created xsi:type="dcterms:W3CDTF">2025-02-03T23:48:00Z</dcterms:created>
  <dcterms:modified xsi:type="dcterms:W3CDTF">2025-02-06T01:11:00Z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