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7125"/>
      </w:tblGrid>
      <w:tr w:rsidR="6EA6EAA9" w:rsidTr="0AB5A4AD" w14:paraId="6D2470A1">
        <w:trPr>
          <w:trHeight w:val="300"/>
        </w:trPr>
        <w:tc>
          <w:tcPr>
            <w:tcW w:w="4245" w:type="dxa"/>
            <w:tcBorders>
              <w:top w:val="single" w:sz="6"/>
              <w:bottom w:val="single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13F1D7FC" w14:textId="4852620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6EA6EAA9">
              <w:drawing>
                <wp:inline wp14:editId="25E3E2E5" wp14:anchorId="612BA46E">
                  <wp:extent cx="1828800" cy="609600"/>
                  <wp:effectExtent l="0" t="0" r="0" b="0"/>
                  <wp:docPr id="1033490478" name="" descr="学校的标志&#10;&#10;自动生成描述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0e7f1a5f14c4f0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EA6EAA9" w:rsidP="6EA6EAA9" w:rsidRDefault="6EA6EAA9" w14:paraId="35C9B4AB" w14:textId="263C0AD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5"/>
                <w:szCs w:val="25"/>
                <w:u w:val="none"/>
                <w:lang w:val="en-US"/>
              </w:rPr>
              <w:t>伊萨夸</w:t>
            </w:r>
            <w:r w:rsidRPr="6EA6EAA9" w:rsidR="6EA6EA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en-US"/>
              </w:rPr>
              <w:t>， 华盛顿州</w:t>
            </w:r>
          </w:p>
        </w:tc>
        <w:tc>
          <w:tcPr>
            <w:tcW w:w="7125" w:type="dxa"/>
            <w:tcBorders>
              <w:top w:val="single" w:sz="6"/>
              <w:left w:val="nil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0FAEEA4B" w14:textId="516F16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30"/>
                <w:szCs w:val="30"/>
                <w:u w:val="none"/>
                <w:lang w:val="en-US"/>
              </w:rPr>
              <w:t>样本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US"/>
              </w:rPr>
              <w:t xml:space="preserve"> </w:t>
            </w:r>
            <w:r w:rsidRPr="6EA6EAA9" w:rsidR="6EA6EA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US"/>
              </w:rPr>
              <w:t>小学</w:t>
            </w:r>
          </w:p>
          <w:p w:rsidR="549A89B2" w:rsidP="6EA6EAA9" w:rsidRDefault="549A89B2" w14:paraId="6EFE689A" w14:textId="1338400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6EA6EAA9" w:rsidR="549A89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US"/>
              </w:rPr>
              <w:t xml:space="preserve">过渡到幼儿园 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US"/>
              </w:rPr>
              <w:t>成绩单</w:t>
            </w:r>
          </w:p>
          <w:p w:rsidR="6EA6EAA9" w:rsidP="6EA6EAA9" w:rsidRDefault="6EA6EAA9" w14:paraId="2AAD90C5" w14:textId="3BB91EE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6"/>
                <w:szCs w:val="26"/>
                <w:lang w:val="en-US"/>
              </w:rPr>
              <w:t>2024-25 年度</w:t>
            </w:r>
          </w:p>
        </w:tc>
      </w:tr>
      <w:tr w:rsidR="6EA6EAA9" w:rsidTr="0AB5A4AD" w14:paraId="0B953410">
        <w:trPr>
          <w:trHeight w:val="300"/>
        </w:trPr>
        <w:tc>
          <w:tcPr>
            <w:tcW w:w="11370" w:type="dxa"/>
            <w:gridSpan w:val="2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3ACE9615" w14:textId="7EA0A6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A6EAA9" w:rsidP="6EA6EAA9" w:rsidRDefault="6EA6EAA9" w14:paraId="7D618E67" w14:textId="17F4504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本成绩单提供有关学生在课堂上表现的信息。 该成绩单为学生和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监护人提供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了学生在</w:t>
            </w:r>
            <w:r w:rsidRPr="6EA6EAA9" w:rsidR="48647BEA">
              <w:rPr>
                <w:lang w:eastAsia="zh-CN"/>
              </w:rPr>
              <w:t>关实现幼儿园准备目标的进展</w:t>
            </w:r>
            <w:r w:rsidRPr="6EA6EAA9" w:rsidR="48647BEA">
              <w:rPr>
                <w:lang w:eastAsia="zh-CN"/>
              </w:rPr>
              <w:t>情况</w:t>
            </w:r>
            <w:r w:rsidRPr="6EA6EAA9" w:rsidR="63AC4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。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成绩是根据学生目前在</w:t>
            </w:r>
            <w:r w:rsidRPr="6EA6EAA9" w:rsidR="1CCD32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学校的表现而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评定的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。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在第一学期，您学生的成绩是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根据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第一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学期</w:t>
            </w:r>
            <w:r w:rsidRPr="6EA6EAA9" w:rsidR="61484E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教授的技能而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评定的。在学年结束时，</w:t>
            </w:r>
            <w:r w:rsidRPr="6EA6EAA9" w:rsidR="7EEB21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您学生的成绩是他们达到年终幼儿园准备目标的熟练程度的指标。</w:t>
            </w:r>
          </w:p>
          <w:p w:rsidR="6EA6EAA9" w:rsidP="6EA6EAA9" w:rsidRDefault="6EA6EAA9" w14:paraId="39EAC7C8" w14:textId="660275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A6EAA9" w:rsidP="0AB5A4AD" w:rsidRDefault="6EA6EAA9" w14:paraId="56603315" w14:textId="17F58A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B5A4AD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有关成绩单中的学习期望和术语使用的详细信息，请参阅伊萨夸学区网站上的</w:t>
            </w:r>
            <w:hyperlink r:id="Rf6cd6565032c4275">
              <w:r w:rsidRPr="0AB5A4AD" w:rsidR="7C63ECEB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eastAsia="zh-CN"/>
                </w:rPr>
                <w:t>小学成绩单指南</w:t>
              </w:r>
            </w:hyperlink>
            <w:r w:rsidRPr="0AB5A4AD" w:rsidR="7C63EC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eastAsia="zh-CN"/>
              </w:rPr>
              <w:t>：</w:t>
            </w:r>
            <w:r w:rsidRPr="0AB5A4AD" w:rsidR="7C63ECEB">
              <w:rPr>
                <w:rFonts w:ascii="Calibri" w:hAnsi="Calibri" w:eastAsia="Calibri" w:cs="Calibri"/>
                <w:noProof w:val="0"/>
                <w:sz w:val="22"/>
                <w:szCs w:val="22"/>
                <w:lang w:eastAsia="zh-CN"/>
              </w:rPr>
              <w:t xml:space="preserve"> </w:t>
            </w:r>
            <w:r w:rsidRPr="0AB5A4AD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 w:eastAsia="zh-CN"/>
              </w:rPr>
              <w:t>从ISD主页上选择“学术”，查找小学成绩单指南的直接链接。</w:t>
            </w:r>
          </w:p>
          <w:p w:rsidR="6EA6EAA9" w:rsidP="6EA6EAA9" w:rsidRDefault="6EA6EAA9" w14:paraId="3C7FADE5" w14:textId="445B5E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A6EAA9" w:rsidP="6EA6EAA9" w:rsidRDefault="6EA6EAA9" w14:paraId="6975F094" w14:textId="76ECE3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00B800BA" w:rsidRDefault="00B800BA" w14:paraId="2DE2D2BE" w14:textId="77777777">
      <w:pPr>
        <w:rPr>
          <w:sz w:val="16"/>
        </w:rPr>
        <w:sectPr w:rsidR="00B800BA">
          <w:type w:val="continuous"/>
          <w:pgSz w:w="12240" w:h="15840" w:orient="portrait"/>
          <w:pgMar w:top="340" w:right="240" w:bottom="280" w:left="240" w:header="720" w:footer="720" w:gutter="0"/>
          <w:cols w:space="720"/>
        </w:sectPr>
      </w:pPr>
    </w:p>
    <w:p w:rsidR="00B800BA" w:rsidRDefault="002C68A2" w14:paraId="2DE2D2BF" w14:textId="77777777">
      <w:pPr>
        <w:pStyle w:val="Heading1"/>
        <w:spacing w:before="121"/>
      </w:pPr>
      <w:r>
        <w:t>学生：</w:t>
      </w:r>
    </w:p>
    <w:p w:rsidR="00B800BA" w:rsidRDefault="002C68A2" w14:paraId="2DE2D2C0" w14:textId="77777777">
      <w:pPr>
        <w:spacing w:before="93"/>
        <w:ind w:left="206"/>
        <w:rPr>
          <w:b/>
          <w:sz w:val="24"/>
        </w:rPr>
      </w:pPr>
      <w:r>
        <w:br w:type="column"/>
      </w:r>
      <w:r>
        <w:rPr>
          <w:b/>
          <w:sz w:val="24"/>
        </w:rPr>
        <w:t>老师：</w:t>
      </w:r>
    </w:p>
    <w:p w:rsidR="00B800BA" w:rsidRDefault="00B800BA" w14:paraId="2DE2D2C1" w14:textId="77777777">
      <w:pPr>
        <w:rPr>
          <w:sz w:val="24"/>
        </w:rPr>
        <w:sectPr w:rsidR="00B800BA">
          <w:type w:val="continuous"/>
          <w:pgSz w:w="12240" w:h="15840" w:orient="portrait"/>
          <w:pgMar w:top="340" w:right="240" w:bottom="280" w:left="240" w:header="720" w:footer="720" w:gutter="0"/>
          <w:cols w:equalWidth="0" w:space="720" w:num="2">
            <w:col w:w="1220" w:space="3791"/>
            <w:col w:w="6749"/>
          </w:cols>
        </w:sectPr>
      </w:pPr>
    </w:p>
    <w:p w:rsidR="00B800BA" w:rsidRDefault="00B800BA" w14:paraId="2DE2D2C2" w14:textId="77777777">
      <w:pPr>
        <w:pStyle w:val="BodyText"/>
        <w:rPr>
          <w:b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82"/>
        <w:gridCol w:w="942"/>
        <w:gridCol w:w="1491"/>
        <w:gridCol w:w="6480"/>
      </w:tblGrid>
      <w:tr w:rsidR="6EA6EAA9" w:rsidTr="6EA6EAA9" w14:paraId="34E9377D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38758058" w14:textId="549D2E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4336B6E3" w14:textId="4F6992D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第一学期</w:t>
            </w:r>
          </w:p>
        </w:tc>
        <w:tc>
          <w:tcPr>
            <w:tcW w:w="9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1862273D" w14:textId="035A98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第二学期</w:t>
            </w:r>
          </w:p>
        </w:tc>
        <w:tc>
          <w:tcPr>
            <w:tcW w:w="1491" w:type="dxa"/>
            <w:tcBorders>
              <w:top w:val="nil"/>
              <w:left w:val="single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1AF77C68" w14:textId="11BF65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218539FD" w14:textId="724B8A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 w:eastAsia="zh-CN"/>
              </w:rPr>
              <w:t xml:space="preserve">有关成绩单內学习期望和术语使用的详细信息，请参阅伊萨夸学区网站上的家长/监护人参考指南（来自ISD主页&gt; 学术界 &gt; 小学成绩单)。 </w:t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6EA6EAA9" w:rsidP="6EA6EAA9" w:rsidRDefault="6EA6EAA9" w14:paraId="17AA070E" w14:textId="42040E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6EA6EAA9" w:rsidTr="6EA6EAA9" w14:paraId="0063C852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06D8077B" w14:textId="7B6DE5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缺席</w:t>
            </w:r>
          </w:p>
        </w:tc>
        <w:tc>
          <w:tcPr>
            <w:tcW w:w="8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7C062219" w14:textId="4CD4419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7E88A944" w14:textId="7C687B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single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03EC437E" w14:textId="57F09A1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787A61FC"/>
        </w:tc>
      </w:tr>
      <w:tr w:rsidR="6EA6EAA9" w:rsidTr="6EA6EAA9" w14:paraId="3B84F31E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75867FCD" w14:textId="48D21A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迟到</w:t>
            </w:r>
          </w:p>
        </w:tc>
        <w:tc>
          <w:tcPr>
            <w:tcW w:w="8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0C77CF76" w14:textId="481FEF7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5CE1D2A3" w14:textId="448DA7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single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7FB92CA3" w14:textId="36C15B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22E28A00"/>
        </w:tc>
      </w:tr>
      <w:tr w:rsidR="6EA6EAA9" w:rsidTr="6EA6EAA9" w14:paraId="724F4193">
        <w:trPr>
          <w:trHeight w:val="300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3C1CF311" w14:textId="4DAB02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4147BF3D" w14:textId="31CC19A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56B636D5" w14:textId="008A2B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7025E267" w14:textId="3A8014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36BB1547"/>
        </w:tc>
      </w:tr>
    </w:tbl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570"/>
        <w:gridCol w:w="6855"/>
      </w:tblGrid>
      <w:tr w:rsidR="6EA6EAA9" w:rsidTr="6EA6EAA9" w14:paraId="6B64FFDA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2EFCBEAB" w14:textId="78A1A1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促进学习的行为评分标准</w:t>
            </w:r>
          </w:p>
          <w:p w:rsidR="6EA6EAA9" w:rsidP="6EA6EAA9" w:rsidRDefault="6EA6EAA9" w14:paraId="5D779181" w14:textId="24A1F47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C： 始终如一</w:t>
            </w:r>
          </w:p>
          <w:p w:rsidR="6EA6EAA9" w:rsidP="6EA6EAA9" w:rsidRDefault="6EA6EAA9" w14:paraId="0836D30B" w14:textId="694F7AD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M：符合行为预期</w:t>
            </w:r>
          </w:p>
          <w:p w:rsidR="6EA6EAA9" w:rsidP="6EA6EAA9" w:rsidRDefault="6EA6EAA9" w14:paraId="45A36FD6" w14:textId="22D42C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E： 年级初阶技能 </w:t>
            </w:r>
          </w:p>
          <w:p w:rsidR="6EA6EAA9" w:rsidP="6EA6EAA9" w:rsidRDefault="6EA6EAA9" w14:paraId="3EBF8483" w14:textId="53586F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G： 成长领域 ，接受支持</w:t>
            </w:r>
          </w:p>
          <w:p w:rsidR="6EA6EAA9" w:rsidP="6EA6EAA9" w:rsidRDefault="6EA6EAA9" w14:paraId="7C3686EB" w14:textId="34CDBF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03C35504" w14:textId="2C05A0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left w:w="105" w:type="dxa"/>
              <w:right w:w="105" w:type="dxa"/>
            </w:tcMar>
            <w:vAlign w:val="top"/>
          </w:tcPr>
          <w:p w:rsidR="6EA6EAA9" w:rsidP="6EA6EAA9" w:rsidRDefault="6EA6EAA9" w14:paraId="540EA6A7" w14:textId="2D07C7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学业成绩评分标准</w:t>
            </w:r>
            <w:r>
              <w:br/>
            </w: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4：精通</w:t>
            </w:r>
          </w:p>
          <w:p w:rsidR="6EA6EAA9" w:rsidP="6EA6EAA9" w:rsidRDefault="6EA6EAA9" w14:paraId="7D7D75F7" w14:textId="70967B3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3：熟练</w:t>
            </w:r>
          </w:p>
          <w:p w:rsidR="6EA6EAA9" w:rsidP="6EA6EAA9" w:rsidRDefault="6EA6EAA9" w14:paraId="57A698D5" w14:textId="3D276B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2：基础</w:t>
            </w:r>
          </w:p>
          <w:p w:rsidR="6EA6EAA9" w:rsidP="6EA6EAA9" w:rsidRDefault="6EA6EAA9" w14:paraId="2870F6F4" w14:textId="4A37ED3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1：低于年级水平</w:t>
            </w:r>
          </w:p>
          <w:p w:rsidR="6EA6EAA9" w:rsidP="6EA6EAA9" w:rsidRDefault="6EA6EAA9" w14:paraId="4D620689" w14:textId="679572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NA：本学期未评估</w:t>
            </w:r>
          </w:p>
          <w:p w:rsidR="6EA6EAA9" w:rsidP="6EA6EAA9" w:rsidRDefault="6EA6EAA9" w14:paraId="658E9E1E" w14:textId="7186932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NG：无等级</w:t>
            </w:r>
          </w:p>
          <w:p w:rsidR="6EA6EAA9" w:rsidP="6EA6EAA9" w:rsidRDefault="6EA6EAA9" w14:paraId="3408A7D3" w14:textId="5D731F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A6EAA9" w:rsidR="6EA6EA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Y：是，提供了补充进度报告</w:t>
            </w:r>
          </w:p>
          <w:p w:rsidR="6EA6EAA9" w:rsidP="6EA6EAA9" w:rsidRDefault="6EA6EAA9" w14:paraId="1F93D25E" w14:textId="309BE4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00B800BA" w:rsidP="6EA6EAA9" w:rsidRDefault="00B800BA" w14:paraId="2DE2D2C3" w14:textId="79CD756A">
      <w:pPr>
        <w:pStyle w:val="BodyText"/>
        <w:spacing w:before="5"/>
        <w:rPr>
          <w:b w:val="1"/>
          <w:bCs w:val="1"/>
          <w:sz w:val="14"/>
          <w:szCs w:val="14"/>
        </w:rPr>
      </w:pPr>
    </w:p>
    <w:p w:rsidR="00B800BA" w:rsidRDefault="00FD3FAE" w14:paraId="2DE2D2C4" w14:textId="5ACB0A59">
      <w:pPr>
        <w:pStyle w:val="BodyText"/>
        <w:tabs>
          <w:tab w:val="left" w:pos="4353"/>
        </w:tabs>
        <w:ind w:left="431"/>
      </w:pPr>
    </w:p>
    <w:p w:rsidR="00B800BA" w:rsidP="6EA6EAA9" w:rsidRDefault="00FD3FAE" w14:paraId="2DE2D2C5" w14:textId="358D5FD4">
      <w:pPr>
        <w:pStyle w:val="BodyText"/>
        <w:spacing w:before="11"/>
        <w:rPr>
          <w:b w:val="1"/>
          <w:bCs w:val="1"/>
          <w:sz w:val="21"/>
          <w:szCs w:val="21"/>
        </w:rPr>
      </w:pPr>
    </w:p>
    <w:p w:rsidR="00B800BA" w:rsidRDefault="00B800BA" w14:paraId="2DE2D2C6" w14:textId="77777777">
      <w:pPr>
        <w:pStyle w:val="BodyText"/>
        <w:spacing w:before="3"/>
        <w:rPr>
          <w:b/>
          <w:sz w:val="6"/>
        </w:rPr>
      </w:pPr>
    </w:p>
    <w:p w:rsidR="00B800BA" w:rsidP="6EA6EAA9" w:rsidRDefault="002C68A2" w14:paraId="2DE2D2C7" w14:textId="3E7D2EE2">
      <w:pPr>
        <w:pStyle w:val="Heading2"/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6EA6EAA9" w:rsidTr="6EA6EAA9" w14:paraId="0D57FB1C">
        <w:trPr>
          <w:trHeight w:val="300"/>
        </w:trPr>
        <w:tc>
          <w:tcPr>
            <w:tcW w:w="10102" w:type="dxa"/>
            <w:tcBorders>
              <w:right w:val="single" w:color="000000" w:themeColor="text1" w:sz="6"/>
            </w:tcBorders>
            <w:tcMar/>
          </w:tcPr>
          <w:p w:rsidR="1A39A8ED" w:rsidP="6EA6EAA9" w:rsidRDefault="1A39A8ED" w14:paraId="20158A07">
            <w:pPr>
              <w:pStyle w:val="TableParagraph"/>
              <w:spacing w:before="10" w:line="200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1A39A8ED">
              <w:rPr>
                <w:b w:val="1"/>
                <w:bCs w:val="1"/>
                <w:sz w:val="20"/>
                <w:szCs w:val="20"/>
              </w:rPr>
              <w:t>补充进度报告</w:t>
            </w:r>
          </w:p>
          <w:p w:rsidR="6EA6EAA9" w:rsidP="6EA6EAA9" w:rsidRDefault="6EA6EAA9" w14:paraId="359C21C3" w14:textId="47CD25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</w:pPr>
          </w:p>
        </w:tc>
        <w:tc>
          <w:tcPr>
            <w:tcW w:w="710" w:type="dxa"/>
            <w:tcBorders>
              <w:left w:val="single" w:color="000000" w:themeColor="text1" w:sz="6"/>
              <w:right w:val="single" w:color="000000" w:themeColor="text1" w:sz="6"/>
            </w:tcBorders>
            <w:tcMar/>
          </w:tcPr>
          <w:p w:rsidR="1A39A8ED" w:rsidP="6EA6EAA9" w:rsidRDefault="1A39A8ED" w14:paraId="11A08A2F" w14:textId="6228B0F3">
            <w:pPr>
              <w:pStyle w:val="TableParagraph"/>
              <w:rPr>
                <w:sz w:val="20"/>
                <w:szCs w:val="20"/>
              </w:rPr>
            </w:pPr>
            <w:r w:rsidRPr="6EA6EAA9" w:rsidR="1A39A8ED">
              <w:rPr>
                <w:sz w:val="20"/>
                <w:szCs w:val="20"/>
              </w:rPr>
              <w:t>第一学期</w:t>
            </w:r>
          </w:p>
        </w:tc>
        <w:tc>
          <w:tcPr>
            <w:tcW w:w="710" w:type="dxa"/>
            <w:tcBorders>
              <w:left w:val="single" w:color="000000" w:themeColor="text1" w:sz="6"/>
            </w:tcBorders>
            <w:tcMar/>
          </w:tcPr>
          <w:p w:rsidR="1A39A8ED" w:rsidP="6EA6EAA9" w:rsidRDefault="1A39A8ED" w14:paraId="7357BB20" w14:textId="6AC63E87">
            <w:pPr>
              <w:pStyle w:val="TableParagraph"/>
              <w:rPr>
                <w:sz w:val="20"/>
                <w:szCs w:val="20"/>
              </w:rPr>
            </w:pPr>
            <w:r w:rsidRPr="6EA6EAA9" w:rsidR="1A39A8ED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2CE" w14:textId="77777777">
        <w:trPr>
          <w:trHeight w:val="47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2CB" w14:textId="108173FE">
            <w:pPr>
              <w:spacing w:before="21" w:line="220" w:lineRule="exact"/>
              <w:ind/>
            </w:pP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如教师标记此项，该学生将由认证专家提供一份或多份补充进度报告，专家来自</w:t>
            </w: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</w:t>
            </w: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SAGE、多语言学习、言语或职业治疗、LRC</w:t>
            </w: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 或 Title/LAP </w:t>
            </w: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等计划</w:t>
            </w: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 xml:space="preserve">。 </w:t>
            </w:r>
            <w:r w:rsidRPr="6EA6EAA9" w:rsidR="6A10AB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EA6EAA9" w:rsidR="6A10ABA2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800BA" w:rsidRDefault="00B800BA" w14:paraId="2DE2D2CF" w14:textId="77777777">
      <w:pPr>
        <w:pStyle w:val="BodyText"/>
        <w:rPr>
          <w:b/>
          <w:sz w:val="21"/>
        </w:rPr>
      </w:pPr>
    </w:p>
    <w:p w:rsidR="384A6AE8" w:rsidP="6EA6EAA9" w:rsidRDefault="384A6AE8" w14:paraId="2E654639" w14:textId="2FB79551">
      <w:pPr>
        <w:pStyle w:val="Heading2"/>
        <w:rPr>
          <w:sz w:val="16"/>
          <w:szCs w:val="16"/>
        </w:rPr>
      </w:pPr>
      <w:r w:rsidRPr="6EA6EAA9" w:rsidR="384A6AE8">
        <w:rPr>
          <w:sz w:val="16"/>
          <w:szCs w:val="16"/>
        </w:rPr>
        <w:t xml:space="preserve"> </w:t>
      </w:r>
    </w:p>
    <w:p w:rsidR="6EA6EAA9" w:rsidP="6EA6EAA9" w:rsidRDefault="6EA6EAA9" w14:paraId="2BB6360C" w14:textId="4A77F14D">
      <w:pPr>
        <w:spacing w:before="94"/>
        <w:ind w:right="177"/>
        <w:jc w:val="right"/>
        <w:rPr>
          <w:b w:val="1"/>
          <w:bCs w:val="1"/>
          <w:sz w:val="20"/>
          <w:szCs w:val="20"/>
        </w:rPr>
      </w:pPr>
    </w:p>
    <w:tbl>
      <w:tblPr>
        <w:tblW w:w="11522" w:type="dxa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0"/>
        <w:gridCol w:w="702"/>
        <w:gridCol w:w="710"/>
      </w:tblGrid>
      <w:tr w:rsidR="6EA6EAA9" w:rsidTr="6EA6EAA9" w14:paraId="6884C2E9">
        <w:trPr>
          <w:trHeight w:val="300"/>
        </w:trPr>
        <w:tc>
          <w:tcPr>
            <w:tcW w:w="10110" w:type="dxa"/>
            <w:tcBorders>
              <w:right w:val="single" w:color="000000" w:themeColor="text1" w:sz="6"/>
            </w:tcBorders>
            <w:tcMar/>
          </w:tcPr>
          <w:p w:rsidR="2A682F4E" w:rsidP="6EA6EAA9" w:rsidRDefault="2A682F4E" w14:paraId="688C9998" w14:textId="16E15C26">
            <w:pPr>
              <w:pStyle w:val="TableParagraph"/>
              <w:spacing w:before="10" w:line="200" w:lineRule="exact"/>
              <w:ind w:left="9"/>
              <w:rPr>
                <w:noProof w:val="0"/>
                <w:lang w:val="en-US"/>
              </w:rPr>
            </w:pPr>
            <w:r w:rsidRPr="6EA6EAA9" w:rsidR="2A682F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促进学习的行为</w:t>
            </w:r>
          </w:p>
          <w:p w:rsidR="6EA6EAA9" w:rsidP="6EA6EAA9" w:rsidRDefault="6EA6EAA9" w14:paraId="60AF6CC0" w14:textId="251CECC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color="000000" w:themeColor="text1" w:sz="6"/>
              <w:right w:val="single" w:color="000000" w:themeColor="text1" w:sz="6"/>
            </w:tcBorders>
            <w:tcMar/>
          </w:tcPr>
          <w:p w:rsidR="2A682F4E" w:rsidP="6EA6EAA9" w:rsidRDefault="2A682F4E" w14:paraId="4A1B638B" w14:textId="5E7EAE7C">
            <w:pPr>
              <w:pStyle w:val="TableParagraph"/>
              <w:rPr>
                <w:sz w:val="20"/>
                <w:szCs w:val="20"/>
              </w:rPr>
            </w:pPr>
            <w:r w:rsidRPr="6EA6EAA9" w:rsidR="2A682F4E">
              <w:rPr>
                <w:sz w:val="20"/>
                <w:szCs w:val="20"/>
              </w:rPr>
              <w:t>第一学期</w:t>
            </w:r>
          </w:p>
        </w:tc>
        <w:tc>
          <w:tcPr>
            <w:tcW w:w="710" w:type="dxa"/>
            <w:tcBorders>
              <w:left w:val="single" w:color="000000" w:themeColor="text1" w:sz="6"/>
            </w:tcBorders>
            <w:tcMar/>
          </w:tcPr>
          <w:p w:rsidR="2A682F4E" w:rsidP="6EA6EAA9" w:rsidRDefault="2A682F4E" w14:paraId="247CBAF1" w14:textId="2D4795B2">
            <w:pPr>
              <w:pStyle w:val="TableParagraph"/>
              <w:rPr>
                <w:sz w:val="20"/>
                <w:szCs w:val="20"/>
              </w:rPr>
            </w:pPr>
            <w:r w:rsidRPr="6EA6EAA9" w:rsidR="2A682F4E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2D7" w14:textId="77777777">
        <w:trPr>
          <w:trHeight w:val="230"/>
        </w:trPr>
        <w:tc>
          <w:tcPr>
            <w:tcW w:w="10110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D4" w14:textId="77777777">
            <w:pPr>
              <w:pStyle w:val="TableParagraph"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管理情绪</w:t>
            </w:r>
          </w:p>
        </w:tc>
        <w:tc>
          <w:tcPr>
            <w:tcW w:w="702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D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D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2DB" w14:textId="77777777">
        <w:trPr>
          <w:trHeight w:val="230"/>
        </w:trPr>
        <w:tc>
          <w:tcPr>
            <w:tcW w:w="10110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D8" w14:textId="77777777">
            <w:pPr>
              <w:pStyle w:val="TableParagraph"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遵循常规和指示</w:t>
            </w:r>
          </w:p>
        </w:tc>
        <w:tc>
          <w:tcPr>
            <w:tcW w:w="702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D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D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2DF" w14:textId="77777777">
        <w:trPr>
          <w:trHeight w:val="230"/>
        </w:trPr>
        <w:tc>
          <w:tcPr>
            <w:tcW w:w="10110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DC" w14:textId="77777777">
            <w:pPr>
              <w:pStyle w:val="TableParagraph"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适当照顾自己的需求</w:t>
            </w:r>
          </w:p>
        </w:tc>
        <w:tc>
          <w:tcPr>
            <w:tcW w:w="702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D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D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2E3" w14:textId="77777777">
        <w:trPr>
          <w:trHeight w:val="230"/>
        </w:trPr>
        <w:tc>
          <w:tcPr>
            <w:tcW w:w="10110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E0" w14:textId="77777777">
            <w:pPr>
              <w:pStyle w:val="TableParagraph"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合作游戏</w:t>
            </w:r>
          </w:p>
        </w:tc>
        <w:tc>
          <w:tcPr>
            <w:tcW w:w="702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E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E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2E7" w14:textId="77777777">
        <w:trPr>
          <w:trHeight w:val="230"/>
        </w:trPr>
        <w:tc>
          <w:tcPr>
            <w:tcW w:w="10110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2E4" w14:textId="644F8305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002C68A2">
              <w:rPr>
                <w:sz w:val="20"/>
                <w:szCs w:val="20"/>
              </w:rPr>
              <w:t>平衡</w:t>
            </w:r>
            <w:r w:rsidRPr="6EA6EAA9" w:rsidR="19AC0482">
              <w:rPr>
                <w:sz w:val="20"/>
                <w:szCs w:val="20"/>
              </w:rPr>
              <w:t>自己</w:t>
            </w:r>
            <w:r w:rsidRPr="6EA6EAA9" w:rsidR="002C68A2">
              <w:rPr>
                <w:sz w:val="20"/>
                <w:szCs w:val="20"/>
              </w:rPr>
              <w:t>和他人的需求（轮流分享</w:t>
            </w:r>
            <w:r w:rsidRPr="6EA6EAA9" w:rsidR="002C68A2">
              <w:rPr>
                <w:sz w:val="20"/>
                <w:szCs w:val="20"/>
              </w:rPr>
              <w:t>）</w:t>
            </w:r>
          </w:p>
        </w:tc>
        <w:tc>
          <w:tcPr>
            <w:tcW w:w="702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E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E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P="6EA6EAA9" w:rsidRDefault="00B800BA" w14:paraId="2DE2D2E8" w14:textId="77777777">
      <w:pPr>
        <w:rPr>
          <w:rFonts w:ascii="Times New Roman"/>
          <w:sz w:val="16"/>
          <w:szCs w:val="16"/>
        </w:rPr>
      </w:pPr>
    </w:p>
    <w:p w:rsidR="6EA6EAA9" w:rsidP="6EA6EAA9" w:rsidRDefault="6EA6EAA9" w14:paraId="5EF21465" w14:textId="496C8FD4">
      <w:pPr>
        <w:rPr>
          <w:rFonts w:ascii="Times New Roman"/>
          <w:sz w:val="16"/>
          <w:szCs w:val="16"/>
        </w:rPr>
      </w:pPr>
    </w:p>
    <w:p w:rsidR="6EA6EAA9" w:rsidP="6EA6EAA9" w:rsidRDefault="6EA6EAA9" w14:paraId="5421B951" w14:textId="72793A92">
      <w:pPr>
        <w:pStyle w:val="Normal"/>
        <w:rPr>
          <w:rFonts w:ascii="Times New Roman"/>
          <w:sz w:val="16"/>
          <w:szCs w:val="16"/>
        </w:rPr>
        <w:sectPr w:rsidR="00B800BA">
          <w:type w:val="continuous"/>
          <w:pgSz w:w="12240" w:h="15840" w:orient="portrait"/>
          <w:pgMar w:top="340" w:right="2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6EA6EAA9" w:rsidTr="6EA6EAA9" w14:paraId="74A35E1C">
        <w:trPr>
          <w:trHeight w:val="300"/>
        </w:trPr>
        <w:tc>
          <w:tcPr>
            <w:tcW w:w="10102" w:type="dxa"/>
            <w:tcBorders>
              <w:right w:val="single" w:color="000000" w:themeColor="text1" w:sz="6"/>
            </w:tcBorders>
            <w:tcMar/>
          </w:tcPr>
          <w:p w:rsidR="114AFE6A" w:rsidP="6EA6EAA9" w:rsidRDefault="114AFE6A" w14:paraId="15CF0AB2" w14:textId="731A57DB">
            <w:pPr>
              <w:pStyle w:val="TableParagraph"/>
              <w:spacing w:before="12" w:line="198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114AFE6A">
              <w:rPr>
                <w:b w:val="1"/>
                <w:bCs w:val="1"/>
                <w:sz w:val="20"/>
                <w:szCs w:val="20"/>
              </w:rPr>
              <w:t>语言</w:t>
            </w:r>
          </w:p>
        </w:tc>
        <w:tc>
          <w:tcPr>
            <w:tcW w:w="710" w:type="dxa"/>
            <w:tcBorders>
              <w:left w:val="single" w:color="000000" w:themeColor="text1" w:sz="6"/>
              <w:right w:val="single" w:color="000000" w:themeColor="text1" w:sz="6"/>
            </w:tcBorders>
            <w:tcMar/>
          </w:tcPr>
          <w:p w:rsidR="6EA6EAA9" w:rsidP="6EA6EAA9" w:rsidRDefault="6EA6EAA9" w14:paraId="30A48BD5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10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56C08E13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2EF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EC" w14:textId="77777777">
            <w:pPr>
              <w:pStyle w:val="TableParagraph"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</w:rPr>
              <w:t>倾听并理解两个或多个步骤的指示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E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E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2F3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F0" w14:textId="77777777">
            <w:pPr>
              <w:pStyle w:val="TableParagraph"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</w:rPr>
              <w:t>清晰地表达想法和需求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2F7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RDefault="002C68A2" w14:paraId="2DE2D2F4" w14:textId="77777777">
            <w:pPr>
              <w:pStyle w:val="TableParagraph"/>
              <w:spacing w:before="12" w:line="198" w:lineRule="exact"/>
              <w:ind w:left="9"/>
              <w:rPr>
                <w:sz w:val="20"/>
              </w:rPr>
            </w:pPr>
            <w:r>
              <w:rPr>
                <w:sz w:val="20"/>
              </w:rPr>
              <w:t>参与对话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2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2F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RDefault="00B800BA" w14:paraId="2DE2D2F8" w14:textId="77777777">
      <w:pPr>
        <w:pStyle w:val="BodyText"/>
        <w:rPr>
          <w:b/>
        </w:rPr>
      </w:pPr>
    </w:p>
    <w:p w:rsidR="6EA6EAA9" w:rsidP="6EA6EAA9" w:rsidRDefault="6EA6EAA9" w14:paraId="238B74C5" w14:textId="01048000">
      <w:pPr>
        <w:pStyle w:val="Heading2"/>
        <w:rPr>
          <w:b w:val="1"/>
          <w:bCs w:val="1"/>
        </w:rPr>
      </w:pPr>
    </w:p>
    <w:p w:rsidR="6EA6EAA9" w:rsidP="6EA6EAA9" w:rsidRDefault="6EA6EAA9" w14:paraId="220A4926" w14:textId="1EFDA51C">
      <w:pPr>
        <w:spacing w:before="93"/>
        <w:ind w:right="206"/>
        <w:jc w:val="right"/>
        <w:rPr>
          <w:b w:val="1"/>
          <w:bCs w:val="1"/>
          <w:sz w:val="20"/>
          <w:szCs w:val="20"/>
        </w:rPr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6EA6EAA9" w:rsidTr="6EA6EAA9" w14:paraId="3876FA7A">
        <w:trPr>
          <w:trHeight w:val="300"/>
        </w:trPr>
        <w:tc>
          <w:tcPr>
            <w:tcW w:w="10073" w:type="dxa"/>
            <w:tcMar/>
          </w:tcPr>
          <w:p w:rsidR="18B18FE9" w:rsidP="6EA6EAA9" w:rsidRDefault="18B18FE9" w14:paraId="0FCD9C00" w14:textId="23AD8CD7">
            <w:pPr>
              <w:pStyle w:val="TableParagraph"/>
              <w:spacing w:before="10" w:line="199" w:lineRule="exact"/>
              <w:ind w:left="10"/>
              <w:rPr>
                <w:b w:val="1"/>
                <w:bCs w:val="1"/>
                <w:sz w:val="20"/>
                <w:szCs w:val="20"/>
              </w:rPr>
            </w:pPr>
            <w:r w:rsidRPr="6EA6EAA9" w:rsidR="18B18FE9">
              <w:rPr>
                <w:b w:val="1"/>
                <w:bCs w:val="1"/>
                <w:sz w:val="20"/>
                <w:szCs w:val="20"/>
              </w:rPr>
              <w:t>精细运动发展</w:t>
            </w:r>
          </w:p>
          <w:p w:rsidR="6EA6EAA9" w:rsidP="6EA6EAA9" w:rsidRDefault="6EA6EAA9" w14:paraId="532DD742" w14:textId="438850D1">
            <w:pPr>
              <w:pStyle w:val="TableParagraph"/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/>
            <w:tcMar/>
          </w:tcPr>
          <w:p w:rsidR="6EA6EAA9" w:rsidP="6EA6EAA9" w:rsidRDefault="6EA6EAA9" w14:paraId="0FEC251B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09" w:type="dxa"/>
            <w:tcMar/>
          </w:tcPr>
          <w:p w:rsidR="6EA6EAA9" w:rsidP="6EA6EAA9" w:rsidRDefault="6EA6EAA9" w14:paraId="79DF1E08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06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03" w14:textId="4382DF98">
            <w:pPr>
              <w:pStyle w:val="TableParagraph"/>
              <w:spacing w:before="10" w:line="199" w:lineRule="exact"/>
              <w:ind w:left="10"/>
              <w:rPr>
                <w:sz w:val="20"/>
                <w:szCs w:val="20"/>
              </w:rPr>
            </w:pPr>
            <w:r w:rsidRPr="6EA6EAA9" w:rsidR="2E14E0AA">
              <w:rPr>
                <w:sz w:val="20"/>
                <w:szCs w:val="20"/>
              </w:rPr>
              <w:t>用三点式手指握法握住</w:t>
            </w:r>
            <w:r w:rsidRPr="6EA6EAA9" w:rsidR="002C68A2">
              <w:rPr>
                <w:sz w:val="20"/>
                <w:szCs w:val="20"/>
              </w:rPr>
              <w:t>铅笔</w:t>
            </w:r>
          </w:p>
        </w:tc>
        <w:tc>
          <w:tcPr>
            <w:tcW w:w="709" w:type="dxa"/>
            <w:tcMar/>
          </w:tcPr>
          <w:p w:rsidR="00B800BA" w:rsidRDefault="00B800BA" w14:paraId="2DE2D30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Mar/>
          </w:tcPr>
          <w:p w:rsidR="00B800BA" w:rsidRDefault="00B800BA" w14:paraId="2DE2D30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0A" w14:textId="77777777">
        <w:trPr>
          <w:trHeight w:val="230"/>
        </w:trPr>
        <w:tc>
          <w:tcPr>
            <w:tcW w:w="10073" w:type="dxa"/>
            <w:tcMar/>
          </w:tcPr>
          <w:p w:rsidR="00B800BA" w:rsidRDefault="002C68A2" w14:paraId="2DE2D307" w14:textId="77777777">
            <w:pPr>
              <w:pStyle w:val="TableParagraph"/>
              <w:spacing w:before="10" w:line="199" w:lineRule="exact"/>
              <w:ind w:left="10"/>
              <w:rPr>
                <w:sz w:val="20"/>
              </w:rPr>
            </w:pPr>
            <w:r>
              <w:rPr>
                <w:sz w:val="20"/>
              </w:rPr>
              <w:t>使用正确的剪刀握法</w:t>
            </w:r>
          </w:p>
        </w:tc>
        <w:tc>
          <w:tcPr>
            <w:tcW w:w="709" w:type="dxa"/>
            <w:tcMar/>
          </w:tcPr>
          <w:p w:rsidR="00B800BA" w:rsidRDefault="00B800BA" w14:paraId="2DE2D30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Mar/>
          </w:tcPr>
          <w:p w:rsidR="00B800BA" w:rsidRDefault="00B800BA" w14:paraId="2DE2D30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RDefault="00B800BA" w14:paraId="2DE2D30B" w14:textId="77777777">
      <w:pPr>
        <w:pStyle w:val="BodyText"/>
        <w:rPr>
          <w:b/>
        </w:rPr>
      </w:pPr>
    </w:p>
    <w:p w:rsidR="6EA6EAA9" w:rsidP="6EA6EAA9" w:rsidRDefault="6EA6EAA9" w14:paraId="2C78278F" w14:textId="3AC48093">
      <w:pPr>
        <w:pStyle w:val="Heading2"/>
        <w:rPr>
          <w:b w:val="1"/>
          <w:bCs w:val="1"/>
        </w:rPr>
      </w:pPr>
    </w:p>
    <w:p w:rsidR="6EA6EAA9" w:rsidP="6EA6EAA9" w:rsidRDefault="6EA6EAA9" w14:paraId="7FFC9A9F" w14:textId="7B5FCF63">
      <w:pPr>
        <w:spacing w:before="94"/>
        <w:ind w:right="177"/>
        <w:jc w:val="right"/>
        <w:rPr>
          <w:b w:val="1"/>
          <w:bCs w:val="1"/>
          <w:sz w:val="20"/>
          <w:szCs w:val="20"/>
        </w:rPr>
      </w:pPr>
    </w:p>
    <w:tbl>
      <w:tblPr>
        <w:tblW w:w="0" w:type="auto"/>
        <w:tblInd w:w="1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6EA6EAA9" w:rsidTr="6EA6EAA9" w14:paraId="181545BC">
        <w:trPr>
          <w:trHeight w:val="300"/>
        </w:trPr>
        <w:tc>
          <w:tcPr>
            <w:tcW w:w="10073" w:type="dxa"/>
            <w:tcMar/>
          </w:tcPr>
          <w:p w:rsidR="7D8B42A3" w:rsidP="6EA6EAA9" w:rsidRDefault="7D8B42A3" w14:paraId="22B1DBA0">
            <w:pPr>
              <w:pStyle w:val="TableParagraph"/>
              <w:spacing w:before="10" w:line="200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7D8B42A3">
              <w:rPr>
                <w:b w:val="1"/>
                <w:bCs w:val="1"/>
                <w:sz w:val="20"/>
                <w:szCs w:val="20"/>
              </w:rPr>
              <w:t>认知</w:t>
            </w:r>
          </w:p>
          <w:p w:rsidR="6EA6EAA9" w:rsidP="6EA6EAA9" w:rsidRDefault="6EA6EAA9" w14:paraId="72AFFFC7" w14:textId="036BE2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000000" w:themeColor="text1" w:sz="6"/>
            </w:tcBorders>
            <w:tcMar/>
          </w:tcPr>
          <w:p w:rsidR="6EA6EAA9" w:rsidP="6EA6EAA9" w:rsidRDefault="6EA6EAA9" w14:paraId="22BBA46E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09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1E434018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19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16" w14:textId="1E3A145F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52433E1E">
              <w:rPr>
                <w:sz w:val="20"/>
                <w:szCs w:val="20"/>
              </w:rPr>
              <w:t>出席</w:t>
            </w:r>
            <w:r w:rsidRPr="6EA6EAA9" w:rsidR="002C68A2">
              <w:rPr>
                <w:sz w:val="20"/>
                <w:szCs w:val="20"/>
              </w:rPr>
              <w:t>和参与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1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1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1D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1A" w14:textId="7F1A6B2F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67DF3875">
              <w:rPr>
                <w:sz w:val="20"/>
                <w:szCs w:val="20"/>
              </w:rPr>
              <w:t>持续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21" w14:textId="77777777">
        <w:trPr>
          <w:trHeight w:val="230"/>
        </w:trPr>
        <w:tc>
          <w:tcPr>
            <w:tcW w:w="10073" w:type="dxa"/>
            <w:tcMar/>
          </w:tcPr>
          <w:p w:rsidR="00B800BA" w:rsidRDefault="002C68A2" w14:paraId="2DE2D31E" w14:textId="77777777">
            <w:pPr>
              <w:pStyle w:val="TableParagraph"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</w:rPr>
              <w:t>思考解决问题的方法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25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22" w14:textId="15F66A10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15C09E9D">
              <w:rPr>
                <w:sz w:val="20"/>
                <w:szCs w:val="20"/>
              </w:rPr>
              <w:t>回忆</w:t>
            </w:r>
            <w:r w:rsidRPr="6EA6EAA9" w:rsidR="002C68A2">
              <w:rPr>
                <w:sz w:val="20"/>
                <w:szCs w:val="20"/>
              </w:rPr>
              <w:t>信息并讲述体验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2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2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6EA6EAA9" w:rsidP="6EA6EAA9" w:rsidRDefault="6EA6EAA9" w14:paraId="006BD431" w14:textId="5A9AED84">
      <w:pPr>
        <w:pStyle w:val="Heading2"/>
        <w:rPr>
          <w:b w:val="1"/>
          <w:bCs w:val="1"/>
        </w:rPr>
      </w:pPr>
    </w:p>
    <w:p w:rsidR="6EA6EAA9" w:rsidP="6EA6EAA9" w:rsidRDefault="6EA6EAA9" w14:paraId="3E8C64EA" w14:textId="7934D333">
      <w:pPr>
        <w:spacing w:before="94"/>
        <w:ind w:right="177"/>
        <w:jc w:val="right"/>
        <w:rPr>
          <w:b w:val="1"/>
          <w:bCs w:val="1"/>
          <w:sz w:val="20"/>
          <w:szCs w:val="20"/>
        </w:rPr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6EA6EAA9" w:rsidTr="6EA6EAA9" w14:paraId="0A3A07DB">
        <w:trPr>
          <w:trHeight w:val="300"/>
        </w:trPr>
        <w:tc>
          <w:tcPr>
            <w:tcW w:w="10102" w:type="dxa"/>
            <w:tcBorders>
              <w:right w:val="single" w:color="000000" w:themeColor="text1" w:sz="6"/>
            </w:tcBorders>
            <w:tcMar/>
          </w:tcPr>
          <w:p w:rsidR="0C04CC96" w:rsidP="6EA6EAA9" w:rsidRDefault="0C04CC96" w14:paraId="1C9CEF55" w14:textId="7F675F11">
            <w:pPr>
              <w:pStyle w:val="TableParagraph"/>
              <w:spacing w:line="200" w:lineRule="exact"/>
              <w:rPr>
                <w:b w:val="1"/>
                <w:bCs w:val="1"/>
                <w:sz w:val="20"/>
                <w:szCs w:val="20"/>
              </w:rPr>
            </w:pPr>
            <w:r w:rsidRPr="6EA6EAA9" w:rsidR="0C04CC96">
              <w:rPr>
                <w:b w:val="1"/>
                <w:bCs w:val="1"/>
                <w:sz w:val="20"/>
                <w:szCs w:val="20"/>
              </w:rPr>
              <w:t>读写</w:t>
            </w:r>
          </w:p>
        </w:tc>
        <w:tc>
          <w:tcPr>
            <w:tcW w:w="710" w:type="dxa"/>
            <w:tcBorders>
              <w:left w:val="single" w:color="000000" w:themeColor="text1" w:sz="6"/>
              <w:right w:val="single" w:color="000000" w:themeColor="text1" w:sz="6"/>
            </w:tcBorders>
            <w:tcMar/>
          </w:tcPr>
          <w:p w:rsidR="6EA6EAA9" w:rsidP="6EA6EAA9" w:rsidRDefault="6EA6EAA9" w14:paraId="24A17C2C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10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73744B3C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33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30" w14:textId="1965B8E5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002C68A2">
              <w:rPr>
                <w:sz w:val="20"/>
                <w:szCs w:val="20"/>
              </w:rPr>
              <w:t>展示语音意识（</w:t>
            </w:r>
            <w:r w:rsidRPr="6EA6EAA9" w:rsidR="148274D0">
              <w:rPr>
                <w:sz w:val="20"/>
                <w:szCs w:val="20"/>
              </w:rPr>
              <w:t>押韵词</w:t>
            </w:r>
            <w:r w:rsidRPr="6EA6EAA9" w:rsidR="002C68A2">
              <w:rPr>
                <w:sz w:val="20"/>
                <w:szCs w:val="20"/>
              </w:rPr>
              <w:t>和</w:t>
            </w:r>
            <w:r w:rsidRPr="6EA6EAA9" w:rsidR="5E3EB4BE">
              <w:rPr>
                <w:sz w:val="20"/>
                <w:szCs w:val="20"/>
              </w:rPr>
              <w:t>拍击单词中的每个音节</w:t>
            </w:r>
            <w:r w:rsidRPr="6EA6EAA9" w:rsidR="002C68A2">
              <w:rPr>
                <w:sz w:val="20"/>
                <w:szCs w:val="20"/>
              </w:rPr>
              <w:t>）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3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3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37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34" w14:textId="53B1C599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202669F6">
              <w:rPr>
                <w:sz w:val="20"/>
                <w:szCs w:val="20"/>
              </w:rPr>
              <w:t>识别和命名大小写字母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3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3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3B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38" w14:textId="43539FC2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202669F6">
              <w:rPr>
                <w:sz w:val="20"/>
                <w:szCs w:val="20"/>
              </w:rPr>
              <w:t>发出正确的字母音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3F" w14:textId="77777777">
        <w:trPr>
          <w:trHeight w:val="47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3C" w14:textId="31008F21">
            <w:pPr>
              <w:pStyle w:val="TableParagraph"/>
              <w:spacing w:before="21" w:line="220" w:lineRule="exact"/>
              <w:ind w:left="9" w:right="221"/>
              <w:rPr>
                <w:sz w:val="20"/>
                <w:szCs w:val="20"/>
              </w:rPr>
            </w:pPr>
            <w:r w:rsidRPr="6EA6EAA9" w:rsidR="202669F6">
              <w:rPr>
                <w:sz w:val="20"/>
                <w:szCs w:val="20"/>
              </w:rPr>
              <w:t>使用印刷概念和初级阅读技能</w:t>
            </w:r>
            <w:r w:rsidRPr="6EA6EAA9" w:rsidR="002C68A2">
              <w:rPr>
                <w:sz w:val="20"/>
                <w:szCs w:val="20"/>
              </w:rPr>
              <w:t>（</w:t>
            </w:r>
            <w:r w:rsidRPr="6EA6EAA9" w:rsidR="073FD864">
              <w:rPr>
                <w:sz w:val="20"/>
                <w:szCs w:val="20"/>
              </w:rPr>
              <w:t xml:space="preserve">阅读课文中的一些语言，使用图片描述跨页动作 </w:t>
            </w:r>
            <w:r w:rsidRPr="6EA6EAA9" w:rsidR="002C68A2">
              <w:rPr>
                <w:sz w:val="20"/>
                <w:szCs w:val="20"/>
              </w:rPr>
              <w:t>）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00BA" w:rsidTr="6EA6EAA9" w14:paraId="2DE2D343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40" w14:textId="79041806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002C68A2">
              <w:rPr>
                <w:sz w:val="20"/>
                <w:szCs w:val="20"/>
              </w:rPr>
              <w:t>写名字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47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44" w14:textId="4541EC75">
            <w:pPr>
              <w:pStyle w:val="TableParagraph"/>
              <w:spacing w:before="10" w:line="200" w:lineRule="exact"/>
              <w:ind w:left="9"/>
              <w:rPr>
                <w:sz w:val="20"/>
                <w:szCs w:val="20"/>
              </w:rPr>
            </w:pPr>
            <w:r w:rsidRPr="6EA6EAA9" w:rsidR="5F800832">
              <w:rPr>
                <w:sz w:val="20"/>
                <w:szCs w:val="20"/>
              </w:rPr>
              <w:t>越来越</w:t>
            </w:r>
            <w:r w:rsidRPr="6EA6EAA9" w:rsidR="632B2033">
              <w:rPr>
                <w:sz w:val="20"/>
                <w:szCs w:val="20"/>
              </w:rPr>
              <w:t>准确</w:t>
            </w:r>
            <w:r w:rsidRPr="6EA6EAA9" w:rsidR="5F800832">
              <w:rPr>
                <w:sz w:val="20"/>
                <w:szCs w:val="20"/>
              </w:rPr>
              <w:t>地写</w:t>
            </w:r>
            <w:r w:rsidRPr="6EA6EAA9" w:rsidR="002C68A2">
              <w:rPr>
                <w:sz w:val="20"/>
                <w:szCs w:val="20"/>
              </w:rPr>
              <w:t>字母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4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4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RDefault="00B800BA" w14:paraId="2DE2D348" w14:textId="77777777">
      <w:pPr>
        <w:pStyle w:val="BodyText"/>
        <w:rPr>
          <w:b/>
        </w:rPr>
      </w:pPr>
    </w:p>
    <w:p w:rsidR="00B800BA" w:rsidP="6EA6EAA9" w:rsidRDefault="002C68A2" w14:paraId="3AAE4A24" w14:textId="0BDF2E09">
      <w:pPr>
        <w:pStyle w:val="Heading2"/>
        <w:spacing w:before="93"/>
        <w:ind/>
        <w:rPr>
          <w:b w:val="1"/>
          <w:bCs w:val="1"/>
        </w:rPr>
      </w:pPr>
    </w:p>
    <w:p w:rsidR="00B800BA" w:rsidP="6EA6EAA9" w:rsidRDefault="002C68A2" w14:paraId="2DE2D34E" w14:textId="5719C393">
      <w:pPr>
        <w:spacing w:before="93"/>
        <w:ind w:right="177"/>
        <w:jc w:val="right"/>
        <w:rPr>
          <w:b w:val="1"/>
          <w:bCs w:val="1"/>
          <w:sz w:val="20"/>
          <w:szCs w:val="20"/>
        </w:rPr>
      </w:pPr>
    </w:p>
    <w:tbl>
      <w:tblPr>
        <w:tblW w:w="0" w:type="auto"/>
        <w:tblInd w:w="1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6EA6EAA9" w:rsidTr="6EA6EAA9" w14:paraId="19A99153">
        <w:trPr>
          <w:trHeight w:val="300"/>
        </w:trPr>
        <w:tc>
          <w:tcPr>
            <w:tcW w:w="10073" w:type="dxa"/>
            <w:tcMar/>
          </w:tcPr>
          <w:p w:rsidR="5CF8A73B" w:rsidP="6EA6EAA9" w:rsidRDefault="5CF8A73B" w14:paraId="57E9F5D8">
            <w:pPr>
              <w:pStyle w:val="TableParagraph"/>
              <w:spacing w:before="10" w:line="199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5CF8A73B">
              <w:rPr>
                <w:b w:val="1"/>
                <w:bCs w:val="1"/>
                <w:sz w:val="20"/>
                <w:szCs w:val="20"/>
              </w:rPr>
              <w:t>数学</w:t>
            </w:r>
          </w:p>
          <w:p w:rsidR="6EA6EAA9" w:rsidP="6EA6EAA9" w:rsidRDefault="6EA6EAA9" w14:paraId="3E0710AA" w14:textId="5534ABD2">
            <w:pPr>
              <w:pStyle w:val="TableParagraph"/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000000" w:themeColor="text1" w:sz="6"/>
            </w:tcBorders>
            <w:tcMar/>
          </w:tcPr>
          <w:p w:rsidR="6EA6EAA9" w:rsidP="6EA6EAA9" w:rsidRDefault="6EA6EAA9" w14:paraId="2CA88165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09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31859D2F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55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52" w14:textId="44647178">
            <w:pPr>
              <w:pStyle w:val="TableParagraph"/>
              <w:spacing w:before="10" w:line="199" w:lineRule="exact"/>
              <w:ind w:left="9"/>
              <w:rPr>
                <w:sz w:val="20"/>
                <w:szCs w:val="20"/>
              </w:rPr>
            </w:pPr>
            <w:r w:rsidRPr="6EA6EAA9" w:rsidR="1A96801E">
              <w:rPr>
                <w:sz w:val="20"/>
                <w:szCs w:val="20"/>
              </w:rPr>
              <w:t>知道数字名称和计数顺序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5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59" w14:textId="77777777">
        <w:trPr>
          <w:trHeight w:val="229"/>
        </w:trPr>
        <w:tc>
          <w:tcPr>
            <w:tcW w:w="10073" w:type="dxa"/>
            <w:tcMar/>
          </w:tcPr>
          <w:p w:rsidR="00B800BA" w:rsidP="6EA6EAA9" w:rsidRDefault="002C68A2" w14:paraId="2DE2D356" w14:textId="282ED208">
            <w:pPr>
              <w:pStyle w:val="TableParagraph"/>
              <w:spacing w:before="10" w:line="199" w:lineRule="exact"/>
              <w:ind w:left="9"/>
              <w:rPr>
                <w:sz w:val="20"/>
                <w:szCs w:val="20"/>
              </w:rPr>
            </w:pPr>
            <w:r w:rsidRPr="6EA6EAA9" w:rsidR="1A96801E">
              <w:rPr>
                <w:sz w:val="20"/>
                <w:szCs w:val="20"/>
              </w:rPr>
              <w:t>数物体和比较数量（多、少、相等）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5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5D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5A" w14:textId="60307F10">
            <w:pPr>
              <w:pStyle w:val="TableParagraph"/>
              <w:spacing w:before="10" w:line="199" w:lineRule="exact"/>
              <w:ind w:left="9"/>
              <w:rPr>
                <w:sz w:val="20"/>
                <w:szCs w:val="20"/>
              </w:rPr>
            </w:pPr>
            <w:r w:rsidRPr="6EA6EAA9" w:rsidR="1A96801E">
              <w:rPr>
                <w:sz w:val="20"/>
                <w:szCs w:val="20"/>
              </w:rPr>
              <w:t>识别数字并将每个数字与计数物体联系起来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5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61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5E" w14:textId="6FB30351">
            <w:pPr>
              <w:pStyle w:val="TableParagraph"/>
              <w:spacing w:before="10" w:line="199" w:lineRule="exact"/>
              <w:ind w:left="0"/>
              <w:rPr>
                <w:sz w:val="20"/>
                <w:szCs w:val="20"/>
              </w:rPr>
            </w:pPr>
            <w:r w:rsidRPr="6EA6EAA9" w:rsidR="1A96801E">
              <w:rPr>
                <w:sz w:val="20"/>
                <w:szCs w:val="20"/>
              </w:rPr>
              <w:t>说出基本的二维图形和一些三维图形的名称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5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6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RDefault="00B800BA" w14:paraId="2DE2D362" w14:textId="77777777">
      <w:pPr>
        <w:rPr>
          <w:rFonts w:ascii="Times New Roman"/>
          <w:sz w:val="16"/>
        </w:rPr>
        <w:sectPr w:rsidR="00B800BA">
          <w:headerReference w:type="default" r:id="rId8"/>
          <w:pgSz w:w="12240" w:h="15840" w:orient="portrait"/>
          <w:pgMar w:top="600" w:right="240" w:bottom="280" w:left="240" w:header="379" w:footer="0" w:gutter="0"/>
          <w:cols w:space="720"/>
        </w:sectPr>
      </w:pPr>
    </w:p>
    <w:tbl>
      <w:tblPr>
        <w:tblW w:w="0" w:type="auto"/>
        <w:tblInd w:w="1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6EA6EAA9" w:rsidTr="6EA6EAA9" w14:paraId="140485FC">
        <w:trPr>
          <w:trHeight w:val="300"/>
        </w:trPr>
        <w:tc>
          <w:tcPr>
            <w:tcW w:w="10073" w:type="dxa"/>
            <w:tcMar/>
          </w:tcPr>
          <w:p w:rsidR="02C55830" w:rsidP="6EA6EAA9" w:rsidRDefault="02C55830" w14:paraId="48FE1917" w14:textId="38A08DB5">
            <w:pPr>
              <w:pStyle w:val="TableParagraph"/>
              <w:spacing w:before="12" w:line="198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02C55830">
              <w:rPr>
                <w:b w:val="1"/>
                <w:bCs w:val="1"/>
                <w:sz w:val="20"/>
                <w:szCs w:val="20"/>
              </w:rPr>
              <w:t>科学和社会学</w:t>
            </w:r>
          </w:p>
          <w:p w:rsidR="6EA6EAA9" w:rsidP="6EA6EAA9" w:rsidRDefault="6EA6EAA9" w14:paraId="7C7A5229" w14:textId="19019384">
            <w:pPr>
              <w:pStyle w:val="TableParagraph"/>
              <w:spacing w:line="198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color="000000" w:themeColor="text1" w:sz="6"/>
            </w:tcBorders>
            <w:tcMar/>
          </w:tcPr>
          <w:p w:rsidR="6EA6EAA9" w:rsidP="6EA6EAA9" w:rsidRDefault="6EA6EAA9" w14:paraId="3E3823DF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09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11A1C990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69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66" w14:textId="3C4445CA">
            <w:pPr>
              <w:pStyle w:val="TableParagraph"/>
              <w:spacing w:before="12" w:line="198" w:lineRule="exact"/>
              <w:ind w:left="9"/>
              <w:rPr>
                <w:sz w:val="20"/>
                <w:szCs w:val="20"/>
              </w:rPr>
            </w:pPr>
            <w:r w:rsidRPr="6EA6EAA9" w:rsidR="002C68A2">
              <w:rPr>
                <w:sz w:val="20"/>
                <w:szCs w:val="20"/>
              </w:rPr>
              <w:t>科学：</w:t>
            </w:r>
            <w:r w:rsidRPr="6EA6EAA9" w:rsidR="3F1B69D7">
              <w:rPr>
                <w:sz w:val="20"/>
                <w:szCs w:val="20"/>
              </w:rPr>
              <w:t>对周围的世界提出问题。观察并描述周围的世界。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6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6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Tr="6EA6EAA9" w14:paraId="2DE2D36D" w14:textId="77777777">
        <w:trPr>
          <w:trHeight w:val="230"/>
        </w:trPr>
        <w:tc>
          <w:tcPr>
            <w:tcW w:w="10073" w:type="dxa"/>
            <w:tcMar/>
          </w:tcPr>
          <w:p w:rsidR="00B800BA" w:rsidP="6EA6EAA9" w:rsidRDefault="002C68A2" w14:paraId="2DE2D36A" w14:textId="62C9DA5F">
            <w:pPr>
              <w:pStyle w:val="TableParagraph"/>
              <w:spacing w:before="12" w:line="198" w:lineRule="exact"/>
              <w:ind w:left="9"/>
              <w:rPr>
                <w:sz w:val="20"/>
                <w:szCs w:val="20"/>
              </w:rPr>
            </w:pPr>
            <w:r w:rsidRPr="6EA6EAA9" w:rsidR="002C68A2">
              <w:rPr>
                <w:sz w:val="20"/>
                <w:szCs w:val="20"/>
              </w:rPr>
              <w:t>社会</w:t>
            </w:r>
            <w:r w:rsidRPr="6EA6EAA9" w:rsidR="67F38946">
              <w:rPr>
                <w:sz w:val="20"/>
                <w:szCs w:val="20"/>
              </w:rPr>
              <w:t>学</w:t>
            </w:r>
            <w:r w:rsidRPr="6EA6EAA9" w:rsidR="67F38946">
              <w:rPr>
                <w:sz w:val="20"/>
                <w:szCs w:val="20"/>
              </w:rPr>
              <w:t xml:space="preserve"> </w:t>
            </w:r>
            <w:r w:rsidRPr="6EA6EAA9" w:rsidR="002C68A2">
              <w:rPr>
                <w:sz w:val="20"/>
                <w:szCs w:val="20"/>
              </w:rPr>
              <w:t>：</w:t>
            </w:r>
            <w:r w:rsidRPr="6EA6EAA9" w:rsidR="098BD801">
              <w:rPr>
                <w:sz w:val="20"/>
                <w:szCs w:val="20"/>
              </w:rPr>
              <w:t>了解规则和常规。培养对自我和他人的认识和欣赏。</w:t>
            </w:r>
          </w:p>
        </w:tc>
        <w:tc>
          <w:tcPr>
            <w:tcW w:w="709" w:type="dxa"/>
            <w:tcBorders>
              <w:right w:val="single" w:color="000000" w:themeColor="text1" w:sz="6" w:space="0"/>
            </w:tcBorders>
            <w:tcMar/>
          </w:tcPr>
          <w:p w:rsidR="00B800BA" w:rsidRDefault="00B800BA" w14:paraId="2DE2D3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RDefault="00B800BA" w14:paraId="2DE2D36E" w14:textId="77777777">
      <w:pPr>
        <w:pStyle w:val="BodyText"/>
        <w:rPr>
          <w:b/>
        </w:rPr>
      </w:pPr>
    </w:p>
    <w:p w:rsidR="00B800BA" w:rsidRDefault="00B800BA" w14:paraId="2DE2D36F" w14:textId="77777777">
      <w:pPr>
        <w:pStyle w:val="BodyText"/>
        <w:rPr>
          <w:b/>
        </w:rPr>
      </w:pPr>
    </w:p>
    <w:p w:rsidR="6EA6EAA9" w:rsidP="6EA6EAA9" w:rsidRDefault="6EA6EAA9" w14:paraId="48E8E02D" w14:textId="10545DED">
      <w:pPr>
        <w:pStyle w:val="Heading2"/>
        <w:rPr>
          <w:b w:val="1"/>
          <w:bCs w:val="1"/>
        </w:rPr>
      </w:pPr>
    </w:p>
    <w:p w:rsidR="6EA6EAA9" w:rsidP="6EA6EAA9" w:rsidRDefault="6EA6EAA9" w14:paraId="27C4C5E5" w14:textId="49FC9F7E">
      <w:pPr>
        <w:ind w:right="177"/>
        <w:jc w:val="right"/>
        <w:rPr>
          <w:b w:val="1"/>
          <w:bCs w:val="1"/>
          <w:sz w:val="20"/>
          <w:szCs w:val="20"/>
        </w:rPr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6EA6EAA9" w:rsidTr="6EA6EAA9" w14:paraId="42E8676B">
        <w:trPr>
          <w:trHeight w:val="300"/>
        </w:trPr>
        <w:tc>
          <w:tcPr>
            <w:tcW w:w="10102" w:type="dxa"/>
            <w:tcBorders>
              <w:right w:val="single" w:color="000000" w:themeColor="text1" w:sz="6"/>
            </w:tcBorders>
            <w:tcMar/>
          </w:tcPr>
          <w:p w:rsidR="3B87A140" w:rsidP="6EA6EAA9" w:rsidRDefault="3B87A140" w14:paraId="4501E40E">
            <w:pPr>
              <w:pStyle w:val="TableParagraph"/>
              <w:spacing w:before="10" w:line="200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3B87A140">
              <w:rPr>
                <w:b w:val="1"/>
                <w:bCs w:val="1"/>
                <w:sz w:val="20"/>
                <w:szCs w:val="20"/>
              </w:rPr>
              <w:t>音乐</w:t>
            </w:r>
          </w:p>
          <w:p w:rsidR="6EA6EAA9" w:rsidP="6EA6EAA9" w:rsidRDefault="6EA6EAA9" w14:paraId="33DC049E" w14:textId="23BBFD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themeColor="text1" w:sz="6"/>
              <w:right w:val="single" w:color="000000" w:themeColor="text1" w:sz="6"/>
            </w:tcBorders>
            <w:tcMar/>
          </w:tcPr>
          <w:p w:rsidR="6EA6EAA9" w:rsidP="6EA6EAA9" w:rsidRDefault="6EA6EAA9" w14:paraId="317C3A3A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10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4060C5F0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81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7E" w14:textId="6CE4F152">
            <w:pPr>
              <w:pStyle w:val="TableParagraph"/>
              <w:spacing w:before="10" w:line="200" w:lineRule="exact"/>
              <w:ind w:left="10"/>
              <w:rPr>
                <w:sz w:val="20"/>
                <w:szCs w:val="20"/>
              </w:rPr>
            </w:pPr>
            <w:r w:rsidRPr="6EA6EAA9" w:rsidR="09654CCE">
              <w:rPr>
                <w:sz w:val="20"/>
                <w:szCs w:val="20"/>
              </w:rPr>
              <w:t xml:space="preserve">展示有助于学习的行为  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00BA" w:rsidRDefault="00B800BA" w14:paraId="2DE2D382" w14:textId="77777777">
      <w:pPr>
        <w:pStyle w:val="BodyText"/>
        <w:rPr>
          <w:b/>
        </w:rPr>
      </w:pPr>
    </w:p>
    <w:p w:rsidR="6EA6EAA9" w:rsidP="6EA6EAA9" w:rsidRDefault="6EA6EAA9" w14:paraId="2088AE37" w14:textId="707D2F1A">
      <w:pPr>
        <w:pStyle w:val="Heading2"/>
        <w:rPr>
          <w:b w:val="1"/>
          <w:bCs w:val="1"/>
        </w:rPr>
      </w:pPr>
    </w:p>
    <w:p w:rsidR="6EA6EAA9" w:rsidP="6EA6EAA9" w:rsidRDefault="6EA6EAA9" w14:paraId="4E585CE5" w14:textId="04945E6C">
      <w:pPr>
        <w:spacing w:before="94"/>
        <w:ind w:right="177"/>
        <w:jc w:val="right"/>
        <w:rPr>
          <w:b w:val="1"/>
          <w:bCs w:val="1"/>
          <w:sz w:val="20"/>
          <w:szCs w:val="20"/>
        </w:rPr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6EA6EAA9" w:rsidTr="6EA6EAA9" w14:paraId="1268F4E2">
        <w:trPr>
          <w:trHeight w:val="300"/>
        </w:trPr>
        <w:tc>
          <w:tcPr>
            <w:tcW w:w="10102" w:type="dxa"/>
            <w:tcBorders>
              <w:right w:val="single" w:color="000000" w:themeColor="text1" w:sz="6"/>
            </w:tcBorders>
            <w:tcMar/>
          </w:tcPr>
          <w:p w:rsidR="07295BE1" w:rsidP="6EA6EAA9" w:rsidRDefault="07295BE1" w14:paraId="2990B7C2">
            <w:pPr>
              <w:pStyle w:val="TableParagraph"/>
              <w:spacing w:before="10" w:line="200" w:lineRule="exact"/>
              <w:ind w:left="9"/>
              <w:rPr>
                <w:b w:val="1"/>
                <w:bCs w:val="1"/>
                <w:sz w:val="20"/>
                <w:szCs w:val="20"/>
              </w:rPr>
            </w:pPr>
            <w:r w:rsidRPr="6EA6EAA9" w:rsidR="07295BE1">
              <w:rPr>
                <w:b w:val="1"/>
                <w:bCs w:val="1"/>
                <w:sz w:val="20"/>
                <w:szCs w:val="20"/>
              </w:rPr>
              <w:t>健康与健身</w:t>
            </w:r>
          </w:p>
          <w:p w:rsidR="6EA6EAA9" w:rsidP="6EA6EAA9" w:rsidRDefault="6EA6EAA9" w14:paraId="2790625F" w14:textId="7110D31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color="000000" w:themeColor="text1" w:sz="6"/>
              <w:right w:val="single" w:color="000000" w:themeColor="text1" w:sz="6"/>
            </w:tcBorders>
            <w:tcMar/>
          </w:tcPr>
          <w:p w:rsidR="6EA6EAA9" w:rsidP="6EA6EAA9" w:rsidRDefault="6EA6EAA9" w14:paraId="623D2057" w14:textId="5E7EAE7C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第一学期</w:t>
            </w:r>
          </w:p>
        </w:tc>
        <w:tc>
          <w:tcPr>
            <w:tcW w:w="710" w:type="dxa"/>
            <w:tcBorders>
              <w:left w:val="single" w:color="000000" w:themeColor="text1" w:sz="6"/>
            </w:tcBorders>
            <w:tcMar/>
          </w:tcPr>
          <w:p w:rsidR="6EA6EAA9" w:rsidP="6EA6EAA9" w:rsidRDefault="6EA6EAA9" w14:paraId="7696471B" w14:textId="2D4795B2">
            <w:pPr>
              <w:pStyle w:val="TableParagraph"/>
              <w:rPr>
                <w:sz w:val="20"/>
                <w:szCs w:val="20"/>
              </w:rPr>
            </w:pPr>
            <w:r w:rsidRPr="6EA6EAA9" w:rsidR="6EA6EAA9">
              <w:rPr>
                <w:sz w:val="20"/>
                <w:szCs w:val="20"/>
              </w:rPr>
              <w:t>第二学期</w:t>
            </w:r>
          </w:p>
        </w:tc>
      </w:tr>
      <w:tr w:rsidR="00B800BA" w:rsidTr="6EA6EAA9" w14:paraId="2DE2D396" w14:textId="77777777">
        <w:trPr>
          <w:trHeight w:val="230"/>
        </w:trPr>
        <w:tc>
          <w:tcPr>
            <w:tcW w:w="10102" w:type="dxa"/>
            <w:tcBorders>
              <w:right w:val="single" w:color="000000" w:themeColor="text1" w:sz="6" w:space="0"/>
            </w:tcBorders>
            <w:tcMar/>
          </w:tcPr>
          <w:p w:rsidR="00B800BA" w:rsidP="6EA6EAA9" w:rsidRDefault="002C68A2" w14:paraId="2DE2D393" w14:textId="2BD3FEAA">
            <w:pPr>
              <w:pStyle w:val="TableParagraph"/>
              <w:spacing w:before="10" w:line="200" w:lineRule="exact"/>
              <w:ind w:left="10"/>
              <w:rPr>
                <w:sz w:val="20"/>
                <w:szCs w:val="20"/>
              </w:rPr>
            </w:pPr>
            <w:r w:rsidRPr="6EA6EAA9" w:rsidR="1404EC7D">
              <w:rPr>
                <w:sz w:val="20"/>
                <w:szCs w:val="20"/>
              </w:rPr>
              <w:t xml:space="preserve">展示有助于学习的行为  </w:t>
            </w:r>
          </w:p>
        </w:tc>
        <w:tc>
          <w:tcPr>
            <w:tcW w:w="710" w:type="dxa"/>
            <w:tcBorders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B800BA" w:rsidRDefault="00B800BA" w14:paraId="2DE2D39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color="000000" w:themeColor="text1" w:sz="6" w:space="0"/>
            </w:tcBorders>
            <w:tcMar/>
          </w:tcPr>
          <w:p w:rsidR="00B800BA" w:rsidRDefault="00B800BA" w14:paraId="2DE2D3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543A6" w:rsidRDefault="00C543A6" w14:paraId="2DE2D397" w14:textId="4F65D500"/>
    <w:sectPr w:rsidR="00C543A6">
      <w:pgSz w:w="12240" w:h="15840" w:orient="portrait"/>
      <w:pgMar w:top="600" w:right="240" w:bottom="280" w:left="2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3A6" w:rsidRDefault="002C68A2" w14:paraId="2DE2D3A4" w14:textId="77777777">
      <w:r>
        <w:separator/>
      </w:r>
    </w:p>
  </w:endnote>
  <w:endnote w:type="continuationSeparator" w:id="0">
    <w:p w:rsidR="00C543A6" w:rsidRDefault="002C68A2" w14:paraId="2DE2D3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3A6" w:rsidRDefault="002C68A2" w14:paraId="2DE2D3A0" w14:textId="77777777">
      <w:r>
        <w:separator/>
      </w:r>
    </w:p>
  </w:footnote>
  <w:footnote w:type="continuationSeparator" w:id="0">
    <w:p w:rsidR="00C543A6" w:rsidRDefault="002C68A2" w14:paraId="2DE2D3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B800BA" w:rsidRDefault="00FD3FAE" w14:paraId="2DE2D39F" w14:textId="117C6B4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E2D3A0" wp14:editId="3929BE75">
              <wp:simplePos x="0" y="0"/>
              <wp:positionH relativeFrom="page">
                <wp:posOffset>6668770</wp:posOffset>
              </wp:positionH>
              <wp:positionV relativeFrom="page">
                <wp:posOffset>227965</wp:posOffset>
              </wp:positionV>
              <wp:extent cx="8502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0BA" w:rsidRDefault="002C68A2" w14:paraId="2DE2D3BC" w14:textId="77777777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Sem 1 Sem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E2D3A0">
              <v:stroke joinstyle="miter"/>
              <v:path gradientshapeok="t" o:connecttype="rect"/>
            </v:shapetype>
            <v:shape id="Text Box 1" style="position:absolute;margin-left:525.1pt;margin-top:17.95pt;width:66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">
              <v:textbox inset="0,0,0,0">
                <w:txbxContent>
                  <w:p w:rsidR="00B800BA" w:rsidRDefault="002C68A2" w14:paraId="2DE2D3BC" w14:textId="77777777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Sem 1 Sem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A"/>
    <w:rsid w:val="002C68A2"/>
    <w:rsid w:val="00B800BA"/>
    <w:rsid w:val="00C543A6"/>
    <w:rsid w:val="00FD3FAE"/>
    <w:rsid w:val="016E931D"/>
    <w:rsid w:val="017DD8A4"/>
    <w:rsid w:val="0192272E"/>
    <w:rsid w:val="01C6A3B3"/>
    <w:rsid w:val="01C6A3B3"/>
    <w:rsid w:val="02C55830"/>
    <w:rsid w:val="07295BE1"/>
    <w:rsid w:val="073FD864"/>
    <w:rsid w:val="07F5E830"/>
    <w:rsid w:val="0801583A"/>
    <w:rsid w:val="0801583A"/>
    <w:rsid w:val="09654CCE"/>
    <w:rsid w:val="098BD801"/>
    <w:rsid w:val="09F9ADA5"/>
    <w:rsid w:val="0AB5A4AD"/>
    <w:rsid w:val="0C04CC96"/>
    <w:rsid w:val="0DA461B9"/>
    <w:rsid w:val="0DD0F548"/>
    <w:rsid w:val="113583DC"/>
    <w:rsid w:val="114AFE6A"/>
    <w:rsid w:val="13410287"/>
    <w:rsid w:val="1404EC7D"/>
    <w:rsid w:val="148274D0"/>
    <w:rsid w:val="15C09E9D"/>
    <w:rsid w:val="18B18FE9"/>
    <w:rsid w:val="19AC0482"/>
    <w:rsid w:val="1A39A8ED"/>
    <w:rsid w:val="1A96801E"/>
    <w:rsid w:val="1AA647E7"/>
    <w:rsid w:val="1CCD324B"/>
    <w:rsid w:val="1E06C44B"/>
    <w:rsid w:val="1E06C44B"/>
    <w:rsid w:val="202669F6"/>
    <w:rsid w:val="24EEC99F"/>
    <w:rsid w:val="26905C33"/>
    <w:rsid w:val="26D10116"/>
    <w:rsid w:val="276A2FF3"/>
    <w:rsid w:val="28AD8667"/>
    <w:rsid w:val="2A682F4E"/>
    <w:rsid w:val="2B8763CC"/>
    <w:rsid w:val="2DA3E54B"/>
    <w:rsid w:val="2E08D764"/>
    <w:rsid w:val="2E14E0AA"/>
    <w:rsid w:val="2E56CC60"/>
    <w:rsid w:val="2F234940"/>
    <w:rsid w:val="2F7F6050"/>
    <w:rsid w:val="3145C0E6"/>
    <w:rsid w:val="372B3508"/>
    <w:rsid w:val="384A6AE8"/>
    <w:rsid w:val="38B220D7"/>
    <w:rsid w:val="3B87A140"/>
    <w:rsid w:val="3E340F29"/>
    <w:rsid w:val="3E3FD9E5"/>
    <w:rsid w:val="3F1B69D7"/>
    <w:rsid w:val="3F9A0EA8"/>
    <w:rsid w:val="3FC8CBA7"/>
    <w:rsid w:val="40AED665"/>
    <w:rsid w:val="40DD8FCB"/>
    <w:rsid w:val="435AC0F8"/>
    <w:rsid w:val="448C611B"/>
    <w:rsid w:val="4650DBFD"/>
    <w:rsid w:val="47A1D147"/>
    <w:rsid w:val="48647BEA"/>
    <w:rsid w:val="4909CE43"/>
    <w:rsid w:val="4A19E53B"/>
    <w:rsid w:val="4D163213"/>
    <w:rsid w:val="4D8D66EF"/>
    <w:rsid w:val="4E51CEBA"/>
    <w:rsid w:val="4F019AE6"/>
    <w:rsid w:val="4F79AF2B"/>
    <w:rsid w:val="52433E1E"/>
    <w:rsid w:val="54048A22"/>
    <w:rsid w:val="549A89B2"/>
    <w:rsid w:val="562C7C63"/>
    <w:rsid w:val="5739254D"/>
    <w:rsid w:val="5941F8C6"/>
    <w:rsid w:val="5CF8A73B"/>
    <w:rsid w:val="5D181540"/>
    <w:rsid w:val="5D65E38B"/>
    <w:rsid w:val="5E3EB4BE"/>
    <w:rsid w:val="5F5663FF"/>
    <w:rsid w:val="5F800832"/>
    <w:rsid w:val="61484EF7"/>
    <w:rsid w:val="627398F9"/>
    <w:rsid w:val="632B2033"/>
    <w:rsid w:val="63AC45EC"/>
    <w:rsid w:val="650EFA8D"/>
    <w:rsid w:val="653FA963"/>
    <w:rsid w:val="6557FD51"/>
    <w:rsid w:val="67DF3875"/>
    <w:rsid w:val="67F38946"/>
    <w:rsid w:val="6A10ABA2"/>
    <w:rsid w:val="6D253DDB"/>
    <w:rsid w:val="6EA6EAA9"/>
    <w:rsid w:val="700A35D7"/>
    <w:rsid w:val="73A84650"/>
    <w:rsid w:val="78559171"/>
    <w:rsid w:val="7C63ECEB"/>
    <w:rsid w:val="7D8B42A3"/>
    <w:rsid w:val="7EE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E2D2B2"/>
  <w15:docId w15:val="{E5E2C818-2A6B-4DFB-884A-D027A13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3"/>
      <w:ind w:left="2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right="177"/>
      <w:jc w:val="right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D3FAE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AB5A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.png" Id="Rb0e7f1a5f14c4f07" /><Relationship Type="http://schemas.openxmlformats.org/officeDocument/2006/relationships/hyperlink" Target="file:///C:/fs/pages/2490" TargetMode="External" Id="Rf6cd6565032c42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Johnson, Mayumi</dc:creator>
  <lastModifiedBy>Tang, Wing Yee</lastModifiedBy>
  <revision>3</revision>
  <dcterms:created xsi:type="dcterms:W3CDTF">2025-01-14T19:24:00.0000000Z</dcterms:created>
  <dcterms:modified xsi:type="dcterms:W3CDTF">2025-02-05T20:42:21.8027869Z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