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Ind w:w="-5" w:type="dxa"/>
        <w:tblBorders>
          <w:insideH w:val="none" w:color="auto" w:sz="0" w:space="0"/>
          <w:insideV w:val="none" w:color="auto" w:sz="0" w:space="0"/>
        </w:tblBorders>
        <w:tblLook w:val="04A0" w:firstRow="1" w:lastRow="0" w:firstColumn="1" w:lastColumn="0" w:noHBand="0" w:noVBand="1"/>
      </w:tblPr>
      <w:tblGrid>
        <w:gridCol w:w="3955"/>
        <w:gridCol w:w="6835"/>
      </w:tblGrid>
      <w:tr w:rsidR="00B1411E" w:rsidTr="78A86871" w14:paraId="67BC312D" w14:textId="77777777">
        <w:tc>
          <w:tcPr>
            <w:tcW w:w="3955" w:type="dxa"/>
            <w:tcBorders>
              <w:top w:val="single" w:color="auto" w:sz="4" w:space="0"/>
              <w:bottom w:val="single" w:color="auto" w:sz="4" w:space="0"/>
            </w:tcBorders>
            <w:tcMar/>
          </w:tcPr>
          <w:p w:rsidR="00B1411E" w:rsidP="00B1411E" w:rsidRDefault="00B1411E" w14:paraId="684C8246" w14:textId="2A0D85A8">
            <w:pPr>
              <w:bidi/>
              <w:jc w:val="center"/>
            </w:pPr>
            <w:r>
              <w:rPr>
                <w:noProof/>
                <w:rtl/>
              </w:rPr>
              <w:drawing>
                <wp:inline distT="0" distB="0" distL="0" distR="0" wp14:anchorId="0C52A626" wp14:editId="49555530">
                  <wp:extent cx="1829055" cy="609685"/>
                  <wp:effectExtent l="0" t="0" r="0" b="0"/>
                  <wp:docPr id="1007247975" name="Picture 1007247975" descr="شعار لمدرسة&#10;&#10;الوصف الذي تم إنشاؤه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rsidRPr="00B1411E" w:rsidR="00B1411E" w:rsidP="00B1411E" w:rsidRDefault="00B1411E" w14:paraId="35079C06" w14:textId="270B41EC">
            <w:pPr>
              <w:bidi/>
              <w:jc w:val="center"/>
              <w:rPr>
                <w:b/>
                <w:bCs/>
              </w:rPr>
            </w:pPr>
            <w:r w:rsidRPr="00B1411E">
              <w:rPr>
                <w:b/>
                <w:bCs/>
                <w:sz w:val="26"/>
                <w:szCs w:val="26"/>
                <w:rtl/>
              </w:rPr>
              <w:t>إيساكوا، واشنطن</w:t>
            </w:r>
          </w:p>
        </w:tc>
        <w:tc>
          <w:tcPr>
            <w:tcW w:w="6835" w:type="dxa"/>
            <w:tcBorders>
              <w:top w:val="single" w:color="auto" w:sz="4" w:space="0"/>
              <w:bottom w:val="single" w:color="auto" w:sz="4" w:space="0"/>
            </w:tcBorders>
            <w:tcMar/>
          </w:tcPr>
          <w:p w:rsidRPr="00B1411E" w:rsidR="00B1411E" w:rsidP="00B1411E" w:rsidRDefault="00F1236F" w14:paraId="6C25CEE8" w14:textId="7CAAE268">
            <w:pPr>
              <w:bidi/>
              <w:jc w:val="center"/>
              <w:rPr>
                <w:b/>
                <w:bCs/>
                <w:sz w:val="30"/>
                <w:szCs w:val="30"/>
              </w:rPr>
            </w:pPr>
            <w:r>
              <w:rPr>
                <w:b/>
                <w:bCs/>
                <w:sz w:val="30"/>
                <w:szCs w:val="30"/>
                <w:rtl/>
              </w:rPr>
              <w:t>عينة المدرسة الابتدائية</w:t>
            </w:r>
          </w:p>
          <w:p w:rsidRPr="00B1411E" w:rsidR="00B1411E" w:rsidP="78A86871" w:rsidRDefault="001672BF" w14:paraId="19CB97FE" w14:textId="1E4A6511">
            <w:pPr>
              <w:pStyle w:val="Normal"/>
              <w:bidi/>
              <w:jc w:val="center"/>
              <w:rPr>
                <w:rFonts w:ascii="Calibri" w:hAnsi="Calibri" w:eastAsia="Calibri" w:cs="Calibri"/>
                <w:noProof w:val="0"/>
                <w:sz w:val="30"/>
                <w:szCs w:val="30"/>
                <w:lang w:bidi="ar-SA"/>
              </w:rPr>
            </w:pPr>
            <w:r w:rsidRPr="78A86871" w:rsidR="001672BF">
              <w:rPr>
                <w:sz w:val="30"/>
                <w:szCs w:val="30"/>
                <w:rtl w:val="1"/>
              </w:rPr>
              <w:t xml:space="preserve">بطاقة تقرير الصف </w:t>
            </w:r>
            <w:r w:rsidRPr="78A86871" w:rsidR="6D96C044">
              <w:rPr>
                <w:rFonts w:ascii="Arial" w:hAnsi="Arial" w:eastAsia="Arial" w:cs="Arial"/>
                <w:noProof w:val="0"/>
                <w:sz w:val="30"/>
                <w:szCs w:val="30"/>
                <w:rtl w:val="1"/>
                <w:lang w:bidi="ar-SA"/>
              </w:rPr>
              <w:t>الرابع</w:t>
            </w:r>
          </w:p>
          <w:p w:rsidR="00B1411E" w:rsidP="00B1411E" w:rsidRDefault="00B1411E" w14:paraId="3AF1C26A" w14:textId="2EB8BC02">
            <w:pPr>
              <w:bidi/>
              <w:jc w:val="center"/>
            </w:pPr>
            <w:r w:rsidRPr="00B1411E">
              <w:rPr>
                <w:sz w:val="26"/>
                <w:szCs w:val="26"/>
                <w:rtl/>
              </w:rPr>
              <w:t>عام 2024-25</w:t>
            </w:r>
          </w:p>
        </w:tc>
      </w:tr>
      <w:tr w:rsidR="00F1236F" w:rsidTr="78A86871" w14:paraId="28582A59" w14:textId="77777777">
        <w:tblPrEx>
          <w:tblBorders>
            <w:insideH w:val="single" w:color="auto" w:sz="4" w:space="0"/>
            <w:insideV w:val="single" w:color="auto" w:sz="4" w:space="0"/>
          </w:tblBorders>
        </w:tblPrEx>
        <w:tc>
          <w:tcPr>
            <w:tcW w:w="10790" w:type="dxa"/>
            <w:gridSpan w:val="2"/>
            <w:tcBorders>
              <w:top w:val="single" w:color="auto" w:sz="4" w:space="0"/>
              <w:left w:val="nil"/>
              <w:bottom w:val="nil"/>
              <w:right w:val="nil"/>
            </w:tcBorders>
            <w:tcMar/>
          </w:tcPr>
          <w:p w:rsidRPr="00C44900" w:rsidR="00C44900" w:rsidP="78A86871" w:rsidRDefault="45DF0AEF" w14:paraId="0DD7C866" w14:textId="34E93685">
            <w:pPr>
              <w:pStyle w:val="Normal"/>
              <w:bidi/>
              <w:spacing w:before="120" w:after="120"/>
            </w:pPr>
            <w:r w:rsidRPr="78A86871" w:rsidR="45DF0AEF">
              <w:rPr>
                <w:rtl w:val="1"/>
              </w:rPr>
              <w:t xml:space="preserve">توفر بطاقة التقرير هذه معلومات عن أداء الطالب في الفصل.  توفر بطاقة التقرير للطلاب ومقدمي الرعاية معلومات حول تقدم الطالب نحو إتقان معايير الولاية على مستوى الصف.  تستند التقديرات إلى مدى جودة أداء الطالب حتى الآن في العمل والاختبارات في الفصل.  في الفصل الدراسي </w:t>
            </w:r>
            <w:r w:rsidRPr="78A86871" w:rsidR="53C931D2">
              <w:rPr>
                <w:rFonts w:ascii="Arial" w:hAnsi="Arial" w:eastAsia="Arial" w:cs="Arial"/>
                <w:b w:val="1"/>
                <w:bCs w:val="1"/>
                <w:noProof w:val="0"/>
                <w:color w:val="373737"/>
                <w:sz w:val="23"/>
                <w:szCs w:val="23"/>
                <w:rtl w:val="1"/>
                <w:lang w:bidi="ar-SA"/>
              </w:rPr>
              <w:t>الأول،</w:t>
            </w:r>
            <w:r w:rsidRPr="78A86871" w:rsidR="45DF0AEF">
              <w:rPr>
                <w:rtl w:val="1"/>
              </w:rPr>
              <w:t xml:space="preserve"> يعتمد درجة الطالب على الدروس التي يتم تدريسها في الفصل الدراسي </w:t>
            </w:r>
            <w:r w:rsidRPr="78A86871" w:rsidR="580A6AD4">
              <w:rPr>
                <w:rFonts w:ascii="Arial" w:hAnsi="Arial" w:eastAsia="Arial" w:cs="Arial"/>
                <w:b w:val="1"/>
                <w:bCs w:val="1"/>
                <w:noProof w:val="0"/>
                <w:color w:val="373737"/>
                <w:sz w:val="23"/>
                <w:szCs w:val="23"/>
                <w:rtl w:val="1"/>
                <w:lang w:bidi="ar-SA"/>
              </w:rPr>
              <w:t>الأول</w:t>
            </w:r>
            <w:r w:rsidRPr="78A86871" w:rsidR="45DF0AEF">
              <w:rPr>
                <w:rtl w:val="1"/>
              </w:rPr>
              <w:t>.   في نهاية العام، تعد درجة الطالب مؤشرا على مستوى إتقان معايير مستوى الصف.</w:t>
            </w:r>
          </w:p>
          <w:p w:rsidRPr="00C44900" w:rsidR="00C44900" w:rsidP="78A86871" w:rsidRDefault="00C44900" w14:paraId="2A2FBBE9" w14:textId="37D72524">
            <w:pPr>
              <w:pStyle w:val="Normal"/>
              <w:bidi/>
              <w:spacing w:before="120" w:after="120"/>
            </w:pPr>
            <w:r w:rsidRPr="78A86871" w:rsidR="00C44900">
              <w:rPr>
                <w:rtl w:val="1"/>
              </w:rPr>
              <w:t xml:space="preserve">للحصول على تفاصيل حول توقعات التعلم واستخدام المصطلح في بطاقة </w:t>
            </w:r>
            <w:r w:rsidRPr="78A86871" w:rsidR="4455D107">
              <w:rPr>
                <w:rtl w:val="1"/>
              </w:rPr>
              <w:t>التقرير،</w:t>
            </w:r>
            <w:r w:rsidRPr="78A86871" w:rsidR="00C44900">
              <w:rPr>
                <w:rtl w:val="1"/>
              </w:rPr>
              <w:t xml:space="preserve"> يرجى الرجوع إلى </w:t>
            </w:r>
            <w:hyperlink r:id="R882a9acbefb142c7">
              <w:r w:rsidRPr="78A86871" w:rsidR="00C44900">
                <w:rPr>
                  <w:rStyle w:val="Hyperlink"/>
                </w:rPr>
                <w:t>دليل بطاقة التقرير الابتدائي</w:t>
              </w:r>
            </w:hyperlink>
            <w:r w:rsidRPr="78A86871" w:rsidR="00C44900">
              <w:rPr>
                <w:rtl w:val="1"/>
              </w:rPr>
              <w:t xml:space="preserve"> على موقع </w:t>
            </w:r>
            <w:r w:rsidRPr="78A86871" w:rsidR="00E42811">
              <w:rPr>
                <w:rFonts w:ascii="Arial" w:hAnsi="Arial" w:eastAsia="Arial" w:cs="Arial"/>
                <w:noProof w:val="0"/>
                <w:color w:val="000000" w:themeColor="text1" w:themeTint="FF" w:themeShade="FF"/>
                <w:sz w:val="22"/>
                <w:szCs w:val="22"/>
                <w:rtl w:val="1"/>
                <w:lang w:bidi="ar-SA"/>
              </w:rPr>
              <w:t>منطقة</w:t>
            </w:r>
            <w:r w:rsidRPr="78A86871" w:rsidR="00E42811">
              <w:rPr>
                <w:rFonts w:ascii="Calibri" w:hAnsi="Calibri" w:eastAsia="Calibri" w:cs="Calibri"/>
                <w:noProof w:val="0"/>
                <w:color w:val="000000" w:themeColor="text1" w:themeTint="FF" w:themeShade="FF"/>
                <w:sz w:val="22"/>
                <w:szCs w:val="22"/>
                <w:rtl w:val="1"/>
                <w:lang w:bidi="ar-SA"/>
              </w:rPr>
              <w:t xml:space="preserve"> </w:t>
            </w:r>
            <w:r w:rsidRPr="78A86871" w:rsidR="00E42811">
              <w:rPr>
                <w:rFonts w:ascii="Arial" w:hAnsi="Arial" w:eastAsia="Arial" w:cs="Arial"/>
                <w:noProof w:val="0"/>
                <w:color w:val="000000" w:themeColor="text1" w:themeTint="FF" w:themeShade="FF"/>
                <w:sz w:val="22"/>
                <w:szCs w:val="22"/>
                <w:rtl w:val="1"/>
                <w:lang w:bidi="ar-SA"/>
              </w:rPr>
              <w:t>إسكوا</w:t>
            </w:r>
            <w:r w:rsidRPr="78A86871" w:rsidR="00E42811">
              <w:rPr>
                <w:rFonts w:ascii="Calibri" w:hAnsi="Calibri" w:eastAsia="Calibri" w:cs="Calibri"/>
                <w:noProof w:val="0"/>
                <w:color w:val="000000" w:themeColor="text1" w:themeTint="FF" w:themeShade="FF"/>
                <w:sz w:val="22"/>
                <w:szCs w:val="22"/>
                <w:rtl w:val="1"/>
                <w:lang w:bidi="ar-SA"/>
              </w:rPr>
              <w:t xml:space="preserve"> </w:t>
            </w:r>
            <w:r w:rsidRPr="78A86871" w:rsidR="00E42811">
              <w:rPr>
                <w:rFonts w:ascii="Arial" w:hAnsi="Arial" w:eastAsia="Arial" w:cs="Arial"/>
                <w:noProof w:val="0"/>
                <w:color w:val="000000" w:themeColor="text1" w:themeTint="FF" w:themeShade="FF"/>
                <w:sz w:val="22"/>
                <w:szCs w:val="22"/>
                <w:rtl w:val="1"/>
                <w:lang w:bidi="ar-SA"/>
              </w:rPr>
              <w:t>التعليمية</w:t>
            </w:r>
            <w:r w:rsidRPr="78A86871" w:rsidR="00E42811">
              <w:rPr>
                <w:rFonts w:ascii="Arial" w:hAnsi="Arial" w:eastAsia="Arial" w:cs="Arial"/>
                <w:noProof w:val="0"/>
                <w:sz w:val="22"/>
                <w:szCs w:val="22"/>
                <w:rtl w:val="1"/>
                <w:lang w:bidi="ar-SA"/>
              </w:rPr>
              <w:t>:</w:t>
            </w:r>
            <w:r w:rsidRPr="78A86871" w:rsidR="00C44900">
              <w:rPr>
                <w:rtl w:val="1"/>
              </w:rPr>
              <w:t xml:space="preserve"> من الصفحة </w:t>
            </w:r>
            <w:r w:rsidRPr="78A86871" w:rsidR="62E68FBC">
              <w:rPr>
                <w:rtl w:val="1"/>
              </w:rPr>
              <w:t>الرئيسية لمنطقة</w:t>
            </w:r>
            <w:r w:rsidRPr="78A86871" w:rsidR="540020B5">
              <w:rPr>
                <w:rFonts w:ascii="Calibri" w:hAnsi="Calibri" w:eastAsia="Calibri" w:cs="Calibri"/>
                <w:noProof w:val="0"/>
                <w:color w:val="000000" w:themeColor="text1" w:themeTint="FF" w:themeShade="FF"/>
                <w:sz w:val="22"/>
                <w:szCs w:val="22"/>
                <w:rtl w:val="1"/>
                <w:lang w:bidi="ar-SA"/>
              </w:rPr>
              <w:t xml:space="preserve"> </w:t>
            </w:r>
            <w:r w:rsidRPr="78A86871" w:rsidR="540020B5">
              <w:rPr>
                <w:rFonts w:ascii="Arial" w:hAnsi="Arial" w:eastAsia="Arial" w:cs="Arial"/>
                <w:noProof w:val="0"/>
                <w:color w:val="000000" w:themeColor="text1" w:themeTint="FF" w:themeShade="FF"/>
                <w:sz w:val="22"/>
                <w:szCs w:val="22"/>
                <w:rtl w:val="1"/>
                <w:lang w:bidi="ar-SA"/>
              </w:rPr>
              <w:t>إسكوا</w:t>
            </w:r>
            <w:r w:rsidRPr="78A86871" w:rsidR="540020B5">
              <w:rPr>
                <w:rFonts w:ascii="Calibri" w:hAnsi="Calibri" w:eastAsia="Calibri" w:cs="Calibri"/>
                <w:noProof w:val="0"/>
                <w:color w:val="000000" w:themeColor="text1" w:themeTint="FF" w:themeShade="FF"/>
                <w:sz w:val="22"/>
                <w:szCs w:val="22"/>
                <w:rtl w:val="1"/>
                <w:lang w:bidi="ar-SA"/>
              </w:rPr>
              <w:t xml:space="preserve"> </w:t>
            </w:r>
            <w:r w:rsidRPr="78A86871" w:rsidR="540020B5">
              <w:rPr>
                <w:rFonts w:ascii="Arial" w:hAnsi="Arial" w:eastAsia="Arial" w:cs="Arial"/>
                <w:noProof w:val="0"/>
                <w:color w:val="000000" w:themeColor="text1" w:themeTint="FF" w:themeShade="FF"/>
                <w:sz w:val="22"/>
                <w:szCs w:val="22"/>
                <w:rtl w:val="1"/>
                <w:lang w:bidi="ar-SA"/>
              </w:rPr>
              <w:t xml:space="preserve">التعليمية </w:t>
            </w:r>
            <w:r w:rsidRPr="78A86871" w:rsidR="00C44900">
              <w:rPr>
                <w:rtl w:val="1"/>
              </w:rPr>
              <w:t>حدد الأكاديميون ابحث عن الرابط المباشر إلى دليل بطاقة التقرير الابتدائية.</w:t>
            </w:r>
          </w:p>
          <w:p w:rsidRPr="00C44900" w:rsidR="00C44900" w:rsidP="00C44900" w:rsidRDefault="00C44900" w14:paraId="04489EBB" w14:textId="37778E0B">
            <w:pPr>
              <w:bidi/>
              <w:spacing w:before="120" w:after="120"/>
            </w:pPr>
            <w:r w:rsidRPr="78A86871" w:rsidR="00C44900">
              <w:rPr>
                <w:rtl w:val="1"/>
              </w:rPr>
              <w:t xml:space="preserve">يتم أيضا تزويد الطالب بتقرير درجة الاختبار عبر البريد الإلكتروني في غضون أسابيع قليلة من استلام بطاقة التقرير هذه.  يوفر تقرير درجات الاختبار معلومات حول كيفية تسجيل الطالب في التقييمات الموحدة للمنطقة و / أو </w:t>
            </w:r>
            <w:r w:rsidRPr="78A86871" w:rsidR="6D46BEA4">
              <w:rPr>
                <w:rtl w:val="1"/>
              </w:rPr>
              <w:t>الولاية،</w:t>
            </w:r>
            <w:r w:rsidRPr="78A86871" w:rsidR="00C44900">
              <w:rPr>
                <w:rtl w:val="1"/>
              </w:rPr>
              <w:t xml:space="preserve"> وهي طريقة أخرى لعرض التقدم الأكاديمي.</w:t>
            </w:r>
          </w:p>
          <w:p w:rsidR="00F1236F" w:rsidP="00075861" w:rsidRDefault="00F1236F" w14:paraId="384774CA" w14:textId="77777777">
            <w:pPr>
              <w:bidi/>
            </w:pPr>
            <w:r>
              <w:rPr>
                <w:rtl/>
              </w:rPr>
              <w:t xml:space="preserve"> </w:t>
            </w:r>
          </w:p>
        </w:tc>
      </w:tr>
    </w:tbl>
    <w:p w:rsidR="00B27DBE" w:rsidP="00B27DBE" w:rsidRDefault="00B1411E" w14:paraId="0AF4B006" w14:textId="77777777">
      <w:pPr>
        <w:tabs>
          <w:tab w:val="left" w:pos="4320"/>
          <w:tab w:val="left" w:pos="8681"/>
        </w:tabs>
        <w:bidi/>
        <w:rPr>
          <w:b/>
          <w:bCs/>
        </w:rPr>
      </w:pPr>
      <w:r w:rsidRPr="00CF4E5F">
        <w:rPr>
          <w:b/>
          <w:bCs/>
          <w:rtl/>
        </w:rPr>
        <w:t>الطالب: جو سامبل</w:t>
      </w:r>
      <w:r w:rsidRPr="00CF4E5F">
        <w:rPr>
          <w:b/>
          <w:bCs/>
          <w:rtl/>
        </w:rPr>
        <w:tab/>
      </w:r>
      <w:r w:rsidRPr="00CF4E5F">
        <w:rPr>
          <w:b/>
          <w:bCs/>
          <w:rtl/>
        </w:rPr>
        <w:t>المعلم: جين دو</w:t>
      </w:r>
    </w:p>
    <w:p w:rsidRPr="00CF4E5F" w:rsidR="00B1411E" w:rsidP="00B27DBE" w:rsidRDefault="00294D4A" w14:paraId="668330D5" w14:textId="041DEC08">
      <w:pPr>
        <w:tabs>
          <w:tab w:val="left" w:pos="4320"/>
          <w:tab w:val="left" w:pos="8681"/>
        </w:tabs>
        <w:bidi/>
        <w:rPr>
          <w:b/>
          <w:bCs/>
        </w:rPr>
      </w:pPr>
      <w:r>
        <w:rPr>
          <w:b/>
          <w:bCs/>
          <w:rtl/>
        </w:rPr>
        <w:tab/>
      </w:r>
    </w:p>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0"/>
        <w:gridCol w:w="1935"/>
        <w:gridCol w:w="1830"/>
        <w:gridCol w:w="345"/>
        <w:gridCol w:w="6000"/>
      </w:tblGrid>
      <w:tr w:rsidR="005776A1" w:rsidTr="78A86871" w14:paraId="085DBB98" w14:textId="77777777">
        <w:trPr>
          <w:trHeight w:val="300"/>
        </w:trPr>
        <w:tc>
          <w:tcPr>
            <w:tcW w:w="690" w:type="dxa"/>
            <w:tcBorders>
              <w:right w:val="single" w:color="auto" w:sz="4" w:space="0"/>
            </w:tcBorders>
            <w:tcMar/>
          </w:tcPr>
          <w:p w:rsidR="005776A1" w:rsidP="65C4D9EE" w:rsidRDefault="005776A1" w14:paraId="3800D7A2" w14:textId="77777777">
            <w:pPr>
              <w:bidi/>
            </w:pPr>
          </w:p>
        </w:tc>
        <w:tc>
          <w:tcPr>
            <w:tcW w:w="1935" w:type="dxa"/>
            <w:tcBorders>
              <w:top w:val="single" w:color="auto" w:sz="4" w:space="0"/>
              <w:left w:val="single" w:color="auto" w:sz="4" w:space="0"/>
              <w:bottom w:val="single" w:color="auto" w:sz="4" w:space="0"/>
              <w:right w:val="single" w:color="auto" w:sz="4" w:space="0"/>
            </w:tcBorders>
            <w:tcMar/>
          </w:tcPr>
          <w:p w:rsidR="78A86871" w:rsidP="78A86871" w:rsidRDefault="78A86871" w14:paraId="59146D7A" w14:textId="2F3ECDD0">
            <w:pPr>
              <w:bidi w:val="1"/>
              <w:spacing w:before="0" w:beforeAutospacing="off" w:after="0" w:afterAutospacing="off"/>
              <w:jc w:val="center"/>
            </w:pPr>
            <w:r w:rsidRPr="78A86871" w:rsidR="78A86871">
              <w:rPr>
                <w:rFonts w:ascii="Arial" w:hAnsi="Arial" w:eastAsia="Arial" w:cs="Arial"/>
                <w:sz w:val="22"/>
                <w:szCs w:val="22"/>
                <w:rtl w:val="1"/>
                <w:lang w:bidi="ar-SA"/>
              </w:rPr>
              <w:t>الفصل الدراسي الاول</w:t>
            </w:r>
          </w:p>
        </w:tc>
        <w:tc>
          <w:tcPr>
            <w:tcW w:w="1830" w:type="dxa"/>
            <w:tcBorders>
              <w:top w:val="single" w:color="auto" w:sz="4" w:space="0"/>
              <w:left w:val="single" w:color="auto" w:sz="4" w:space="0"/>
              <w:bottom w:val="single" w:color="auto" w:sz="4" w:space="0"/>
              <w:right w:val="single" w:color="auto" w:sz="4" w:space="0"/>
            </w:tcBorders>
            <w:tcMar/>
          </w:tcPr>
          <w:p w:rsidR="005776A1" w:rsidP="78A86871" w:rsidRDefault="005776A1" w14:paraId="7C295710" w14:textId="59F1EA29">
            <w:pPr>
              <w:pStyle w:val="Normal"/>
              <w:bidi w:val="1"/>
              <w:rPr>
                <w:rFonts w:ascii="Calibri" w:hAnsi="Calibri" w:eastAsia="Calibri" w:cs="Calibri"/>
                <w:noProof w:val="0"/>
                <w:sz w:val="22"/>
                <w:szCs w:val="22"/>
                <w:lang w:bidi="ar-SA"/>
              </w:rPr>
            </w:pPr>
            <w:r w:rsidRPr="78A86871" w:rsidR="08349353">
              <w:rPr>
                <w:rFonts w:ascii="Arial" w:hAnsi="Arial" w:eastAsia="Arial" w:cs="Arial"/>
                <w:noProof w:val="0"/>
                <w:sz w:val="22"/>
                <w:szCs w:val="22"/>
                <w:rtl w:val="1"/>
                <w:lang w:bidi="ar-SA"/>
              </w:rPr>
              <w:t>الفصل الدراسي الثاني</w:t>
            </w:r>
          </w:p>
        </w:tc>
        <w:tc>
          <w:tcPr>
            <w:tcW w:w="345" w:type="dxa"/>
            <w:tcBorders>
              <w:left w:val="single" w:color="auto" w:sz="4" w:space="0"/>
            </w:tcBorders>
            <w:tcMar/>
          </w:tcPr>
          <w:p w:rsidR="005776A1" w:rsidP="65C4D9EE" w:rsidRDefault="005776A1" w14:paraId="58FDF866" w14:textId="77777777">
            <w:pPr>
              <w:bidi/>
            </w:pPr>
          </w:p>
        </w:tc>
        <w:tc>
          <w:tcPr>
            <w:tcW w:w="6000" w:type="dxa"/>
            <w:vMerge w:val="restart"/>
            <w:shd w:val="clear" w:color="auto" w:fill="DEEAF6" w:themeFill="accent5" w:themeFillTint="33"/>
            <w:tcMar/>
          </w:tcPr>
          <w:p w:rsidRPr="65C4D9EE" w:rsidR="005776A1" w:rsidP="65C4D9EE" w:rsidRDefault="005776A1" w14:paraId="222F3700" w14:textId="27B02CF3">
            <w:pPr>
              <w:bidi/>
              <w:rPr>
                <w:sz w:val="20"/>
                <w:szCs w:val="20"/>
              </w:rPr>
            </w:pPr>
            <w:r w:rsidRPr="78A86871" w:rsidR="5A8F0599">
              <w:rPr>
                <w:sz w:val="20"/>
                <w:szCs w:val="20"/>
                <w:rtl w:val="1"/>
              </w:rPr>
              <w:t xml:space="preserve">للحصول على تفاصيل حول توقعات التعلم واستخدام المصطلحات في بطاقة </w:t>
            </w:r>
            <w:r w:rsidRPr="78A86871" w:rsidR="7DDC891A">
              <w:rPr>
                <w:sz w:val="20"/>
                <w:szCs w:val="20"/>
                <w:rtl w:val="1"/>
              </w:rPr>
              <w:t>التقرير،</w:t>
            </w:r>
            <w:r w:rsidRPr="78A86871" w:rsidR="5A8F0599">
              <w:rPr>
                <w:sz w:val="20"/>
                <w:szCs w:val="20"/>
                <w:rtl w:val="1"/>
              </w:rPr>
              <w:t xml:space="preserve"> يرجى الرجوع إلى الدليل المرجعي للوالدين / الوصي على موقع </w:t>
            </w:r>
            <w:r w:rsidRPr="78A86871" w:rsidR="5A8F0599">
              <w:rPr>
                <w:sz w:val="20"/>
                <w:szCs w:val="20"/>
              </w:rPr>
              <w:t>Issaquah</w:t>
            </w:r>
            <w:r w:rsidRPr="78A86871" w:rsidR="5A8F0599">
              <w:rPr>
                <w:sz w:val="20"/>
                <w:szCs w:val="20"/>
              </w:rPr>
              <w:t xml:space="preserve"> </w:t>
            </w:r>
            <w:r w:rsidRPr="78A86871" w:rsidR="5A8F0599">
              <w:rPr>
                <w:sz w:val="20"/>
                <w:szCs w:val="20"/>
              </w:rPr>
              <w:t>School</w:t>
            </w:r>
            <w:r w:rsidRPr="78A86871" w:rsidR="5A8F0599">
              <w:rPr>
                <w:sz w:val="20"/>
                <w:szCs w:val="20"/>
              </w:rPr>
              <w:t xml:space="preserve"> </w:t>
            </w:r>
            <w:r w:rsidRPr="78A86871" w:rsidR="5A8F0599">
              <w:rPr>
                <w:sz w:val="20"/>
                <w:szCs w:val="20"/>
              </w:rPr>
              <w:t>District</w:t>
            </w:r>
            <w:r w:rsidRPr="78A86871" w:rsidR="5A8F0599">
              <w:rPr>
                <w:sz w:val="20"/>
                <w:szCs w:val="20"/>
                <w:rtl w:val="1"/>
              </w:rPr>
              <w:t xml:space="preserve"> (من الصفحة الرئيسية ل </w:t>
            </w:r>
            <w:r w:rsidRPr="78A86871" w:rsidR="5A8F0599">
              <w:rPr>
                <w:sz w:val="20"/>
                <w:szCs w:val="20"/>
              </w:rPr>
              <w:t>ISD &gt;</w:t>
            </w:r>
            <w:r w:rsidRPr="78A86871" w:rsidR="5A8F0599">
              <w:rPr>
                <w:sz w:val="20"/>
                <w:szCs w:val="20"/>
              </w:rPr>
              <w:t>Academics</w:t>
            </w:r>
            <w:r w:rsidRPr="78A86871" w:rsidR="5A8F0599">
              <w:rPr>
                <w:sz w:val="20"/>
                <w:szCs w:val="20"/>
              </w:rPr>
              <w:t>&gt;</w:t>
            </w:r>
            <w:r w:rsidRPr="78A86871" w:rsidR="5A8F0599">
              <w:rPr>
                <w:sz w:val="20"/>
                <w:szCs w:val="20"/>
              </w:rPr>
              <w:t>Elementary</w:t>
            </w:r>
            <w:r w:rsidRPr="78A86871" w:rsidR="5A8F0599">
              <w:rPr>
                <w:sz w:val="20"/>
                <w:szCs w:val="20"/>
              </w:rPr>
              <w:t xml:space="preserve"> </w:t>
            </w:r>
            <w:r w:rsidRPr="78A86871" w:rsidR="5A8F0599">
              <w:rPr>
                <w:sz w:val="20"/>
                <w:szCs w:val="20"/>
              </w:rPr>
              <w:t>Reportcards</w:t>
            </w:r>
            <w:r w:rsidRPr="78A86871" w:rsidR="5A8F0599">
              <w:rPr>
                <w:sz w:val="20"/>
                <w:szCs w:val="20"/>
              </w:rPr>
              <w:t>).</w:t>
            </w:r>
          </w:p>
        </w:tc>
      </w:tr>
      <w:tr w:rsidR="005776A1" w:rsidTr="78A86871" w14:paraId="58A62E9B" w14:textId="77777777">
        <w:trPr>
          <w:trHeight w:val="315"/>
        </w:trPr>
        <w:tc>
          <w:tcPr>
            <w:tcW w:w="690" w:type="dxa"/>
            <w:tcBorders>
              <w:right w:val="single" w:color="auto" w:sz="4" w:space="0"/>
            </w:tcBorders>
            <w:tcMar/>
          </w:tcPr>
          <w:p w:rsidR="005776A1" w:rsidP="65C4D9EE" w:rsidRDefault="005776A1" w14:paraId="71724AC1" w14:textId="054DDF00">
            <w:pPr>
              <w:bidi/>
            </w:pPr>
            <w:r>
              <w:rPr>
                <w:rtl/>
              </w:rPr>
              <w:t>غائب</w:t>
            </w:r>
          </w:p>
        </w:tc>
        <w:tc>
          <w:tcPr>
            <w:tcW w:w="1935" w:type="dxa"/>
            <w:tcBorders>
              <w:top w:val="single" w:color="auto" w:sz="4" w:space="0"/>
              <w:left w:val="single" w:color="auto" w:sz="4" w:space="0"/>
              <w:bottom w:val="single" w:color="auto" w:sz="4" w:space="0"/>
              <w:right w:val="single" w:color="auto" w:sz="4" w:space="0"/>
            </w:tcBorders>
            <w:tcMar/>
          </w:tcPr>
          <w:p w:rsidR="005776A1" w:rsidP="4E06C261" w:rsidRDefault="005776A1" w14:paraId="37DF8267" w14:textId="235BA1B7">
            <w:pPr>
              <w:bidi/>
              <w:jc w:val="center"/>
            </w:pPr>
          </w:p>
        </w:tc>
        <w:tc>
          <w:tcPr>
            <w:tcW w:w="1830" w:type="dxa"/>
            <w:tcBorders>
              <w:top w:val="single" w:color="auto" w:sz="4" w:space="0"/>
              <w:left w:val="single" w:color="auto" w:sz="4" w:space="0"/>
              <w:bottom w:val="single" w:color="auto" w:sz="4" w:space="0"/>
              <w:right w:val="single" w:color="auto" w:sz="4" w:space="0"/>
            </w:tcBorders>
            <w:tcMar/>
          </w:tcPr>
          <w:p w:rsidR="005776A1" w:rsidP="65C4D9EE" w:rsidRDefault="005776A1" w14:paraId="4298010E" w14:textId="77777777">
            <w:pPr>
              <w:bidi/>
            </w:pPr>
          </w:p>
        </w:tc>
        <w:tc>
          <w:tcPr>
            <w:tcW w:w="345" w:type="dxa"/>
            <w:tcBorders>
              <w:left w:val="single" w:color="auto" w:sz="4" w:space="0"/>
            </w:tcBorders>
            <w:tcMar/>
          </w:tcPr>
          <w:p w:rsidR="005776A1" w:rsidP="65C4D9EE" w:rsidRDefault="005776A1" w14:paraId="27B215F0" w14:textId="1163F418">
            <w:pPr>
              <w:bidi/>
            </w:pPr>
          </w:p>
        </w:tc>
        <w:tc>
          <w:tcPr>
            <w:tcW w:w="6000" w:type="dxa"/>
            <w:vMerge/>
            <w:tcMar/>
          </w:tcPr>
          <w:p w:rsidRPr="00B1411E" w:rsidR="005776A1" w:rsidP="65C4D9EE" w:rsidRDefault="005776A1" w14:paraId="48AAB9C9" w14:textId="3D1FEED3">
            <w:pPr>
              <w:bidi/>
              <w:rPr>
                <w:sz w:val="20"/>
                <w:szCs w:val="20"/>
              </w:rPr>
            </w:pPr>
          </w:p>
        </w:tc>
      </w:tr>
      <w:tr w:rsidR="005776A1" w:rsidTr="78A86871" w14:paraId="228F2300" w14:textId="77777777">
        <w:tc>
          <w:tcPr>
            <w:tcW w:w="690" w:type="dxa"/>
            <w:tcBorders>
              <w:right w:val="single" w:color="auto" w:sz="4" w:space="0"/>
            </w:tcBorders>
            <w:tcMar/>
          </w:tcPr>
          <w:p w:rsidR="005776A1" w:rsidP="78A86871" w:rsidRDefault="005776A1" w14:paraId="7A56E14C" w14:textId="723E1B84">
            <w:pPr>
              <w:bidi/>
              <w:rPr>
                <w:rtl w:val="1"/>
              </w:rPr>
            </w:pPr>
            <w:r w:rsidRPr="78A86871" w:rsidR="0AB2F461">
              <w:rPr>
                <w:rtl w:val="1"/>
              </w:rPr>
              <w:t>تأخر</w:t>
            </w:r>
          </w:p>
        </w:tc>
        <w:tc>
          <w:tcPr>
            <w:tcW w:w="1935" w:type="dxa"/>
            <w:tcBorders>
              <w:top w:val="single" w:color="auto" w:sz="4" w:space="0"/>
              <w:left w:val="single" w:color="auto" w:sz="4" w:space="0"/>
              <w:bottom w:val="single" w:color="auto" w:sz="4" w:space="0"/>
              <w:right w:val="single" w:color="auto" w:sz="4" w:space="0"/>
            </w:tcBorders>
            <w:tcMar/>
          </w:tcPr>
          <w:p w:rsidR="005776A1" w:rsidP="4E06C261" w:rsidRDefault="005776A1" w14:paraId="07A18188" w14:textId="620C7006">
            <w:pPr>
              <w:bidi/>
              <w:jc w:val="center"/>
            </w:pPr>
          </w:p>
        </w:tc>
        <w:tc>
          <w:tcPr>
            <w:tcW w:w="1830" w:type="dxa"/>
            <w:tcBorders>
              <w:top w:val="single" w:color="auto" w:sz="4" w:space="0"/>
              <w:left w:val="single" w:color="auto" w:sz="4" w:space="0"/>
              <w:bottom w:val="single" w:color="auto" w:sz="4" w:space="0"/>
              <w:right w:val="single" w:color="auto" w:sz="4" w:space="0"/>
            </w:tcBorders>
            <w:tcMar/>
          </w:tcPr>
          <w:p w:rsidR="005776A1" w:rsidP="65C4D9EE" w:rsidRDefault="005776A1" w14:paraId="42A0CF8B" w14:textId="77777777">
            <w:pPr>
              <w:bidi/>
            </w:pPr>
          </w:p>
        </w:tc>
        <w:tc>
          <w:tcPr>
            <w:tcW w:w="345" w:type="dxa"/>
            <w:tcBorders>
              <w:left w:val="single" w:color="auto" w:sz="4" w:space="0"/>
            </w:tcBorders>
            <w:tcMar/>
          </w:tcPr>
          <w:p w:rsidR="005776A1" w:rsidP="65C4D9EE" w:rsidRDefault="005776A1" w14:paraId="0A234838" w14:textId="0E147A34">
            <w:pPr>
              <w:bidi/>
            </w:pPr>
          </w:p>
        </w:tc>
        <w:tc>
          <w:tcPr>
            <w:tcW w:w="6000" w:type="dxa"/>
            <w:vMerge/>
            <w:tcMar/>
          </w:tcPr>
          <w:p w:rsidR="005776A1" w:rsidRDefault="005776A1" w14:paraId="720E1D83" w14:textId="7820E348">
            <w:pPr>
              <w:bidi/>
            </w:pPr>
          </w:p>
        </w:tc>
      </w:tr>
      <w:tr w:rsidR="005776A1" w:rsidTr="78A86871" w14:paraId="3EFAF524" w14:textId="77777777">
        <w:tc>
          <w:tcPr>
            <w:tcW w:w="690" w:type="dxa"/>
            <w:tcMar/>
          </w:tcPr>
          <w:p w:rsidR="005776A1" w:rsidP="65C4D9EE" w:rsidRDefault="005776A1" w14:paraId="0B54EFDA" w14:textId="77777777">
            <w:pPr>
              <w:bidi/>
            </w:pPr>
          </w:p>
        </w:tc>
        <w:tc>
          <w:tcPr>
            <w:tcW w:w="1935" w:type="dxa"/>
            <w:tcBorders>
              <w:top w:val="single" w:color="auto" w:sz="4" w:space="0"/>
            </w:tcBorders>
            <w:tcMar/>
          </w:tcPr>
          <w:p w:rsidR="005776A1" w:rsidP="65C4D9EE" w:rsidRDefault="005776A1" w14:paraId="54822648" w14:textId="77777777">
            <w:pPr>
              <w:bidi/>
            </w:pPr>
          </w:p>
        </w:tc>
        <w:tc>
          <w:tcPr>
            <w:tcW w:w="1830" w:type="dxa"/>
            <w:tcBorders>
              <w:top w:val="single" w:color="auto" w:sz="4" w:space="0"/>
            </w:tcBorders>
            <w:tcMar/>
          </w:tcPr>
          <w:p w:rsidR="005776A1" w:rsidP="65C4D9EE" w:rsidRDefault="005776A1" w14:paraId="7B4AFC74" w14:textId="77777777">
            <w:pPr>
              <w:bidi/>
            </w:pPr>
          </w:p>
        </w:tc>
        <w:tc>
          <w:tcPr>
            <w:tcW w:w="345" w:type="dxa"/>
            <w:tcMar/>
          </w:tcPr>
          <w:p w:rsidR="005776A1" w:rsidP="65C4D9EE" w:rsidRDefault="005776A1" w14:paraId="200378D1" w14:textId="474D4B35">
            <w:pPr>
              <w:bidi/>
            </w:pPr>
          </w:p>
        </w:tc>
        <w:tc>
          <w:tcPr>
            <w:tcW w:w="6000" w:type="dxa"/>
            <w:vMerge/>
            <w:tcMar/>
          </w:tcPr>
          <w:p w:rsidR="005776A1" w:rsidRDefault="005776A1" w14:paraId="403EA98A" w14:textId="77777777">
            <w:pPr>
              <w:bidi/>
            </w:pPr>
          </w:p>
        </w:tc>
      </w:tr>
    </w:tbl>
    <w:p w:rsidR="005776A1" w:rsidRDefault="005776A1" w14:paraId="4174473F" w14:textId="77777777">
      <w:pPr>
        <w:bidi/>
      </w:pPr>
    </w:p>
    <w:tbl>
      <w:tblPr>
        <w:tblStyle w:val="TableGrid"/>
        <w:tblW w:w="107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EEAF6" w:themeFill="accent5" w:themeFillTint="33"/>
        <w:tblLook w:val="04A0" w:firstRow="1" w:lastRow="0" w:firstColumn="1" w:lastColumn="0" w:noHBand="0" w:noVBand="1"/>
      </w:tblPr>
      <w:tblGrid>
        <w:gridCol w:w="3870"/>
        <w:gridCol w:w="355"/>
        <w:gridCol w:w="6565"/>
      </w:tblGrid>
      <w:tr w:rsidR="003D74E2" w:rsidTr="78A86871" w14:paraId="694FB9F4" w14:textId="77777777">
        <w:tc>
          <w:tcPr>
            <w:tcW w:w="3870" w:type="dxa"/>
            <w:shd w:val="clear" w:color="auto" w:fill="DEEAF6" w:themeFill="accent5" w:themeFillTint="33"/>
            <w:tcMar/>
          </w:tcPr>
          <w:p w:rsidR="78A86871" w:rsidP="78A86871" w:rsidRDefault="78A86871" w14:paraId="391FACB1" w14:textId="210D9C22">
            <w:pPr>
              <w:bidi w:val="1"/>
              <w:spacing w:before="0" w:beforeAutospacing="off" w:after="0" w:afterAutospacing="off"/>
              <w:jc w:val="both"/>
              <w:rPr>
                <w:rFonts w:ascii="Times New Roman" w:hAnsi="Times New Roman" w:eastAsia="Times New Roman" w:cs="Times New Roman"/>
                <w:b w:val="1"/>
                <w:bCs w:val="1"/>
                <w:color w:val="000000" w:themeColor="text1" w:themeTint="FF" w:themeShade="FF"/>
                <w:sz w:val="28"/>
                <w:szCs w:val="28"/>
                <w:lang w:bidi="ar-SA"/>
              </w:rPr>
            </w:pPr>
            <w:r w:rsidRPr="78A86871" w:rsidR="78A86871">
              <w:rPr>
                <w:rFonts w:ascii="Times New Roman" w:hAnsi="Times New Roman" w:eastAsia="Times New Roman" w:cs="Times New Roman"/>
                <w:b w:val="1"/>
                <w:bCs w:val="1"/>
                <w:color w:val="000000" w:themeColor="text1" w:themeTint="FF" w:themeShade="FF"/>
                <w:sz w:val="28"/>
                <w:szCs w:val="28"/>
                <w:rtl w:val="1"/>
                <w:lang w:bidi="ar-SA"/>
              </w:rPr>
              <w:t>معايير السلوكيات التي تعزز التعلم</w:t>
            </w:r>
          </w:p>
          <w:p w:rsidR="78A86871" w:rsidP="78A86871" w:rsidRDefault="78A86871" w14:paraId="564C3F19" w14:textId="71884556">
            <w:pPr>
              <w:bidi w:val="1"/>
              <w:spacing w:before="0" w:beforeAutospacing="off" w:after="0" w:afterAutospacing="off"/>
              <w:jc w:val="both"/>
              <w:rPr>
                <w:rFonts w:ascii="Times New Roman" w:hAnsi="Times New Roman" w:eastAsia="Times New Roman" w:cs="Times New Roman"/>
                <w:color w:val="000000" w:themeColor="text1" w:themeTint="FF" w:themeShade="FF"/>
                <w:sz w:val="24"/>
                <w:szCs w:val="24"/>
                <w:lang w:bidi="ar-SA"/>
              </w:rPr>
            </w:pPr>
            <w:r w:rsidRPr="78A86871" w:rsidR="78A86871">
              <w:rPr>
                <w:rFonts w:ascii="Times New Roman" w:hAnsi="Times New Roman" w:eastAsia="Times New Roman" w:cs="Times New Roman"/>
                <w:b w:val="1"/>
                <w:bCs w:val="1"/>
                <w:color w:val="000000" w:themeColor="text1" w:themeTint="FF" w:themeShade="FF"/>
                <w:sz w:val="24"/>
                <w:szCs w:val="24"/>
              </w:rPr>
              <w:t>C</w:t>
            </w:r>
            <w:r w:rsidRPr="78A86871" w:rsidR="78A86871">
              <w:rPr>
                <w:rFonts w:ascii="Times New Roman" w:hAnsi="Times New Roman" w:eastAsia="Times New Roman" w:cs="Times New Roman"/>
                <w:color w:val="000000" w:themeColor="text1" w:themeTint="FF" w:themeShade="FF"/>
                <w:sz w:val="24"/>
                <w:szCs w:val="24"/>
                <w:rtl w:val="1"/>
                <w:lang w:bidi="ar-SA"/>
              </w:rPr>
              <w:t xml:space="preserve">: الدوام </w:t>
            </w:r>
            <w:r w:rsidRPr="78A86871" w:rsidR="68F9C1B1">
              <w:rPr>
                <w:rFonts w:ascii="Times New Roman" w:hAnsi="Times New Roman" w:eastAsia="Times New Roman" w:cs="Times New Roman"/>
                <w:color w:val="000000" w:themeColor="text1" w:themeTint="FF" w:themeShade="FF"/>
                <w:sz w:val="24"/>
                <w:szCs w:val="24"/>
                <w:rtl w:val="1"/>
                <w:lang w:bidi="ar-SA"/>
              </w:rPr>
              <w:t>على</w:t>
            </w:r>
            <w:r w:rsidRPr="78A86871" w:rsidR="78A86871">
              <w:rPr>
                <w:rFonts w:ascii="Times New Roman" w:hAnsi="Times New Roman" w:eastAsia="Times New Roman" w:cs="Times New Roman"/>
                <w:color w:val="000000" w:themeColor="text1" w:themeTint="FF" w:themeShade="FF"/>
                <w:sz w:val="24"/>
                <w:szCs w:val="24"/>
                <w:rtl w:val="1"/>
                <w:lang w:bidi="ar-SA"/>
              </w:rPr>
              <w:t xml:space="preserve"> السلوك </w:t>
            </w:r>
            <w:r w:rsidRPr="78A86871" w:rsidR="78A86871">
              <w:rPr>
                <w:rFonts w:ascii="Times New Roman" w:hAnsi="Times New Roman" w:eastAsia="Times New Roman" w:cs="Times New Roman"/>
                <w:color w:val="000000" w:themeColor="text1" w:themeTint="FF" w:themeShade="FF"/>
                <w:sz w:val="24"/>
                <w:szCs w:val="24"/>
                <w:rtl w:val="1"/>
                <w:lang w:bidi="ar-SA"/>
              </w:rPr>
              <w:t>بإستمرار</w:t>
            </w:r>
          </w:p>
          <w:p w:rsidR="78A86871" w:rsidP="78A86871" w:rsidRDefault="78A86871" w14:paraId="6111F33F" w14:textId="10895A3C">
            <w:pPr>
              <w:bidi w:val="1"/>
              <w:spacing w:before="0" w:beforeAutospacing="off" w:after="0" w:afterAutospacing="off"/>
              <w:jc w:val="both"/>
              <w:rPr>
                <w:rFonts w:ascii="Times New Roman" w:hAnsi="Times New Roman" w:eastAsia="Times New Roman" w:cs="Times New Roman"/>
                <w:color w:val="000000" w:themeColor="text1" w:themeTint="FF" w:themeShade="FF"/>
                <w:sz w:val="24"/>
                <w:szCs w:val="24"/>
                <w:lang w:bidi="ar-SA"/>
              </w:rPr>
            </w:pPr>
            <w:r w:rsidRPr="78A86871" w:rsidR="78A86871">
              <w:rPr>
                <w:rFonts w:ascii="Times New Roman" w:hAnsi="Times New Roman" w:eastAsia="Times New Roman" w:cs="Times New Roman"/>
                <w:b w:val="1"/>
                <w:bCs w:val="1"/>
                <w:color w:val="000000" w:themeColor="text1" w:themeTint="FF" w:themeShade="FF"/>
                <w:sz w:val="24"/>
                <w:szCs w:val="24"/>
              </w:rPr>
              <w:t>M</w:t>
            </w:r>
            <w:r w:rsidRPr="78A86871" w:rsidR="78A86871">
              <w:rPr>
                <w:rFonts w:ascii="Times New Roman" w:hAnsi="Times New Roman" w:eastAsia="Times New Roman" w:cs="Times New Roman"/>
                <w:color w:val="000000" w:themeColor="text1" w:themeTint="FF" w:themeShade="FF"/>
                <w:sz w:val="24"/>
                <w:szCs w:val="24"/>
                <w:rtl w:val="1"/>
                <w:lang w:bidi="ar-SA"/>
              </w:rPr>
              <w:t>: الوصول للتوقعات المطلوبة</w:t>
            </w:r>
          </w:p>
          <w:p w:rsidR="78A86871" w:rsidP="78A86871" w:rsidRDefault="78A86871" w14:paraId="76D719DB" w14:textId="43984025">
            <w:pPr>
              <w:bidi w:val="1"/>
              <w:spacing w:before="0" w:beforeAutospacing="off" w:after="0" w:afterAutospacing="off"/>
              <w:jc w:val="both"/>
              <w:rPr>
                <w:rFonts w:ascii="Times New Roman" w:hAnsi="Times New Roman" w:eastAsia="Times New Roman" w:cs="Times New Roman"/>
                <w:color w:val="000000" w:themeColor="text1" w:themeTint="FF" w:themeShade="FF"/>
                <w:sz w:val="24"/>
                <w:szCs w:val="24"/>
                <w:lang w:bidi="ar-SA"/>
              </w:rPr>
            </w:pPr>
            <w:r w:rsidRPr="78A86871" w:rsidR="78A86871">
              <w:rPr>
                <w:rFonts w:ascii="Times New Roman" w:hAnsi="Times New Roman" w:eastAsia="Times New Roman" w:cs="Times New Roman"/>
                <w:b w:val="1"/>
                <w:bCs w:val="1"/>
                <w:color w:val="000000" w:themeColor="text1" w:themeTint="FF" w:themeShade="FF"/>
                <w:sz w:val="24"/>
                <w:szCs w:val="24"/>
              </w:rPr>
              <w:t>E</w:t>
            </w:r>
            <w:r w:rsidRPr="78A86871" w:rsidR="78A86871">
              <w:rPr>
                <w:rFonts w:ascii="Times New Roman" w:hAnsi="Times New Roman" w:eastAsia="Times New Roman" w:cs="Times New Roman"/>
                <w:color w:val="000000" w:themeColor="text1" w:themeTint="FF" w:themeShade="FF"/>
                <w:sz w:val="24"/>
                <w:szCs w:val="24"/>
                <w:rtl w:val="1"/>
                <w:lang w:bidi="ar-SA"/>
              </w:rPr>
              <w:t>: المهارات المكتسبة المطلوبة بالصف</w:t>
            </w:r>
          </w:p>
          <w:p w:rsidR="78A86871" w:rsidP="78A86871" w:rsidRDefault="78A86871" w14:paraId="6BC3F704" w14:textId="314A6376">
            <w:pPr>
              <w:bidi w:val="1"/>
              <w:spacing w:before="0" w:beforeAutospacing="off" w:after="0" w:afterAutospacing="off"/>
              <w:jc w:val="both"/>
              <w:rPr>
                <w:rFonts w:ascii="Times New Roman" w:hAnsi="Times New Roman" w:eastAsia="Times New Roman" w:cs="Times New Roman"/>
                <w:color w:val="000000" w:themeColor="text1" w:themeTint="FF" w:themeShade="FF"/>
                <w:sz w:val="24"/>
                <w:szCs w:val="24"/>
                <w:lang w:bidi="ar-SA"/>
              </w:rPr>
            </w:pPr>
            <w:r w:rsidRPr="78A86871" w:rsidR="78A86871">
              <w:rPr>
                <w:rFonts w:ascii="Times New Roman" w:hAnsi="Times New Roman" w:eastAsia="Times New Roman" w:cs="Times New Roman"/>
                <w:b w:val="1"/>
                <w:bCs w:val="1"/>
                <w:color w:val="000000" w:themeColor="text1" w:themeTint="FF" w:themeShade="FF"/>
                <w:sz w:val="24"/>
                <w:szCs w:val="24"/>
                <w:lang w:bidi="ar-SA"/>
              </w:rPr>
              <w:t>G</w:t>
            </w:r>
            <w:r w:rsidRPr="78A86871" w:rsidR="78A86871">
              <w:rPr>
                <w:rFonts w:ascii="Times New Roman" w:hAnsi="Times New Roman" w:eastAsia="Times New Roman" w:cs="Times New Roman"/>
                <w:color w:val="000000" w:themeColor="text1" w:themeTint="FF" w:themeShade="FF"/>
                <w:sz w:val="24"/>
                <w:szCs w:val="24"/>
                <w:rtl w:val="1"/>
                <w:lang w:bidi="ar-SA"/>
              </w:rPr>
              <w:t>: مجال للنمو، تلقى الدعم لتعلم السلوكيات المطلوبة</w:t>
            </w:r>
          </w:p>
          <w:p w:rsidR="78A86871" w:rsidP="78A86871" w:rsidRDefault="78A86871" w14:paraId="7B7488E6" w14:textId="6E43DC99">
            <w:pPr>
              <w:bidi w:val="1"/>
              <w:spacing w:before="0" w:beforeAutospacing="off" w:after="0" w:afterAutospacing="off"/>
              <w:jc w:val="left"/>
            </w:pPr>
            <w:r w:rsidRPr="78A86871" w:rsidR="78A86871">
              <w:rPr>
                <w:rFonts w:ascii="Times New Roman" w:hAnsi="Times New Roman" w:eastAsia="Times New Roman" w:cs="Times New Roman"/>
                <w:sz w:val="24"/>
                <w:szCs w:val="24"/>
                <w:rtl w:val="1"/>
              </w:rPr>
              <w:t xml:space="preserve"> </w:t>
            </w:r>
          </w:p>
        </w:tc>
        <w:tc>
          <w:tcPr>
            <w:tcW w:w="355" w:type="dxa"/>
            <w:shd w:val="clear" w:color="auto" w:fill="DEEAF6" w:themeFill="accent5" w:themeFillTint="33"/>
            <w:tcMar/>
          </w:tcPr>
          <w:p w:rsidR="78A86871" w:rsidP="78A86871" w:rsidRDefault="78A86871" w14:paraId="69A5B56E" w14:textId="7CEDD982">
            <w:pPr>
              <w:bidi w:val="1"/>
              <w:spacing w:before="0" w:beforeAutospacing="off" w:after="0" w:afterAutospacing="off"/>
              <w:jc w:val="left"/>
              <w:rPr>
                <w:rFonts w:ascii="Times New Roman" w:hAnsi="Times New Roman" w:eastAsia="Times New Roman" w:cs="Times New Roman"/>
                <w:sz w:val="24"/>
                <w:szCs w:val="24"/>
              </w:rPr>
            </w:pPr>
          </w:p>
        </w:tc>
        <w:tc>
          <w:tcPr>
            <w:tcW w:w="6565" w:type="dxa"/>
            <w:shd w:val="clear" w:color="auto" w:fill="DEEAF6" w:themeFill="accent5" w:themeFillTint="33"/>
            <w:tcMar/>
          </w:tcPr>
          <w:p w:rsidRPr="001175CE" w:rsidR="00B33134" w:rsidP="78A86871" w:rsidRDefault="00A84D28" w14:paraId="4895E9CC" w14:textId="40206BBB">
            <w:pPr>
              <w:bidi w:val="1"/>
              <w:spacing w:before="0" w:beforeAutospacing="off" w:after="0" w:afterAutospacing="off"/>
              <w:jc w:val="both"/>
            </w:pPr>
            <w:r w:rsidRPr="78A86871" w:rsidR="72ACD835">
              <w:rPr>
                <w:rFonts w:ascii="Times New Roman" w:hAnsi="Times New Roman" w:eastAsia="Times New Roman" w:cs="Times New Roman"/>
                <w:b w:val="1"/>
                <w:bCs w:val="1"/>
                <w:noProof w:val="0"/>
                <w:sz w:val="28"/>
                <w:szCs w:val="28"/>
                <w:rtl w:val="1"/>
                <w:lang w:val="en-US" w:bidi="ar-SA"/>
              </w:rPr>
              <w:t>مقياس درجات الأداء الأكاديمي</w:t>
            </w:r>
          </w:p>
          <w:p w:rsidRPr="001175CE" w:rsidR="00B33134" w:rsidP="78A86871" w:rsidRDefault="00A84D28" w14:paraId="059AD67A" w14:textId="246E7155">
            <w:pPr>
              <w:bidi w:val="1"/>
              <w:spacing w:before="0" w:beforeAutospacing="off" w:after="0" w:afterAutospacing="off"/>
              <w:ind w:firstLine="0"/>
              <w:jc w:val="both"/>
              <w:rPr>
                <w:rFonts w:ascii="Times New Roman" w:hAnsi="Times New Roman" w:eastAsia="Times New Roman" w:cs="Times New Roman"/>
                <w:noProof w:val="0"/>
                <w:sz w:val="24"/>
                <w:szCs w:val="24"/>
                <w:lang w:val="en-US" w:bidi="ar-SA"/>
              </w:rPr>
            </w:pPr>
            <w:r w:rsidRPr="78A86871" w:rsidR="72ACD835">
              <w:rPr>
                <w:rFonts w:ascii="Times New Roman" w:hAnsi="Times New Roman" w:eastAsia="Times New Roman" w:cs="Times New Roman"/>
                <w:b w:val="1"/>
                <w:bCs w:val="1"/>
                <w:noProof w:val="0"/>
                <w:sz w:val="24"/>
                <w:szCs w:val="24"/>
                <w:lang w:val="en-US" w:bidi="ar-SA"/>
              </w:rPr>
              <w:t>4</w:t>
            </w:r>
            <w:r w:rsidRPr="78A86871" w:rsidR="72ACD835">
              <w:rPr>
                <w:rFonts w:ascii="Times New Roman" w:hAnsi="Times New Roman" w:eastAsia="Times New Roman" w:cs="Times New Roman"/>
                <w:b w:val="1"/>
                <w:bCs w:val="1"/>
                <w:noProof w:val="0"/>
                <w:sz w:val="24"/>
                <w:szCs w:val="24"/>
                <w:rtl w:val="1"/>
                <w:lang w:val="en-US" w:bidi="ar-SA"/>
              </w:rPr>
              <w:t xml:space="preserve">: </w:t>
            </w:r>
            <w:r w:rsidRPr="78A86871" w:rsidR="72ACD835">
              <w:rPr>
                <w:rFonts w:ascii="Times New Roman" w:hAnsi="Times New Roman" w:eastAsia="Times New Roman" w:cs="Times New Roman"/>
                <w:noProof w:val="0"/>
                <w:sz w:val="24"/>
                <w:szCs w:val="24"/>
                <w:rtl w:val="1"/>
                <w:lang w:val="en-US" w:bidi="ar-SA"/>
              </w:rPr>
              <w:t xml:space="preserve">إتقان المفاهيم والمعايير بتعمق </w:t>
            </w:r>
          </w:p>
          <w:p w:rsidRPr="001175CE" w:rsidR="00B33134" w:rsidP="78A86871" w:rsidRDefault="00A84D28" w14:paraId="4E7B5F4D" w14:textId="5A8569EB">
            <w:pPr>
              <w:bidi w:val="1"/>
              <w:spacing w:before="0" w:beforeAutospacing="off" w:after="0" w:afterAutospacing="off"/>
              <w:ind w:firstLine="0"/>
              <w:jc w:val="both"/>
              <w:rPr>
                <w:rFonts w:ascii="Times New Roman" w:hAnsi="Times New Roman" w:eastAsia="Times New Roman" w:cs="Times New Roman"/>
                <w:noProof w:val="0"/>
                <w:sz w:val="24"/>
                <w:szCs w:val="24"/>
                <w:lang w:val="en-US" w:bidi="ar-SA"/>
              </w:rPr>
            </w:pPr>
            <w:r w:rsidRPr="78A86871" w:rsidR="72ACD835">
              <w:rPr>
                <w:rFonts w:ascii="Times New Roman" w:hAnsi="Times New Roman" w:eastAsia="Times New Roman" w:cs="Times New Roman"/>
                <w:b w:val="1"/>
                <w:bCs w:val="1"/>
                <w:noProof w:val="0"/>
                <w:sz w:val="24"/>
                <w:szCs w:val="24"/>
                <w:lang w:val="en-US" w:bidi="ar-SA"/>
              </w:rPr>
              <w:t>3</w:t>
            </w:r>
            <w:r w:rsidRPr="78A86871" w:rsidR="72ACD835">
              <w:rPr>
                <w:rFonts w:ascii="Times New Roman" w:hAnsi="Times New Roman" w:eastAsia="Times New Roman" w:cs="Times New Roman"/>
                <w:b w:val="1"/>
                <w:bCs w:val="1"/>
                <w:noProof w:val="0"/>
                <w:sz w:val="24"/>
                <w:szCs w:val="24"/>
                <w:rtl w:val="1"/>
                <w:lang w:val="en-US" w:bidi="ar-SA"/>
              </w:rPr>
              <w:t xml:space="preserve">: </w:t>
            </w:r>
            <w:r w:rsidRPr="78A86871" w:rsidR="72ACD835">
              <w:rPr>
                <w:rFonts w:ascii="Times New Roman" w:hAnsi="Times New Roman" w:eastAsia="Times New Roman" w:cs="Times New Roman"/>
                <w:noProof w:val="0"/>
                <w:sz w:val="24"/>
                <w:szCs w:val="24"/>
                <w:rtl w:val="1"/>
                <w:lang w:val="en-US" w:bidi="ar-SA"/>
              </w:rPr>
              <w:t>الفهم الجيد للمعايير الأساسية</w:t>
            </w:r>
          </w:p>
          <w:p w:rsidRPr="001175CE" w:rsidR="00B33134" w:rsidP="78A86871" w:rsidRDefault="00A84D28" w14:paraId="3E5B0155" w14:textId="2C4E310B">
            <w:pPr>
              <w:bidi w:val="1"/>
              <w:spacing w:before="0" w:beforeAutospacing="off" w:after="0" w:afterAutospacing="off"/>
              <w:ind w:firstLine="0"/>
              <w:jc w:val="both"/>
              <w:rPr>
                <w:rFonts w:ascii="Times New Roman" w:hAnsi="Times New Roman" w:eastAsia="Times New Roman" w:cs="Times New Roman"/>
                <w:noProof w:val="0"/>
                <w:sz w:val="24"/>
                <w:szCs w:val="24"/>
                <w:lang w:val="en-US" w:bidi="ar-SA"/>
              </w:rPr>
            </w:pPr>
            <w:r w:rsidRPr="78A86871" w:rsidR="72ACD835">
              <w:rPr>
                <w:rFonts w:ascii="Times New Roman" w:hAnsi="Times New Roman" w:eastAsia="Times New Roman" w:cs="Times New Roman"/>
                <w:b w:val="1"/>
                <w:bCs w:val="1"/>
                <w:noProof w:val="0"/>
                <w:sz w:val="24"/>
                <w:szCs w:val="24"/>
                <w:lang w:val="en-US" w:bidi="ar-SA"/>
              </w:rPr>
              <w:t>2</w:t>
            </w:r>
            <w:r w:rsidRPr="78A86871" w:rsidR="72ACD835">
              <w:rPr>
                <w:rFonts w:ascii="Times New Roman" w:hAnsi="Times New Roman" w:eastAsia="Times New Roman" w:cs="Times New Roman"/>
                <w:b w:val="1"/>
                <w:bCs w:val="1"/>
                <w:noProof w:val="0"/>
                <w:sz w:val="24"/>
                <w:szCs w:val="24"/>
                <w:rtl w:val="1"/>
                <w:lang w:val="en-US" w:bidi="ar-SA"/>
              </w:rPr>
              <w:t>:</w:t>
            </w:r>
            <w:r w:rsidRPr="78A86871" w:rsidR="72ACD835">
              <w:rPr>
                <w:rFonts w:ascii="Times New Roman" w:hAnsi="Times New Roman" w:eastAsia="Times New Roman" w:cs="Times New Roman"/>
                <w:noProof w:val="0"/>
                <w:sz w:val="24"/>
                <w:szCs w:val="24"/>
                <w:rtl w:val="1"/>
                <w:lang w:val="en-US" w:bidi="ar-SA"/>
              </w:rPr>
              <w:t xml:space="preserve"> في المستوي المتوسط لفهم المعايير الأساسية</w:t>
            </w:r>
          </w:p>
          <w:p w:rsidRPr="001175CE" w:rsidR="00B33134" w:rsidP="78A86871" w:rsidRDefault="00A84D28" w14:paraId="08C10C68" w14:textId="2C006340">
            <w:pPr>
              <w:bidi w:val="1"/>
              <w:spacing w:before="0" w:beforeAutospacing="off" w:after="120" w:afterAutospacing="off"/>
              <w:ind w:firstLine="0"/>
              <w:jc w:val="both"/>
              <w:rPr>
                <w:rFonts w:ascii="Times New Roman" w:hAnsi="Times New Roman" w:eastAsia="Times New Roman" w:cs="Times New Roman"/>
                <w:noProof w:val="0"/>
                <w:sz w:val="24"/>
                <w:szCs w:val="24"/>
                <w:lang w:val="en-US" w:bidi="ar-SA"/>
              </w:rPr>
            </w:pPr>
            <w:r w:rsidRPr="78A86871" w:rsidR="72ACD835">
              <w:rPr>
                <w:rFonts w:ascii="Times New Roman" w:hAnsi="Times New Roman" w:eastAsia="Times New Roman" w:cs="Times New Roman"/>
                <w:b w:val="1"/>
                <w:bCs w:val="1"/>
                <w:noProof w:val="0"/>
                <w:sz w:val="24"/>
                <w:szCs w:val="24"/>
                <w:lang w:val="en-US" w:bidi="ar-SA"/>
              </w:rPr>
              <w:t>1</w:t>
            </w:r>
            <w:r w:rsidRPr="78A86871" w:rsidR="72ACD835">
              <w:rPr>
                <w:rFonts w:ascii="Times New Roman" w:hAnsi="Times New Roman" w:eastAsia="Times New Roman" w:cs="Times New Roman"/>
                <w:b w:val="1"/>
                <w:bCs w:val="1"/>
                <w:noProof w:val="0"/>
                <w:sz w:val="24"/>
                <w:szCs w:val="24"/>
                <w:rtl w:val="1"/>
                <w:lang w:val="en-US" w:bidi="ar-SA"/>
              </w:rPr>
              <w:t>:</w:t>
            </w:r>
            <w:r w:rsidRPr="78A86871" w:rsidR="72ACD835">
              <w:rPr>
                <w:rFonts w:ascii="Times New Roman" w:hAnsi="Times New Roman" w:eastAsia="Times New Roman" w:cs="Times New Roman"/>
                <w:noProof w:val="0"/>
                <w:sz w:val="24"/>
                <w:szCs w:val="24"/>
                <w:rtl w:val="1"/>
                <w:lang w:val="en-US" w:bidi="ar-SA"/>
              </w:rPr>
              <w:t xml:space="preserve"> أقل من مستوى الصف</w:t>
            </w:r>
          </w:p>
          <w:p w:rsidRPr="001175CE" w:rsidR="00B33134" w:rsidP="78A86871" w:rsidRDefault="00A84D28" w14:paraId="49212471" w14:textId="3B1125B7">
            <w:pPr>
              <w:bidi w:val="1"/>
              <w:spacing w:before="0" w:beforeAutospacing="off" w:after="120" w:afterAutospacing="off"/>
              <w:ind w:firstLine="0"/>
              <w:jc w:val="both"/>
              <w:rPr>
                <w:rFonts w:ascii="Times New Roman" w:hAnsi="Times New Roman" w:eastAsia="Times New Roman" w:cs="Times New Roman"/>
                <w:noProof w:val="0"/>
                <w:sz w:val="24"/>
                <w:szCs w:val="24"/>
                <w:lang w:val="en-US" w:bidi="ar-SA"/>
              </w:rPr>
            </w:pPr>
            <w:r w:rsidRPr="78A86871" w:rsidR="72ACD835">
              <w:rPr>
                <w:rFonts w:ascii="Times New Roman" w:hAnsi="Times New Roman" w:eastAsia="Times New Roman" w:cs="Times New Roman"/>
                <w:b w:val="1"/>
                <w:bCs w:val="1"/>
                <w:noProof w:val="0"/>
                <w:sz w:val="24"/>
                <w:szCs w:val="24"/>
                <w:lang w:val="en-US" w:bidi="ar-SA"/>
              </w:rPr>
              <w:t>NA</w:t>
            </w:r>
            <w:r w:rsidRPr="78A86871" w:rsidR="72ACD835">
              <w:rPr>
                <w:rFonts w:ascii="Times New Roman" w:hAnsi="Times New Roman" w:eastAsia="Times New Roman" w:cs="Times New Roman"/>
                <w:noProof w:val="0"/>
                <w:sz w:val="24"/>
                <w:szCs w:val="24"/>
                <w:rtl w:val="1"/>
                <w:lang w:val="en-US" w:bidi="ar-SA"/>
              </w:rPr>
              <w:t>: لم يتم تقييمه هذا الفصل الدراسي</w:t>
            </w:r>
          </w:p>
          <w:p w:rsidRPr="001175CE" w:rsidR="00B33134" w:rsidP="78A86871" w:rsidRDefault="00A84D28" w14:paraId="1A9E41CB" w14:textId="57ADC877">
            <w:pPr>
              <w:bidi w:val="1"/>
              <w:spacing w:before="0" w:beforeAutospacing="off" w:after="120" w:afterAutospacing="off"/>
              <w:ind w:firstLine="0"/>
              <w:jc w:val="both"/>
              <w:rPr>
                <w:rFonts w:ascii="Times New Roman" w:hAnsi="Times New Roman" w:eastAsia="Times New Roman" w:cs="Times New Roman"/>
                <w:noProof w:val="0"/>
                <w:sz w:val="24"/>
                <w:szCs w:val="24"/>
                <w:lang w:val="en-US" w:bidi="ar-SA"/>
              </w:rPr>
            </w:pPr>
            <w:r w:rsidRPr="78A86871" w:rsidR="72ACD835">
              <w:rPr>
                <w:rFonts w:ascii="Times New Roman" w:hAnsi="Times New Roman" w:eastAsia="Times New Roman" w:cs="Times New Roman"/>
                <w:b w:val="1"/>
                <w:bCs w:val="1"/>
                <w:noProof w:val="0"/>
                <w:sz w:val="24"/>
                <w:szCs w:val="24"/>
                <w:lang w:val="en-US" w:bidi="ar-SA"/>
              </w:rPr>
              <w:t>NG</w:t>
            </w:r>
            <w:r w:rsidRPr="78A86871" w:rsidR="72ACD835">
              <w:rPr>
                <w:rFonts w:ascii="Times New Roman" w:hAnsi="Times New Roman" w:eastAsia="Times New Roman" w:cs="Times New Roman"/>
                <w:noProof w:val="0"/>
                <w:sz w:val="24"/>
                <w:szCs w:val="24"/>
                <w:rtl w:val="1"/>
                <w:lang w:val="en-US" w:bidi="ar-SA"/>
              </w:rPr>
              <w:t>: لا يوجد تقدير</w:t>
            </w:r>
          </w:p>
          <w:p w:rsidRPr="001175CE" w:rsidR="00B33134" w:rsidP="78A86871" w:rsidRDefault="00A84D28" w14:paraId="66BFDB5F" w14:textId="52BAF5F5">
            <w:pPr>
              <w:pStyle w:val="Normal"/>
              <w:bidi w:val="1"/>
              <w:ind w:firstLine="0"/>
              <w:rPr>
                <w:rFonts w:ascii="Times New Roman" w:hAnsi="Times New Roman" w:eastAsia="Times New Roman" w:cs="Times New Roman"/>
                <w:noProof w:val="0"/>
                <w:sz w:val="24"/>
                <w:szCs w:val="24"/>
                <w:lang w:bidi="ar-SA"/>
              </w:rPr>
            </w:pPr>
            <w:r w:rsidRPr="78A86871" w:rsidR="6B3F75F4">
              <w:rPr>
                <w:rFonts w:ascii="Times New Roman" w:hAnsi="Times New Roman" w:eastAsia="Times New Roman" w:cs="Times New Roman"/>
                <w:b w:val="1"/>
                <w:bCs w:val="1"/>
                <w:noProof w:val="0"/>
                <w:sz w:val="24"/>
                <w:szCs w:val="24"/>
                <w:lang w:bidi="ar-SA"/>
              </w:rPr>
              <w:t>Y</w:t>
            </w:r>
            <w:r w:rsidRPr="78A86871" w:rsidR="6B3F75F4">
              <w:rPr>
                <w:rFonts w:ascii="Times New Roman" w:hAnsi="Times New Roman" w:eastAsia="Times New Roman" w:cs="Times New Roman"/>
                <w:noProof w:val="0"/>
                <w:sz w:val="24"/>
                <w:szCs w:val="24"/>
                <w:rtl w:val="1"/>
                <w:lang w:bidi="ar-SA"/>
              </w:rPr>
              <w:t>: نعم، تم تقديم تقرير مرحلي إضافي/تكميلي</w:t>
            </w:r>
          </w:p>
        </w:tc>
      </w:tr>
    </w:tbl>
    <w:p w:rsidR="00152C2C" w:rsidRDefault="00152C2C" w14:paraId="558FF3FF" w14:textId="77777777">
      <w:pPr>
        <w:bidi/>
      </w:pPr>
    </w:p>
    <w:tbl>
      <w:tblPr>
        <w:tblStyle w:val="TableGrid"/>
        <w:tblW w:w="10776" w:type="dxa"/>
        <w:tblInd w:w="-5" w:type="dxa"/>
        <w:tblLook w:val="04A0" w:firstRow="1" w:lastRow="0" w:firstColumn="1" w:lastColumn="0" w:noHBand="0" w:noVBand="1"/>
      </w:tblPr>
      <w:tblGrid>
        <w:gridCol w:w="7110"/>
        <w:gridCol w:w="1845"/>
        <w:gridCol w:w="1821"/>
      </w:tblGrid>
      <w:tr w:rsidR="00C36815" w:rsidTr="78A86871" w14:paraId="5AB5CBC3" w14:textId="77777777">
        <w:tc>
          <w:tcPr>
            <w:tcW w:w="7110" w:type="dxa"/>
            <w:tcBorders>
              <w:top w:val="single" w:color="auto" w:sz="4" w:space="0"/>
              <w:left w:val="single" w:color="auto" w:sz="4" w:space="0"/>
              <w:bottom w:val="single" w:color="auto" w:sz="4" w:space="0"/>
              <w:right w:val="single" w:color="auto" w:sz="4" w:space="0"/>
            </w:tcBorders>
            <w:tcMar/>
          </w:tcPr>
          <w:p w:rsidRPr="003459CA" w:rsidR="00C36815" w:rsidP="78A86871" w:rsidRDefault="00C36815" w14:paraId="5E41DB66" w14:textId="37AC20CA">
            <w:pPr>
              <w:pStyle w:val="Normal"/>
              <w:bidi w:val="1"/>
              <w:rPr>
                <w:rFonts w:ascii="Calibri" w:hAnsi="Calibri" w:eastAsia="Calibri" w:cs="Calibri"/>
                <w:noProof w:val="0"/>
                <w:sz w:val="22"/>
                <w:szCs w:val="22"/>
                <w:lang w:bidi="ar-SA"/>
              </w:rPr>
            </w:pPr>
            <w:r w:rsidRPr="78A86871" w:rsidR="57821AB3">
              <w:rPr>
                <w:rFonts w:ascii="Arial" w:hAnsi="Arial" w:eastAsia="Arial" w:cs="Arial"/>
                <w:b w:val="1"/>
                <w:bCs w:val="1"/>
                <w:noProof w:val="0"/>
                <w:sz w:val="22"/>
                <w:szCs w:val="22"/>
                <w:rtl w:val="1"/>
                <w:lang w:bidi="ar-SA"/>
              </w:rPr>
              <w:t>تقرير التقدم الإضافي</w:t>
            </w:r>
            <w:r w:rsidRPr="78A86871" w:rsidR="57821AB3">
              <w:rPr>
                <w:rFonts w:ascii="Calibri" w:hAnsi="Calibri" w:eastAsia="Calibri" w:cs="Calibri"/>
                <w:b w:val="1"/>
                <w:bCs w:val="1"/>
                <w:noProof w:val="0"/>
                <w:sz w:val="22"/>
                <w:szCs w:val="22"/>
                <w:rtl w:val="1"/>
                <w:lang w:bidi="ar-SA"/>
              </w:rPr>
              <w:t>/</w:t>
            </w:r>
            <w:r w:rsidRPr="78A86871" w:rsidR="57821AB3">
              <w:rPr>
                <w:rFonts w:ascii="Arial" w:hAnsi="Arial" w:eastAsia="Arial" w:cs="Arial"/>
                <w:b w:val="1"/>
                <w:bCs w:val="1"/>
                <w:noProof w:val="0"/>
                <w:sz w:val="22"/>
                <w:szCs w:val="22"/>
                <w:rtl w:val="1"/>
                <w:lang w:bidi="ar-SA"/>
              </w:rPr>
              <w:t>التكميلي</w:t>
            </w:r>
          </w:p>
        </w:tc>
        <w:tc>
          <w:tcPr>
            <w:tcW w:w="1845" w:type="dxa"/>
            <w:tcBorders>
              <w:top w:val="single" w:color="auto" w:sz="4" w:space="0"/>
              <w:left w:val="single" w:color="auto" w:sz="4" w:space="0"/>
              <w:bottom w:val="single" w:color="auto" w:sz="4" w:space="0"/>
              <w:right w:val="single" w:color="auto" w:sz="4" w:space="0"/>
            </w:tcBorders>
            <w:tcMar/>
          </w:tcPr>
          <w:p w:rsidR="78A86871" w:rsidP="78A86871" w:rsidRDefault="78A86871" w14:paraId="75945387" w14:textId="556FE4F9">
            <w:pPr>
              <w:bidi w:val="1"/>
              <w:spacing w:before="0" w:beforeAutospacing="off" w:after="0" w:afterAutospacing="off"/>
              <w:jc w:val="left"/>
            </w:pPr>
            <w:r w:rsidRPr="78A86871" w:rsidR="78A86871">
              <w:rPr>
                <w:rFonts w:ascii="Arial" w:hAnsi="Arial" w:eastAsia="Arial" w:cs="Arial"/>
                <w:sz w:val="22"/>
                <w:szCs w:val="22"/>
                <w:rtl w:val="1"/>
                <w:lang w:bidi="ar-SA"/>
              </w:rPr>
              <w:t>الفصل الدراسي الاول</w:t>
            </w:r>
          </w:p>
        </w:tc>
        <w:tc>
          <w:tcPr>
            <w:tcW w:w="1821" w:type="dxa"/>
            <w:tcBorders>
              <w:top w:val="single" w:color="auto" w:sz="4" w:space="0"/>
              <w:left w:val="single" w:color="auto" w:sz="4" w:space="0"/>
              <w:bottom w:val="single" w:color="auto" w:sz="4" w:space="0"/>
              <w:right w:val="single" w:color="auto" w:sz="4" w:space="0"/>
            </w:tcBorders>
            <w:tcMar/>
          </w:tcPr>
          <w:p w:rsidR="78A86871" w:rsidP="78A86871" w:rsidRDefault="78A86871" w14:paraId="0D2C28A4" w14:textId="552D9FE2">
            <w:pPr>
              <w:bidi w:val="1"/>
              <w:spacing w:before="0" w:beforeAutospacing="off" w:after="0" w:afterAutospacing="off"/>
              <w:jc w:val="left"/>
            </w:pPr>
            <w:r w:rsidRPr="78A86871" w:rsidR="78A86871">
              <w:rPr>
                <w:rFonts w:ascii="Arial" w:hAnsi="Arial" w:eastAsia="Arial" w:cs="Arial"/>
                <w:sz w:val="22"/>
                <w:szCs w:val="22"/>
                <w:rtl w:val="1"/>
                <w:lang w:bidi="ar-SA"/>
              </w:rPr>
              <w:t>الفصل الدراسي الثاني</w:t>
            </w:r>
          </w:p>
        </w:tc>
      </w:tr>
      <w:tr w:rsidRPr="00C22DA2" w:rsidR="00C36815" w:rsidTr="78A86871" w14:paraId="1047661B" w14:textId="77777777">
        <w:tc>
          <w:tcPr>
            <w:tcW w:w="7110" w:type="dxa"/>
            <w:tcBorders>
              <w:top w:val="single" w:color="auto" w:sz="4" w:space="0"/>
              <w:left w:val="single" w:color="auto" w:sz="4" w:space="0"/>
              <w:bottom w:val="single" w:color="auto" w:sz="4" w:space="0"/>
              <w:right w:val="single" w:color="auto" w:sz="4" w:space="0"/>
            </w:tcBorders>
            <w:tcMar/>
          </w:tcPr>
          <w:p w:rsidRPr="00C22DA2" w:rsidR="00C36815" w:rsidP="65C4D9EE" w:rsidRDefault="00C36815" w14:paraId="0B56EA1C" w14:textId="67E24123">
            <w:pPr>
              <w:bidi/>
              <w:rPr>
                <w:sz w:val="20"/>
                <w:szCs w:val="20"/>
              </w:rPr>
            </w:pPr>
            <w:r w:rsidRPr="78A86871" w:rsidR="559D8E88">
              <w:rPr>
                <w:sz w:val="20"/>
                <w:szCs w:val="20"/>
                <w:rtl w:val="1"/>
              </w:rPr>
              <w:t xml:space="preserve">إذا تم وضع علامة </w:t>
            </w:r>
            <w:r w:rsidRPr="78A86871" w:rsidR="5D8F8C0A">
              <w:rPr>
                <w:sz w:val="20"/>
                <w:szCs w:val="20"/>
                <w:rtl w:val="1"/>
              </w:rPr>
              <w:t>عليه،</w:t>
            </w:r>
            <w:r w:rsidRPr="78A86871" w:rsidR="559D8E88">
              <w:rPr>
                <w:sz w:val="20"/>
                <w:szCs w:val="20"/>
                <w:rtl w:val="1"/>
              </w:rPr>
              <w:t xml:space="preserve"> فسيتلقى هذا الطالب تقريرا مرحليا تكميليا واحدا أو أكثر من أخصائي معتمد من برنامج مثل </w:t>
            </w:r>
            <w:r w:rsidRPr="78A86871" w:rsidR="559D8E88">
              <w:rPr>
                <w:sz w:val="20"/>
                <w:szCs w:val="20"/>
              </w:rPr>
              <w:t>SAGE</w:t>
            </w:r>
            <w:r w:rsidRPr="78A86871" w:rsidR="559D8E88">
              <w:rPr>
                <w:sz w:val="20"/>
                <w:szCs w:val="20"/>
                <w:rtl w:val="1"/>
              </w:rPr>
              <w:t xml:space="preserve"> أو التعلم متعدد اللغات أو النطق أو العلاج المهني أو </w:t>
            </w:r>
            <w:r w:rsidRPr="78A86871" w:rsidR="559D8E88">
              <w:rPr>
                <w:sz w:val="20"/>
                <w:szCs w:val="20"/>
              </w:rPr>
              <w:t>LRC</w:t>
            </w:r>
            <w:r w:rsidRPr="78A86871" w:rsidR="559D8E88">
              <w:rPr>
                <w:sz w:val="20"/>
                <w:szCs w:val="20"/>
                <w:rtl w:val="1"/>
              </w:rPr>
              <w:t xml:space="preserve"> أو </w:t>
            </w:r>
            <w:r w:rsidRPr="78A86871" w:rsidR="559D8E88">
              <w:rPr>
                <w:sz w:val="20"/>
                <w:szCs w:val="20"/>
              </w:rPr>
              <w:t>Title</w:t>
            </w:r>
            <w:r w:rsidRPr="78A86871" w:rsidR="559D8E88">
              <w:rPr>
                <w:sz w:val="20"/>
                <w:szCs w:val="20"/>
                <w:rtl w:val="1"/>
              </w:rPr>
              <w:t xml:space="preserve"> / </w:t>
            </w:r>
            <w:r w:rsidRPr="78A86871" w:rsidR="559D8E88">
              <w:rPr>
                <w:sz w:val="20"/>
                <w:szCs w:val="20"/>
              </w:rPr>
              <w:t>LAP.</w:t>
            </w:r>
          </w:p>
        </w:tc>
        <w:tc>
          <w:tcPr>
            <w:tcW w:w="1845" w:type="dxa"/>
            <w:tcBorders>
              <w:top w:val="single" w:color="auto" w:sz="4" w:space="0"/>
              <w:left w:val="single" w:color="auto" w:sz="4" w:space="0"/>
              <w:bottom w:val="single" w:color="auto" w:sz="4" w:space="0"/>
              <w:right w:val="single" w:color="auto" w:sz="4" w:space="0"/>
            </w:tcBorders>
            <w:tcMar/>
          </w:tcPr>
          <w:p w:rsidRPr="00C22DA2" w:rsidR="00C36815" w:rsidP="4E06C261" w:rsidRDefault="00CC181D" w14:paraId="205FE7BA" w14:textId="2AD658AA">
            <w:pPr>
              <w:bidi/>
              <w:jc w:val="center"/>
              <w:rPr>
                <w:sz w:val="20"/>
                <w:szCs w:val="20"/>
              </w:rPr>
            </w:pPr>
            <w:r>
              <w:rPr>
                <w:sz w:val="20"/>
                <w:szCs w:val="20"/>
                <w:rtl/>
              </w:rPr>
              <w:t>Y أو فارغ</w:t>
            </w:r>
          </w:p>
        </w:tc>
        <w:tc>
          <w:tcPr>
            <w:tcW w:w="1821" w:type="dxa"/>
            <w:tcBorders>
              <w:top w:val="single" w:color="auto" w:sz="4" w:space="0"/>
              <w:left w:val="single" w:color="auto" w:sz="4" w:space="0"/>
              <w:bottom w:val="single" w:color="auto" w:sz="4" w:space="0"/>
              <w:right w:val="single" w:color="auto" w:sz="4" w:space="0"/>
            </w:tcBorders>
            <w:tcMar/>
          </w:tcPr>
          <w:p w:rsidRPr="00C22DA2" w:rsidR="00C36815" w:rsidP="4E06C261" w:rsidRDefault="00C36815" w14:paraId="1A497CDA" w14:textId="109EAAAA">
            <w:pPr>
              <w:bidi/>
              <w:jc w:val="center"/>
              <w:rPr>
                <w:sz w:val="20"/>
                <w:szCs w:val="20"/>
              </w:rPr>
            </w:pPr>
          </w:p>
        </w:tc>
      </w:tr>
    </w:tbl>
    <w:p w:rsidR="00761D2B" w:rsidRDefault="00761D2B" w14:paraId="74446E5F" w14:textId="6C030545">
      <w:pPr>
        <w:bidi/>
      </w:pPr>
    </w:p>
    <w:tbl>
      <w:tblPr>
        <w:tblStyle w:val="TableGrid"/>
        <w:tblW w:w="10790" w:type="dxa"/>
        <w:tblLook w:val="04A0" w:firstRow="1" w:lastRow="0" w:firstColumn="1" w:lastColumn="0" w:noHBand="0" w:noVBand="1"/>
      </w:tblPr>
      <w:tblGrid>
        <w:gridCol w:w="6975"/>
        <w:gridCol w:w="1875"/>
        <w:gridCol w:w="1940"/>
      </w:tblGrid>
      <w:tr w:rsidR="003459CA" w:rsidTr="78A86871" w14:paraId="7ED0022B" w14:textId="77777777">
        <w:tc>
          <w:tcPr>
            <w:tcW w:w="6975" w:type="dxa"/>
            <w:tcMar/>
          </w:tcPr>
          <w:p w:rsidRPr="00B81305" w:rsidR="003459CA" w:rsidP="65C4D9EE" w:rsidRDefault="009E4756" w14:paraId="007CE5C5" w14:textId="07CEF0C3">
            <w:pPr>
              <w:bidi/>
              <w:rPr>
                <w:i/>
                <w:iCs/>
              </w:rPr>
            </w:pPr>
            <w:r>
              <w:rPr>
                <w:b/>
                <w:bCs/>
                <w:rtl/>
              </w:rPr>
              <w:t xml:space="preserve">السلوكيات التي تعزز التعلم </w:t>
            </w:r>
            <w:r w:rsidR="00B81305">
              <w:rPr>
                <w:i/>
                <w:iCs/>
                <w:rtl/>
              </w:rPr>
              <w:t>بناء على معايير SEL الحكومية المشار إليها بين قوسين</w:t>
            </w:r>
          </w:p>
        </w:tc>
        <w:tc>
          <w:tcPr>
            <w:tcW w:w="1875" w:type="dxa"/>
            <w:tcMar/>
          </w:tcPr>
          <w:p w:rsidR="78A86871" w:rsidP="78A86871" w:rsidRDefault="78A86871" w14:paraId="41F6C26E" w14:textId="49305A9C">
            <w:pPr>
              <w:bidi w:val="1"/>
              <w:spacing w:before="0" w:beforeAutospacing="off" w:after="0" w:afterAutospacing="off"/>
              <w:jc w:val="left"/>
            </w:pPr>
            <w:r w:rsidRPr="78A86871" w:rsidR="78A86871">
              <w:rPr>
                <w:rFonts w:ascii="Arial" w:hAnsi="Arial" w:eastAsia="Arial" w:cs="Arial"/>
                <w:sz w:val="22"/>
                <w:szCs w:val="22"/>
                <w:rtl w:val="1"/>
                <w:lang w:bidi="ar-SA"/>
              </w:rPr>
              <w:t>الفصل الدراسي الاول</w:t>
            </w:r>
          </w:p>
        </w:tc>
        <w:tc>
          <w:tcPr>
            <w:tcW w:w="1940" w:type="dxa"/>
            <w:tcMar/>
          </w:tcPr>
          <w:p w:rsidR="78A86871" w:rsidP="78A86871" w:rsidRDefault="78A86871" w14:paraId="155C24D5" w14:textId="09E10241">
            <w:pPr>
              <w:bidi w:val="1"/>
              <w:spacing w:before="0" w:beforeAutospacing="off" w:after="0" w:afterAutospacing="off"/>
              <w:jc w:val="left"/>
            </w:pPr>
            <w:r w:rsidRPr="78A86871" w:rsidR="78A86871">
              <w:rPr>
                <w:rFonts w:ascii="Arial" w:hAnsi="Arial" w:eastAsia="Arial" w:cs="Arial"/>
                <w:sz w:val="22"/>
                <w:szCs w:val="22"/>
                <w:rtl w:val="1"/>
                <w:lang w:bidi="ar-SA"/>
              </w:rPr>
              <w:t>الفصل الدراسي الثاني</w:t>
            </w:r>
          </w:p>
        </w:tc>
      </w:tr>
      <w:tr w:rsidRPr="00C22DA2" w:rsidR="004E5004" w:rsidTr="78A86871" w14:paraId="7B4B18F5" w14:textId="77777777">
        <w:tc>
          <w:tcPr>
            <w:tcW w:w="6975" w:type="dxa"/>
            <w:tcMar/>
          </w:tcPr>
          <w:p w:rsidRPr="00C22DA2" w:rsidR="004E5004" w:rsidP="78A86871" w:rsidRDefault="00002850" w14:paraId="5AC0B2AB" w14:textId="2CE610D8">
            <w:pPr>
              <w:pStyle w:val="Normal"/>
              <w:bidi w:val="1"/>
              <w:rPr>
                <w:sz w:val="20"/>
                <w:szCs w:val="20"/>
              </w:rPr>
            </w:pPr>
            <w:r w:rsidRPr="78A86871" w:rsidR="1947948B">
              <w:rPr>
                <w:rFonts w:ascii="Arial" w:hAnsi="Arial" w:eastAsia="Arial" w:cs="Arial"/>
                <w:noProof w:val="0"/>
                <w:color w:val="373737"/>
                <w:sz w:val="23"/>
                <w:szCs w:val="23"/>
                <w:rtl w:val="1"/>
                <w:lang w:bidi="ar-SA"/>
              </w:rPr>
              <w:t>إدارة المشاعر والاندفاعات في الصف</w:t>
            </w:r>
            <w:r w:rsidRPr="78A86871" w:rsidR="3B93988F">
              <w:rPr>
                <w:sz w:val="20"/>
                <w:szCs w:val="20"/>
                <w:rtl w:val="1"/>
              </w:rPr>
              <w:t xml:space="preserve"> (معيار </w:t>
            </w:r>
            <w:r w:rsidRPr="78A86871" w:rsidR="3B93988F">
              <w:rPr>
                <w:sz w:val="20"/>
                <w:szCs w:val="20"/>
              </w:rPr>
              <w:t>SEL 2A)</w:t>
            </w:r>
          </w:p>
        </w:tc>
        <w:tc>
          <w:tcPr>
            <w:tcW w:w="1875" w:type="dxa"/>
            <w:tcMar/>
          </w:tcPr>
          <w:p w:rsidRPr="00C22DA2" w:rsidR="004E5004" w:rsidP="4E06C261" w:rsidRDefault="004E5004" w14:paraId="2D934228" w14:textId="1883F4C4">
            <w:pPr>
              <w:bidi/>
              <w:jc w:val="center"/>
              <w:rPr>
                <w:sz w:val="20"/>
                <w:szCs w:val="20"/>
              </w:rPr>
            </w:pPr>
          </w:p>
        </w:tc>
        <w:tc>
          <w:tcPr>
            <w:tcW w:w="1940" w:type="dxa"/>
            <w:tcMar/>
          </w:tcPr>
          <w:p w:rsidRPr="00C22DA2" w:rsidR="004E5004" w:rsidP="4E06C261" w:rsidRDefault="004E5004" w14:paraId="055DD1ED" w14:textId="77777777">
            <w:pPr>
              <w:bidi/>
              <w:jc w:val="center"/>
              <w:rPr>
                <w:sz w:val="20"/>
                <w:szCs w:val="20"/>
              </w:rPr>
            </w:pPr>
          </w:p>
        </w:tc>
      </w:tr>
      <w:tr w:rsidRPr="00C22DA2" w:rsidR="00002850" w:rsidTr="78A86871" w14:paraId="267234D6" w14:textId="77777777">
        <w:tc>
          <w:tcPr>
            <w:tcW w:w="6975" w:type="dxa"/>
            <w:tcMar/>
          </w:tcPr>
          <w:p w:rsidR="00002850" w:rsidP="78A86871" w:rsidRDefault="005726AB" w14:paraId="0EA5BC75" w14:textId="1894B411">
            <w:pPr>
              <w:pStyle w:val="Normal"/>
              <w:bidi w:val="1"/>
              <w:rPr>
                <w:sz w:val="20"/>
                <w:szCs w:val="20"/>
              </w:rPr>
            </w:pPr>
            <w:r w:rsidRPr="78A86871" w:rsidR="35399EDC">
              <w:rPr>
                <w:rFonts w:ascii="Arial" w:hAnsi="Arial" w:eastAsia="Arial" w:cs="Arial"/>
                <w:noProof w:val="0"/>
                <w:sz w:val="22"/>
                <w:szCs w:val="22"/>
                <w:rtl w:val="1"/>
                <w:lang w:bidi="ar-SA"/>
              </w:rPr>
              <w:t>يتبع الروتين والتعليمات في الصف</w:t>
            </w:r>
            <w:r w:rsidRPr="78A86871" w:rsidR="35399EDC">
              <w:rPr>
                <w:rFonts w:ascii="Arial" w:hAnsi="Arial" w:eastAsia="Arial" w:cs="Arial"/>
                <w:noProof w:val="0"/>
                <w:sz w:val="20"/>
                <w:szCs w:val="20"/>
                <w:rtl w:val="1"/>
                <w:lang w:bidi="ar-SA"/>
              </w:rPr>
              <w:t xml:space="preserve"> </w:t>
            </w:r>
            <w:r w:rsidRPr="78A86871" w:rsidR="7932A6A3">
              <w:rPr>
                <w:sz w:val="20"/>
                <w:szCs w:val="20"/>
                <w:rtl w:val="1"/>
              </w:rPr>
              <w:t xml:space="preserve">(معيار </w:t>
            </w:r>
            <w:r w:rsidRPr="78A86871" w:rsidR="7932A6A3">
              <w:rPr>
                <w:sz w:val="20"/>
                <w:szCs w:val="20"/>
              </w:rPr>
              <w:t>SEL 2B)</w:t>
            </w:r>
          </w:p>
        </w:tc>
        <w:tc>
          <w:tcPr>
            <w:tcW w:w="1875" w:type="dxa"/>
            <w:tcMar/>
          </w:tcPr>
          <w:p w:rsidRPr="4E06C261" w:rsidR="00002850" w:rsidP="4E06C261" w:rsidRDefault="00002850" w14:paraId="073B9A91" w14:textId="1951D1A8">
            <w:pPr>
              <w:bidi/>
              <w:jc w:val="center"/>
              <w:rPr>
                <w:sz w:val="20"/>
                <w:szCs w:val="20"/>
              </w:rPr>
            </w:pPr>
          </w:p>
        </w:tc>
        <w:tc>
          <w:tcPr>
            <w:tcW w:w="1940" w:type="dxa"/>
            <w:tcMar/>
          </w:tcPr>
          <w:p w:rsidRPr="00C22DA2" w:rsidR="00002850" w:rsidP="4E06C261" w:rsidRDefault="00002850" w14:paraId="14A559C9" w14:textId="77777777">
            <w:pPr>
              <w:bidi/>
              <w:jc w:val="center"/>
              <w:rPr>
                <w:sz w:val="20"/>
                <w:szCs w:val="20"/>
              </w:rPr>
            </w:pPr>
          </w:p>
        </w:tc>
      </w:tr>
      <w:tr w:rsidRPr="00C22DA2" w:rsidR="00AF18EB" w:rsidTr="78A86871" w14:paraId="3E6AF957" w14:textId="77777777">
        <w:tc>
          <w:tcPr>
            <w:tcW w:w="6975" w:type="dxa"/>
            <w:tcMar/>
          </w:tcPr>
          <w:p w:rsidR="00AF18EB" w:rsidP="65C4D9EE" w:rsidRDefault="00B11535" w14:paraId="787C8D06" w14:textId="4261A021">
            <w:pPr>
              <w:bidi/>
              <w:rPr>
                <w:sz w:val="20"/>
                <w:szCs w:val="20"/>
              </w:rPr>
            </w:pPr>
            <w:r>
              <w:rPr>
                <w:sz w:val="20"/>
                <w:szCs w:val="20"/>
                <w:rtl/>
              </w:rPr>
              <w:t>ينظم العمل ويحافظ على تركيزه (معيار SEL 3A)</w:t>
            </w:r>
          </w:p>
        </w:tc>
        <w:tc>
          <w:tcPr>
            <w:tcW w:w="1875" w:type="dxa"/>
            <w:tcMar/>
          </w:tcPr>
          <w:p w:rsidRPr="4E06C261" w:rsidR="00AF18EB" w:rsidP="4E06C261" w:rsidRDefault="00AF18EB" w14:paraId="5D3B273F" w14:textId="72E4D453">
            <w:pPr>
              <w:bidi/>
              <w:jc w:val="center"/>
              <w:rPr>
                <w:sz w:val="20"/>
                <w:szCs w:val="20"/>
              </w:rPr>
            </w:pPr>
          </w:p>
        </w:tc>
        <w:tc>
          <w:tcPr>
            <w:tcW w:w="1940" w:type="dxa"/>
            <w:tcMar/>
          </w:tcPr>
          <w:p w:rsidRPr="00C22DA2" w:rsidR="00AF18EB" w:rsidP="4E06C261" w:rsidRDefault="00AF18EB" w14:paraId="415D96B2" w14:textId="77777777">
            <w:pPr>
              <w:bidi/>
              <w:jc w:val="center"/>
              <w:rPr>
                <w:sz w:val="20"/>
                <w:szCs w:val="20"/>
              </w:rPr>
            </w:pPr>
          </w:p>
        </w:tc>
      </w:tr>
      <w:tr w:rsidRPr="00C22DA2" w:rsidR="00904137" w:rsidTr="78A86871" w14:paraId="7B93474F" w14:textId="77777777">
        <w:tc>
          <w:tcPr>
            <w:tcW w:w="6975" w:type="dxa"/>
            <w:tcMar/>
          </w:tcPr>
          <w:p w:rsidR="00904137" w:rsidP="78A86871" w:rsidRDefault="00904137" w14:paraId="3DC3EB10" w14:textId="6C455CB6">
            <w:pPr>
              <w:pStyle w:val="Normal"/>
              <w:bidi w:val="1"/>
              <w:rPr>
                <w:sz w:val="20"/>
                <w:szCs w:val="20"/>
              </w:rPr>
            </w:pPr>
            <w:r w:rsidRPr="78A86871" w:rsidR="271D6BC8">
              <w:rPr>
                <w:rFonts w:ascii="Arial" w:hAnsi="Arial" w:eastAsia="Arial" w:cs="Arial"/>
                <w:noProof w:val="0"/>
                <w:sz w:val="22"/>
                <w:szCs w:val="22"/>
                <w:rtl w:val="1"/>
                <w:lang w:bidi="ar-SA"/>
              </w:rPr>
              <w:t>يتعاون مع الزملاء أثناء الدروس</w:t>
            </w:r>
            <w:r w:rsidRPr="78A86871" w:rsidR="78443F86">
              <w:rPr>
                <w:sz w:val="20"/>
                <w:szCs w:val="20"/>
                <w:rtl w:val="1"/>
              </w:rPr>
              <w:t xml:space="preserve"> (معيار </w:t>
            </w:r>
            <w:r w:rsidRPr="78A86871" w:rsidR="78443F86">
              <w:rPr>
                <w:sz w:val="20"/>
                <w:szCs w:val="20"/>
              </w:rPr>
              <w:t>SEL 5A)</w:t>
            </w:r>
          </w:p>
        </w:tc>
        <w:tc>
          <w:tcPr>
            <w:tcW w:w="1875" w:type="dxa"/>
            <w:tcMar/>
          </w:tcPr>
          <w:p w:rsidRPr="4E06C261" w:rsidR="00904137" w:rsidP="00337E8E" w:rsidRDefault="00904137" w14:paraId="201D8B3F" w14:textId="4FB25A21">
            <w:pPr>
              <w:bidi/>
              <w:jc w:val="center"/>
              <w:rPr>
                <w:sz w:val="20"/>
                <w:szCs w:val="20"/>
              </w:rPr>
            </w:pPr>
          </w:p>
        </w:tc>
        <w:tc>
          <w:tcPr>
            <w:tcW w:w="1940" w:type="dxa"/>
            <w:tcMar/>
          </w:tcPr>
          <w:p w:rsidRPr="00C22DA2" w:rsidR="00904137" w:rsidP="00337E8E" w:rsidRDefault="00904137" w14:paraId="2873BFD6" w14:textId="77777777">
            <w:pPr>
              <w:bidi/>
              <w:jc w:val="center"/>
              <w:rPr>
                <w:sz w:val="20"/>
                <w:szCs w:val="20"/>
              </w:rPr>
            </w:pPr>
          </w:p>
        </w:tc>
      </w:tr>
      <w:tr w:rsidRPr="00C22DA2" w:rsidR="005726AB" w:rsidTr="78A86871" w14:paraId="09730350" w14:textId="77777777">
        <w:tc>
          <w:tcPr>
            <w:tcW w:w="6975" w:type="dxa"/>
            <w:tcMar/>
          </w:tcPr>
          <w:p w:rsidR="005726AB" w:rsidP="78A86871" w:rsidRDefault="005F63A3" w14:paraId="0B293D46" w14:textId="370CB12E">
            <w:pPr>
              <w:pStyle w:val="Normal"/>
              <w:bidi w:val="1"/>
              <w:rPr>
                <w:sz w:val="20"/>
                <w:szCs w:val="20"/>
              </w:rPr>
            </w:pPr>
            <w:r w:rsidRPr="78A86871" w:rsidR="7D4E825F">
              <w:rPr>
                <w:rFonts w:ascii="Arial" w:hAnsi="Arial" w:eastAsia="Arial" w:cs="Arial"/>
                <w:noProof w:val="0"/>
                <w:sz w:val="22"/>
                <w:szCs w:val="22"/>
                <w:rtl w:val="1"/>
                <w:lang w:bidi="ar-SA"/>
              </w:rPr>
              <w:t>يعزز نفسه بطرق إيجابية مثل طرح الأسئلة أو طلب المساعدة</w:t>
            </w:r>
            <w:r w:rsidRPr="78A86871" w:rsidR="77A87A2B">
              <w:rPr>
                <w:sz w:val="20"/>
                <w:szCs w:val="20"/>
                <w:rtl w:val="1"/>
              </w:rPr>
              <w:t xml:space="preserve"> (معايير </w:t>
            </w:r>
            <w:r w:rsidRPr="78A86871" w:rsidR="77A87A2B">
              <w:rPr>
                <w:sz w:val="20"/>
                <w:szCs w:val="20"/>
              </w:rPr>
              <w:t>SEL 3</w:t>
            </w:r>
            <w:r w:rsidRPr="78A86871" w:rsidR="77A87A2B">
              <w:rPr>
                <w:sz w:val="20"/>
                <w:szCs w:val="20"/>
              </w:rPr>
              <w:t>B</w:t>
            </w:r>
            <w:r w:rsidRPr="78A86871" w:rsidR="77A87A2B">
              <w:rPr>
                <w:sz w:val="20"/>
                <w:szCs w:val="20"/>
                <w:rtl w:val="1"/>
              </w:rPr>
              <w:t xml:space="preserve"> ،</w:t>
            </w:r>
            <w:r w:rsidRPr="78A86871" w:rsidR="77A87A2B">
              <w:rPr>
                <w:sz w:val="20"/>
                <w:szCs w:val="20"/>
                <w:rtl w:val="1"/>
              </w:rPr>
              <w:t xml:space="preserve"> </w:t>
            </w:r>
            <w:r w:rsidRPr="78A86871" w:rsidR="77A87A2B">
              <w:rPr>
                <w:sz w:val="20"/>
                <w:szCs w:val="20"/>
              </w:rPr>
              <w:t>3C)</w:t>
            </w:r>
          </w:p>
        </w:tc>
        <w:tc>
          <w:tcPr>
            <w:tcW w:w="1875" w:type="dxa"/>
            <w:tcMar/>
          </w:tcPr>
          <w:p w:rsidRPr="4E06C261" w:rsidR="005726AB" w:rsidP="4E06C261" w:rsidRDefault="005726AB" w14:paraId="482057A8" w14:textId="08388613">
            <w:pPr>
              <w:bidi/>
              <w:jc w:val="center"/>
              <w:rPr>
                <w:sz w:val="20"/>
                <w:szCs w:val="20"/>
              </w:rPr>
            </w:pPr>
          </w:p>
        </w:tc>
        <w:tc>
          <w:tcPr>
            <w:tcW w:w="1940" w:type="dxa"/>
            <w:tcMar/>
          </w:tcPr>
          <w:p w:rsidRPr="00C22DA2" w:rsidR="005726AB" w:rsidP="4E06C261" w:rsidRDefault="005726AB" w14:paraId="1BCFAED6" w14:textId="77777777">
            <w:pPr>
              <w:bidi/>
              <w:jc w:val="center"/>
              <w:rPr>
                <w:sz w:val="20"/>
                <w:szCs w:val="20"/>
              </w:rPr>
            </w:pPr>
          </w:p>
        </w:tc>
      </w:tr>
      <w:tr w:rsidRPr="00C22DA2" w:rsidR="00A410DC" w:rsidTr="78A86871" w14:paraId="13A5E163" w14:textId="77777777">
        <w:tc>
          <w:tcPr>
            <w:tcW w:w="6975" w:type="dxa"/>
            <w:tcMar/>
          </w:tcPr>
          <w:p w:rsidR="00A410DC" w:rsidP="65C4D9EE" w:rsidRDefault="00923F4D" w14:paraId="18B305B9" w14:textId="2C451242">
            <w:pPr>
              <w:bidi/>
              <w:rPr>
                <w:sz w:val="20"/>
                <w:szCs w:val="20"/>
              </w:rPr>
            </w:pPr>
            <w:r w:rsidRPr="3C9C9B5F">
              <w:rPr>
                <w:sz w:val="20"/>
                <w:szCs w:val="20"/>
                <w:rtl/>
              </w:rPr>
              <w:t>يشارك في العلاقات الإيجابية وحل المشكلات (معايير SEL 5A ، B ، C)</w:t>
            </w:r>
          </w:p>
        </w:tc>
        <w:tc>
          <w:tcPr>
            <w:tcW w:w="1875" w:type="dxa"/>
            <w:tcMar/>
          </w:tcPr>
          <w:p w:rsidRPr="4E06C261" w:rsidR="00A410DC" w:rsidP="4E06C261" w:rsidRDefault="00A410DC" w14:paraId="26EF59B5" w14:textId="7B7C3175">
            <w:pPr>
              <w:bidi/>
              <w:jc w:val="center"/>
              <w:rPr>
                <w:sz w:val="20"/>
                <w:szCs w:val="20"/>
              </w:rPr>
            </w:pPr>
          </w:p>
        </w:tc>
        <w:tc>
          <w:tcPr>
            <w:tcW w:w="1940" w:type="dxa"/>
            <w:tcMar/>
          </w:tcPr>
          <w:p w:rsidRPr="00C22DA2" w:rsidR="00A410DC" w:rsidP="4E06C261" w:rsidRDefault="00A410DC" w14:paraId="475143E1" w14:textId="77777777">
            <w:pPr>
              <w:bidi/>
              <w:jc w:val="center"/>
              <w:rPr>
                <w:sz w:val="20"/>
                <w:szCs w:val="20"/>
              </w:rPr>
            </w:pPr>
          </w:p>
        </w:tc>
      </w:tr>
    </w:tbl>
    <w:p w:rsidR="00E50E95" w:rsidP="00E50E95" w:rsidRDefault="00E50E95" w14:paraId="207403FE" w14:textId="77777777">
      <w:pPr>
        <w:bidi/>
        <w:spacing w:after="0"/>
      </w:pPr>
    </w:p>
    <w:p w:rsidR="00A5429E" w:rsidP="00E50E95" w:rsidRDefault="00CC181D" w14:paraId="2341C917" w14:textId="249D05DB">
      <w:pPr>
        <w:bidi/>
        <w:spacing w:after="0"/>
        <w:rPr>
          <w:color w:val="FF0000"/>
        </w:rPr>
      </w:pPr>
      <w:r>
        <w:rPr>
          <w:color w:val="FF0000"/>
          <w:rtl/>
        </w:rPr>
        <w:t>منطقة للتعليقات</w:t>
      </w:r>
    </w:p>
    <w:p w:rsidRPr="00A5429E" w:rsidR="00BE3551" w:rsidP="00E50E95" w:rsidRDefault="00BE3551" w14:paraId="66849296" w14:textId="77777777">
      <w:pPr>
        <w:bidi/>
        <w:spacing w:after="0"/>
        <w:rPr>
          <w:color w:val="FF0000"/>
        </w:rPr>
      </w:pPr>
    </w:p>
    <w:tbl>
      <w:tblPr>
        <w:tblStyle w:val="TableGrid"/>
        <w:tblW w:w="10790" w:type="dxa"/>
        <w:tblLook w:val="04A0" w:firstRow="1" w:lastRow="0" w:firstColumn="1" w:lastColumn="0" w:noHBand="0" w:noVBand="1"/>
      </w:tblPr>
      <w:tblGrid>
        <w:gridCol w:w="7050"/>
        <w:gridCol w:w="1920"/>
        <w:gridCol w:w="1820"/>
      </w:tblGrid>
      <w:tr w:rsidR="00E50E95" w:rsidTr="78A86871" w14:paraId="44275FE7" w14:textId="77777777">
        <w:tc>
          <w:tcPr>
            <w:tcW w:w="7050" w:type="dxa"/>
            <w:tcMar/>
          </w:tcPr>
          <w:p w:rsidRPr="003459CA" w:rsidR="00E50E95" w:rsidP="78A86871" w:rsidRDefault="00616359" w14:paraId="4B8B8A63" w14:textId="549306F8">
            <w:pPr>
              <w:pStyle w:val="Normal"/>
              <w:bidi w:val="1"/>
              <w:spacing w:after="120" w:line="259" w:lineRule="auto"/>
            </w:pPr>
            <w:r w:rsidRPr="78A86871" w:rsidR="756AF5F1">
              <w:rPr>
                <w:rFonts w:ascii="Arial" w:hAnsi="Arial" w:eastAsia="Arial" w:cs="Arial"/>
                <w:b w:val="1"/>
                <w:bCs w:val="1"/>
                <w:noProof w:val="0"/>
                <w:sz w:val="22"/>
                <w:szCs w:val="22"/>
                <w:rtl w:val="1"/>
                <w:lang w:bidi="ar-SA"/>
              </w:rPr>
              <w:t>القراءة والكتابة:</w:t>
            </w:r>
            <w:r w:rsidRPr="78A86871" w:rsidR="67FD8E1E">
              <w:rPr>
                <w:b w:val="1"/>
                <w:bCs w:val="1"/>
                <w:rtl w:val="1"/>
              </w:rPr>
              <w:t xml:space="preserve"> </w:t>
            </w:r>
            <w:r w:rsidRPr="78A86871" w:rsidR="67FD8E1E">
              <w:rPr>
                <w:i w:val="1"/>
                <w:iCs w:val="1"/>
                <w:rtl w:val="1"/>
              </w:rPr>
              <w:t>تطوير مهارات القراءة والكتابة والاستماع والتحدث لفهم أشكال مختلفة من النصوص والمعلومات والتواصل معها والتفاعل معها بشكل فعال</w:t>
            </w:r>
          </w:p>
        </w:tc>
        <w:tc>
          <w:tcPr>
            <w:tcW w:w="1920" w:type="dxa"/>
            <w:tcMar/>
          </w:tcPr>
          <w:p w:rsidR="78A86871" w:rsidP="78A86871" w:rsidRDefault="78A86871" w14:paraId="4B4307A2" w14:textId="2F029B31">
            <w:pPr>
              <w:bidi w:val="1"/>
              <w:spacing w:before="0" w:beforeAutospacing="off" w:after="0" w:afterAutospacing="off"/>
              <w:jc w:val="left"/>
            </w:pPr>
            <w:r w:rsidRPr="78A86871" w:rsidR="78A86871">
              <w:rPr>
                <w:rFonts w:ascii="Arial" w:hAnsi="Arial" w:eastAsia="Arial" w:cs="Arial"/>
                <w:sz w:val="22"/>
                <w:szCs w:val="22"/>
                <w:rtl w:val="1"/>
                <w:lang w:bidi="ar-SA"/>
              </w:rPr>
              <w:t>الفصل الدراسي الاول</w:t>
            </w:r>
          </w:p>
        </w:tc>
        <w:tc>
          <w:tcPr>
            <w:tcW w:w="1820" w:type="dxa"/>
            <w:tcMar/>
          </w:tcPr>
          <w:p w:rsidR="78A86871" w:rsidP="78A86871" w:rsidRDefault="78A86871" w14:paraId="089A02BA" w14:textId="5208A134">
            <w:pPr>
              <w:bidi w:val="1"/>
              <w:spacing w:before="0" w:beforeAutospacing="off" w:after="0" w:afterAutospacing="off"/>
              <w:jc w:val="left"/>
            </w:pPr>
            <w:r w:rsidRPr="78A86871" w:rsidR="78A86871">
              <w:rPr>
                <w:rFonts w:ascii="Arial" w:hAnsi="Arial" w:eastAsia="Arial" w:cs="Arial"/>
                <w:sz w:val="22"/>
                <w:szCs w:val="22"/>
                <w:rtl w:val="1"/>
                <w:lang w:bidi="ar-SA"/>
              </w:rPr>
              <w:t>الفصل الدراسي الثاني</w:t>
            </w:r>
          </w:p>
        </w:tc>
      </w:tr>
      <w:tr w:rsidRPr="00C22DA2" w:rsidR="00AA4A5F" w:rsidTr="78A86871" w14:paraId="738E7E62" w14:textId="77777777">
        <w:tc>
          <w:tcPr>
            <w:tcW w:w="7050" w:type="dxa"/>
            <w:tcMar/>
            <w:vAlign w:val="center"/>
          </w:tcPr>
          <w:p w:rsidRPr="00B75C8F" w:rsidR="00AA4A5F" w:rsidP="00AA4A5F" w:rsidRDefault="00AA4A5F" w14:paraId="35970579" w14:textId="73C39FCA" w14:noSpellErr="1">
            <w:pPr>
              <w:bidi/>
              <w:rPr>
                <w:sz w:val="20"/>
                <w:szCs w:val="20"/>
              </w:rPr>
            </w:pPr>
            <w:r w:rsidRPr="78A86871" w:rsidR="6B946927">
              <w:rPr>
                <w:rStyle w:val="Strong"/>
                <w:b w:val="1"/>
                <w:bCs w:val="1"/>
                <w:sz w:val="20"/>
                <w:szCs w:val="20"/>
                <w:rtl w:val="1"/>
              </w:rPr>
              <w:t>القراءة</w:t>
            </w:r>
            <w:r w:rsidRPr="78A86871" w:rsidR="6B946927">
              <w:rPr>
                <w:rStyle w:val="Strong"/>
                <w:sz w:val="20"/>
                <w:szCs w:val="20"/>
                <w:rtl w:val="1"/>
              </w:rPr>
              <w:t xml:space="preserve">: المهارات الأساسية - </w:t>
            </w:r>
            <w:r w:rsidRPr="78A86871" w:rsidR="6B946927">
              <w:rPr>
                <w:sz w:val="20"/>
                <w:szCs w:val="20"/>
                <w:rtl w:val="1"/>
              </w:rPr>
              <w:t>فهم واستخدام الوعي الصوتي والمعرفة الصوتية لدعم الدقة والطلاقة.</w:t>
            </w:r>
          </w:p>
        </w:tc>
        <w:tc>
          <w:tcPr>
            <w:tcW w:w="1920" w:type="dxa"/>
            <w:tcMar/>
          </w:tcPr>
          <w:p w:rsidRPr="00C22DA2" w:rsidR="00AA4A5F" w:rsidP="00AA4A5F" w:rsidRDefault="00AA4A5F" w14:paraId="7DB9C3A7" w14:textId="0356EDD0">
            <w:pPr>
              <w:bidi/>
              <w:jc w:val="center"/>
              <w:rPr>
                <w:sz w:val="20"/>
                <w:szCs w:val="20"/>
              </w:rPr>
            </w:pPr>
          </w:p>
        </w:tc>
        <w:tc>
          <w:tcPr>
            <w:tcW w:w="1820" w:type="dxa"/>
            <w:tcMar/>
          </w:tcPr>
          <w:p w:rsidRPr="00C22DA2" w:rsidR="00AA4A5F" w:rsidP="00AA4A5F" w:rsidRDefault="00AA4A5F" w14:paraId="5A93CF8F" w14:textId="77777777">
            <w:pPr>
              <w:bidi/>
              <w:jc w:val="center"/>
              <w:rPr>
                <w:sz w:val="20"/>
                <w:szCs w:val="20"/>
              </w:rPr>
            </w:pPr>
          </w:p>
        </w:tc>
      </w:tr>
      <w:tr w:rsidRPr="00C22DA2" w:rsidR="00AA4A5F" w:rsidTr="78A86871" w14:paraId="14030942" w14:textId="77777777">
        <w:tc>
          <w:tcPr>
            <w:tcW w:w="7050" w:type="dxa"/>
            <w:tcMar/>
            <w:vAlign w:val="center"/>
          </w:tcPr>
          <w:p w:rsidRPr="00B75C8F" w:rsidR="00AA4A5F" w:rsidP="00AA4A5F" w:rsidRDefault="00AA4A5F" w14:paraId="3C9362D9" w14:textId="564B28BA">
            <w:pPr>
              <w:bidi/>
              <w:rPr>
                <w:sz w:val="20"/>
                <w:szCs w:val="20"/>
              </w:rPr>
            </w:pPr>
            <w:r w:rsidRPr="00B75C8F">
              <w:rPr>
                <w:rStyle w:val="Strong"/>
                <w:sz w:val="20"/>
                <w:szCs w:val="20"/>
                <w:rtl/>
              </w:rPr>
              <w:t>القراءة: النص المعلوماتي -</w:t>
            </w:r>
            <w:r w:rsidRPr="00B75C8F">
              <w:rPr>
                <w:sz w:val="20"/>
                <w:szCs w:val="20"/>
                <w:rtl/>
              </w:rPr>
              <w:t xml:space="preserve"> فهم وتحليل النص غير الخيالي لاكتساب المعرفة والفهم.</w:t>
            </w:r>
          </w:p>
        </w:tc>
        <w:tc>
          <w:tcPr>
            <w:tcW w:w="1920" w:type="dxa"/>
            <w:tcMar/>
          </w:tcPr>
          <w:p w:rsidRPr="00C22DA2" w:rsidR="00AA4A5F" w:rsidP="00AA4A5F" w:rsidRDefault="00AA4A5F" w14:paraId="7D43F260" w14:textId="38EDF677">
            <w:pPr>
              <w:bidi/>
              <w:jc w:val="center"/>
              <w:rPr>
                <w:sz w:val="20"/>
                <w:szCs w:val="20"/>
              </w:rPr>
            </w:pPr>
          </w:p>
        </w:tc>
        <w:tc>
          <w:tcPr>
            <w:tcW w:w="1820" w:type="dxa"/>
            <w:tcMar/>
          </w:tcPr>
          <w:p w:rsidRPr="00C22DA2" w:rsidR="00AA4A5F" w:rsidP="00AA4A5F" w:rsidRDefault="00AA4A5F" w14:paraId="32B63B05" w14:textId="77777777">
            <w:pPr>
              <w:bidi/>
              <w:jc w:val="center"/>
              <w:rPr>
                <w:sz w:val="20"/>
                <w:szCs w:val="20"/>
              </w:rPr>
            </w:pPr>
          </w:p>
        </w:tc>
      </w:tr>
      <w:tr w:rsidRPr="00C22DA2" w:rsidR="00AA4A5F" w:rsidTr="78A86871" w14:paraId="0D50B2CF" w14:textId="77777777">
        <w:tc>
          <w:tcPr>
            <w:tcW w:w="7050" w:type="dxa"/>
            <w:tcMar/>
            <w:vAlign w:val="center"/>
          </w:tcPr>
          <w:p w:rsidRPr="00B75C8F" w:rsidR="00AA4A5F" w:rsidP="00AA4A5F" w:rsidRDefault="00AA4A5F" w14:paraId="5386E5AB" w14:textId="1A4CC64B">
            <w:pPr>
              <w:bidi/>
              <w:rPr>
                <w:sz w:val="20"/>
                <w:szCs w:val="20"/>
              </w:rPr>
            </w:pPr>
            <w:r w:rsidRPr="00B75C8F">
              <w:rPr>
                <w:rStyle w:val="Strong"/>
                <w:sz w:val="20"/>
                <w:szCs w:val="20"/>
                <w:rtl/>
              </w:rPr>
              <w:t>القراءة: النص الأدبي -</w:t>
            </w:r>
            <w:r w:rsidRPr="00B75C8F">
              <w:rPr>
                <w:sz w:val="20"/>
                <w:szCs w:val="20"/>
                <w:rtl/>
              </w:rPr>
              <w:t xml:space="preserve"> استكشاف وتفسير القصص لفهم الموضوعات والشخصيات والعناصر الأدبية. </w:t>
            </w:r>
          </w:p>
        </w:tc>
        <w:tc>
          <w:tcPr>
            <w:tcW w:w="1920" w:type="dxa"/>
            <w:tcMar/>
          </w:tcPr>
          <w:p w:rsidRPr="00C22DA2" w:rsidR="00AA4A5F" w:rsidP="00AA4A5F" w:rsidRDefault="00AA4A5F" w14:paraId="7925AFE7" w14:textId="1C150C06">
            <w:pPr>
              <w:bidi/>
              <w:jc w:val="center"/>
              <w:rPr>
                <w:sz w:val="20"/>
                <w:szCs w:val="20"/>
              </w:rPr>
            </w:pPr>
          </w:p>
        </w:tc>
        <w:tc>
          <w:tcPr>
            <w:tcW w:w="1820" w:type="dxa"/>
            <w:tcMar/>
          </w:tcPr>
          <w:p w:rsidRPr="00C22DA2" w:rsidR="00AA4A5F" w:rsidP="00AA4A5F" w:rsidRDefault="00AA4A5F" w14:paraId="35DA2881" w14:textId="77777777">
            <w:pPr>
              <w:bidi/>
              <w:jc w:val="center"/>
              <w:rPr>
                <w:sz w:val="20"/>
                <w:szCs w:val="20"/>
              </w:rPr>
            </w:pPr>
          </w:p>
        </w:tc>
      </w:tr>
      <w:tr w:rsidRPr="00C22DA2" w:rsidR="00AA4A5F" w:rsidTr="78A86871" w14:paraId="30930456" w14:textId="77777777">
        <w:tc>
          <w:tcPr>
            <w:tcW w:w="7050" w:type="dxa"/>
            <w:tcMar/>
            <w:vAlign w:val="center"/>
          </w:tcPr>
          <w:p w:rsidRPr="00B75C8F" w:rsidR="00AA4A5F" w:rsidP="78A86871" w:rsidRDefault="00AA4A5F" w14:paraId="6BE86FC9" w14:textId="6574E50B">
            <w:pPr>
              <w:pStyle w:val="Normal"/>
              <w:bidi/>
              <w:rPr>
                <w:sz w:val="20"/>
                <w:szCs w:val="20"/>
              </w:rPr>
            </w:pPr>
            <w:r w:rsidRPr="78A86871" w:rsidR="6B946927">
              <w:rPr>
                <w:rStyle w:val="Strong"/>
                <w:sz w:val="20"/>
                <w:szCs w:val="20"/>
                <w:rtl w:val="1"/>
              </w:rPr>
              <w:t xml:space="preserve">اللغة: المفردات - </w:t>
            </w:r>
            <w:r w:rsidRPr="78A86871" w:rsidR="6B946927">
              <w:rPr>
                <w:sz w:val="20"/>
                <w:szCs w:val="20"/>
                <w:rtl w:val="1"/>
              </w:rPr>
              <w:t xml:space="preserve">فهم الكلمات ومعانيها من أجل التواصل والفهم </w:t>
            </w:r>
            <w:r w:rsidRPr="78A86871" w:rsidR="412495FE">
              <w:rPr>
                <w:rFonts w:ascii="Arial" w:hAnsi="Arial" w:eastAsia="Arial" w:cs="Arial"/>
                <w:noProof w:val="0"/>
                <w:sz w:val="20"/>
                <w:szCs w:val="20"/>
                <w:rtl w:val="1"/>
                <w:lang w:bidi="ar-SA"/>
              </w:rPr>
              <w:t>في مختلف المجالات</w:t>
            </w:r>
            <w:r w:rsidRPr="78A86871" w:rsidR="6B946927">
              <w:rPr>
                <w:sz w:val="20"/>
                <w:szCs w:val="20"/>
                <w:rtl w:val="1"/>
              </w:rPr>
              <w:t>.</w:t>
            </w:r>
          </w:p>
        </w:tc>
        <w:tc>
          <w:tcPr>
            <w:tcW w:w="1920" w:type="dxa"/>
            <w:tcMar/>
          </w:tcPr>
          <w:p w:rsidRPr="00C22DA2" w:rsidR="00AA4A5F" w:rsidP="00AA4A5F" w:rsidRDefault="00AA4A5F" w14:paraId="4F1561E3" w14:textId="6E7AFF05">
            <w:pPr>
              <w:bidi/>
              <w:jc w:val="center"/>
              <w:rPr>
                <w:sz w:val="20"/>
                <w:szCs w:val="20"/>
              </w:rPr>
            </w:pPr>
          </w:p>
        </w:tc>
        <w:tc>
          <w:tcPr>
            <w:tcW w:w="1820" w:type="dxa"/>
            <w:tcMar/>
          </w:tcPr>
          <w:p w:rsidRPr="00C22DA2" w:rsidR="00AA4A5F" w:rsidP="00AA4A5F" w:rsidRDefault="00AA4A5F" w14:paraId="025922A7" w14:textId="77777777">
            <w:pPr>
              <w:bidi/>
              <w:jc w:val="center"/>
              <w:rPr>
                <w:sz w:val="20"/>
                <w:szCs w:val="20"/>
              </w:rPr>
            </w:pPr>
          </w:p>
        </w:tc>
      </w:tr>
      <w:tr w:rsidRPr="00C22DA2" w:rsidR="00AA4A5F" w:rsidTr="78A86871" w14:paraId="4C821D7B" w14:textId="77777777">
        <w:tc>
          <w:tcPr>
            <w:tcW w:w="7050" w:type="dxa"/>
            <w:tcMar/>
            <w:vAlign w:val="center"/>
          </w:tcPr>
          <w:p w:rsidRPr="00B75C8F" w:rsidR="00AA4A5F" w:rsidP="78A86871" w:rsidRDefault="00AA4A5F" w14:paraId="131A1C68" w14:textId="2A838ADF">
            <w:pPr>
              <w:pStyle w:val="Normal"/>
              <w:bidi/>
              <w:rPr>
                <w:sz w:val="20"/>
                <w:szCs w:val="20"/>
              </w:rPr>
            </w:pPr>
            <w:r w:rsidRPr="78A86871" w:rsidR="6B946927">
              <w:rPr>
                <w:rStyle w:val="Strong"/>
                <w:sz w:val="20"/>
                <w:szCs w:val="20"/>
                <w:rtl w:val="1"/>
              </w:rPr>
              <w:t xml:space="preserve">اللغة: القواعد والاصطلاحات - </w:t>
            </w:r>
            <w:r w:rsidRPr="78A86871" w:rsidR="6B946927">
              <w:rPr>
                <w:sz w:val="20"/>
                <w:szCs w:val="20"/>
                <w:rtl w:val="1"/>
              </w:rPr>
              <w:t xml:space="preserve">دراسة وتطبيق </w:t>
            </w:r>
            <w:r w:rsidRPr="78A86871" w:rsidR="38167881">
              <w:rPr>
                <w:rFonts w:ascii="Arial" w:hAnsi="Arial" w:eastAsia="Arial" w:cs="Arial"/>
                <w:noProof w:val="0"/>
                <w:color w:val="373737"/>
                <w:sz w:val="22"/>
                <w:szCs w:val="22"/>
                <w:rtl w:val="1"/>
                <w:lang w:bidi="ar-SA"/>
              </w:rPr>
              <w:t xml:space="preserve">قواعد اللغة وتراكيبها </w:t>
            </w:r>
            <w:r w:rsidRPr="78A86871" w:rsidR="6B946927">
              <w:rPr>
                <w:sz w:val="20"/>
                <w:szCs w:val="20"/>
                <w:rtl w:val="1"/>
              </w:rPr>
              <w:t xml:space="preserve">من أجل التواصل الواضح أثناء التحدث والكتابة. </w:t>
            </w:r>
          </w:p>
        </w:tc>
        <w:tc>
          <w:tcPr>
            <w:tcW w:w="1920" w:type="dxa"/>
            <w:tcMar/>
          </w:tcPr>
          <w:p w:rsidRPr="00C22DA2" w:rsidR="00AA4A5F" w:rsidP="00AA4A5F" w:rsidRDefault="00AA4A5F" w14:paraId="6BC07EFF" w14:textId="7F964F89">
            <w:pPr>
              <w:bidi/>
              <w:jc w:val="center"/>
              <w:rPr>
                <w:sz w:val="20"/>
                <w:szCs w:val="20"/>
              </w:rPr>
            </w:pPr>
          </w:p>
        </w:tc>
        <w:tc>
          <w:tcPr>
            <w:tcW w:w="1820" w:type="dxa"/>
            <w:tcMar/>
          </w:tcPr>
          <w:p w:rsidRPr="00C22DA2" w:rsidR="00AA4A5F" w:rsidP="00AA4A5F" w:rsidRDefault="00AA4A5F" w14:paraId="52D4E5D6" w14:textId="77777777">
            <w:pPr>
              <w:bidi/>
              <w:jc w:val="center"/>
              <w:rPr>
                <w:sz w:val="20"/>
                <w:szCs w:val="20"/>
              </w:rPr>
            </w:pPr>
          </w:p>
        </w:tc>
      </w:tr>
      <w:tr w:rsidRPr="00C22DA2" w:rsidR="00AA4A5F" w:rsidTr="78A86871" w14:paraId="14B7AFC6" w14:textId="77777777">
        <w:tc>
          <w:tcPr>
            <w:tcW w:w="7050" w:type="dxa"/>
            <w:tcMar/>
            <w:vAlign w:val="center"/>
          </w:tcPr>
          <w:p w:rsidRPr="00B75C8F" w:rsidR="00AA4A5F" w:rsidP="00AA4A5F" w:rsidRDefault="00AA4A5F" w14:paraId="36B1D040" w14:textId="05279655">
            <w:pPr>
              <w:bidi/>
              <w:rPr>
                <w:sz w:val="20"/>
                <w:szCs w:val="20"/>
              </w:rPr>
            </w:pPr>
            <w:r w:rsidRPr="00B75C8F">
              <w:rPr>
                <w:rStyle w:val="Strong"/>
                <w:sz w:val="20"/>
                <w:szCs w:val="20"/>
                <w:rtl/>
              </w:rPr>
              <w:t xml:space="preserve">كتابة نص إعلامي - </w:t>
            </w:r>
            <w:r w:rsidRPr="00B75C8F">
              <w:rPr>
                <w:sz w:val="20"/>
                <w:szCs w:val="20"/>
                <w:rtl/>
              </w:rPr>
              <w:t>استخدام اللغة والتفاصيل والتنظيم المناسب لتثقيف القراء حول موضوع معين.</w:t>
            </w:r>
          </w:p>
        </w:tc>
        <w:tc>
          <w:tcPr>
            <w:tcW w:w="1920" w:type="dxa"/>
            <w:tcMar/>
          </w:tcPr>
          <w:p w:rsidRPr="00C22DA2" w:rsidR="00AA4A5F" w:rsidP="00AA4A5F" w:rsidRDefault="00AA4A5F" w14:paraId="5E8EF58C" w14:textId="44762A30">
            <w:pPr>
              <w:bidi/>
              <w:jc w:val="center"/>
              <w:rPr>
                <w:sz w:val="20"/>
                <w:szCs w:val="20"/>
              </w:rPr>
            </w:pPr>
          </w:p>
        </w:tc>
        <w:tc>
          <w:tcPr>
            <w:tcW w:w="1820" w:type="dxa"/>
            <w:tcMar/>
          </w:tcPr>
          <w:p w:rsidRPr="00C22DA2" w:rsidR="00AA4A5F" w:rsidP="00AA4A5F" w:rsidRDefault="00AA4A5F" w14:paraId="2D6EF4F2" w14:textId="77777777">
            <w:pPr>
              <w:bidi/>
              <w:jc w:val="center"/>
              <w:rPr>
                <w:sz w:val="20"/>
                <w:szCs w:val="20"/>
              </w:rPr>
            </w:pPr>
          </w:p>
        </w:tc>
      </w:tr>
      <w:tr w:rsidRPr="00C22DA2" w:rsidR="00AA4A5F" w:rsidTr="78A86871" w14:paraId="73243BB4" w14:textId="77777777">
        <w:tc>
          <w:tcPr>
            <w:tcW w:w="7050" w:type="dxa"/>
            <w:tcMar/>
            <w:vAlign w:val="center"/>
          </w:tcPr>
          <w:p w:rsidRPr="00B75C8F" w:rsidR="00AA4A5F" w:rsidP="78A86871" w:rsidRDefault="00AA4A5F" w14:paraId="65DEF9D2" w14:textId="20F2EED6">
            <w:pPr>
              <w:pStyle w:val="Normal"/>
              <w:bidi/>
              <w:rPr>
                <w:sz w:val="20"/>
                <w:szCs w:val="20"/>
              </w:rPr>
            </w:pPr>
            <w:r w:rsidRPr="78A86871" w:rsidR="6B946927">
              <w:rPr>
                <w:rStyle w:val="Strong"/>
                <w:sz w:val="20"/>
                <w:szCs w:val="20"/>
                <w:rtl w:val="1"/>
              </w:rPr>
              <w:t xml:space="preserve">الكتابة: نص الرأي- </w:t>
            </w:r>
            <w:r w:rsidRPr="78A86871" w:rsidR="6B946927">
              <w:rPr>
                <w:sz w:val="20"/>
                <w:szCs w:val="20"/>
                <w:rtl w:val="1"/>
              </w:rPr>
              <w:t xml:space="preserve">استخدام الأسباب والأمثلة لإقناع القراء أو إعلامهم بموقف المؤلف من معتقد أو </w:t>
            </w:r>
            <w:r w:rsidRPr="78A86871" w:rsidR="6B946927">
              <w:rPr>
                <w:sz w:val="20"/>
                <w:szCs w:val="20"/>
                <w:rtl w:val="1"/>
              </w:rPr>
              <w:t>موضوع</w:t>
            </w:r>
            <w:r w:rsidRPr="78A86871" w:rsidR="64E0D9B7">
              <w:rPr>
                <w:sz w:val="20"/>
                <w:szCs w:val="20"/>
                <w:rtl w:val="1"/>
              </w:rPr>
              <w:t xml:space="preserve"> </w:t>
            </w:r>
            <w:r w:rsidRPr="78A86871" w:rsidR="64E0D9B7">
              <w:rPr>
                <w:rFonts w:ascii="Arial" w:hAnsi="Arial" w:eastAsia="Arial" w:cs="Arial"/>
                <w:noProof w:val="0"/>
                <w:sz w:val="20"/>
                <w:szCs w:val="20"/>
                <w:rtl w:val="1"/>
                <w:lang w:bidi="ar-SA"/>
              </w:rPr>
              <w:t>ما</w:t>
            </w:r>
            <w:r w:rsidRPr="78A86871" w:rsidR="6B946927">
              <w:rPr>
                <w:sz w:val="20"/>
                <w:szCs w:val="20"/>
                <w:rtl w:val="1"/>
              </w:rPr>
              <w:t>.</w:t>
            </w:r>
          </w:p>
        </w:tc>
        <w:tc>
          <w:tcPr>
            <w:tcW w:w="1920" w:type="dxa"/>
            <w:tcMar/>
          </w:tcPr>
          <w:p w:rsidRPr="00C22DA2" w:rsidR="00AA4A5F" w:rsidP="00AA4A5F" w:rsidRDefault="00AA4A5F" w14:paraId="3622E4A7" w14:textId="00C48089">
            <w:pPr>
              <w:bidi/>
              <w:jc w:val="center"/>
              <w:rPr>
                <w:sz w:val="20"/>
                <w:szCs w:val="20"/>
              </w:rPr>
            </w:pPr>
          </w:p>
        </w:tc>
        <w:tc>
          <w:tcPr>
            <w:tcW w:w="1820" w:type="dxa"/>
            <w:tcMar/>
          </w:tcPr>
          <w:p w:rsidRPr="00C22DA2" w:rsidR="00AA4A5F" w:rsidP="00AA4A5F" w:rsidRDefault="00AA4A5F" w14:paraId="73AA9BB4" w14:textId="77777777">
            <w:pPr>
              <w:bidi/>
              <w:jc w:val="center"/>
              <w:rPr>
                <w:sz w:val="20"/>
                <w:szCs w:val="20"/>
              </w:rPr>
            </w:pPr>
          </w:p>
        </w:tc>
      </w:tr>
      <w:tr w:rsidRPr="00C22DA2" w:rsidR="00AA4A5F" w:rsidTr="78A86871" w14:paraId="51947114" w14:textId="77777777">
        <w:tc>
          <w:tcPr>
            <w:tcW w:w="7050" w:type="dxa"/>
            <w:tcMar/>
            <w:vAlign w:val="center"/>
          </w:tcPr>
          <w:p w:rsidRPr="00B75C8F" w:rsidR="00AA4A5F" w:rsidP="00AA4A5F" w:rsidRDefault="00AA4A5F" w14:paraId="01347952" w14:textId="3F840061">
            <w:pPr>
              <w:bidi/>
              <w:rPr>
                <w:sz w:val="20"/>
                <w:szCs w:val="20"/>
              </w:rPr>
            </w:pPr>
            <w:r w:rsidRPr="78A86871" w:rsidR="6B946927">
              <w:rPr>
                <w:rStyle w:val="Strong"/>
                <w:sz w:val="20"/>
                <w:szCs w:val="20"/>
                <w:rtl w:val="1"/>
              </w:rPr>
              <w:t xml:space="preserve">الكتابة: النص السردي - </w:t>
            </w:r>
            <w:r w:rsidRPr="78A86871" w:rsidR="6B946927">
              <w:rPr>
                <w:sz w:val="20"/>
                <w:szCs w:val="20"/>
                <w:rtl w:val="1"/>
              </w:rPr>
              <w:t xml:space="preserve">صياغة القصص التي تصور الشخصيات والإعدادات </w:t>
            </w:r>
            <w:r w:rsidRPr="78A86871" w:rsidR="1E329099">
              <w:rPr>
                <w:sz w:val="20"/>
                <w:szCs w:val="20"/>
                <w:rtl w:val="1"/>
              </w:rPr>
              <w:t>والأحداث،</w:t>
            </w:r>
            <w:r w:rsidRPr="78A86871" w:rsidR="6B946927">
              <w:rPr>
                <w:sz w:val="20"/>
                <w:szCs w:val="20"/>
                <w:rtl w:val="1"/>
              </w:rPr>
              <w:t xml:space="preserve"> وإشراك القراء من خلال تطوير الحبكة واللغة الوصفية.</w:t>
            </w:r>
          </w:p>
        </w:tc>
        <w:tc>
          <w:tcPr>
            <w:tcW w:w="1920" w:type="dxa"/>
            <w:tcMar/>
          </w:tcPr>
          <w:p w:rsidRPr="00C22DA2" w:rsidR="00AA4A5F" w:rsidP="00AA4A5F" w:rsidRDefault="00AA4A5F" w14:paraId="551EFC4E" w14:textId="77777777">
            <w:pPr>
              <w:bidi/>
              <w:jc w:val="center"/>
              <w:rPr>
                <w:sz w:val="20"/>
                <w:szCs w:val="20"/>
              </w:rPr>
            </w:pPr>
          </w:p>
        </w:tc>
        <w:tc>
          <w:tcPr>
            <w:tcW w:w="1820" w:type="dxa"/>
            <w:tcMar/>
          </w:tcPr>
          <w:p w:rsidRPr="00C22DA2" w:rsidR="00AA4A5F" w:rsidP="00AA4A5F" w:rsidRDefault="00AA4A5F" w14:paraId="20C21B0C" w14:textId="77777777">
            <w:pPr>
              <w:bidi/>
              <w:jc w:val="center"/>
              <w:rPr>
                <w:sz w:val="20"/>
                <w:szCs w:val="20"/>
              </w:rPr>
            </w:pPr>
          </w:p>
        </w:tc>
      </w:tr>
    </w:tbl>
    <w:p w:rsidR="00DE1C4B" w:rsidRDefault="00DE1C4B" w14:paraId="0563AE47" w14:textId="77777777">
      <w:pPr>
        <w:bidi/>
      </w:pPr>
    </w:p>
    <w:p w:rsidR="001D2575" w:rsidRDefault="00B75C8F" w14:paraId="4B15E59E" w14:textId="0DD16E10">
      <w:pPr>
        <w:bidi/>
        <w:rPr>
          <w:color w:val="FF0000"/>
        </w:rPr>
      </w:pPr>
      <w:r>
        <w:rPr>
          <w:color w:val="FF0000"/>
          <w:rtl/>
        </w:rPr>
        <w:t>منطقة للتعليقات</w:t>
      </w:r>
    </w:p>
    <w:p w:rsidRPr="00DA0A2C" w:rsidR="00B75C8F" w:rsidRDefault="00B75C8F" w14:paraId="398FFD4B" w14:textId="77777777">
      <w:pPr>
        <w:bidi/>
        <w:rPr>
          <w:color w:val="FF0000"/>
        </w:rPr>
      </w:pPr>
    </w:p>
    <w:tbl>
      <w:tblPr>
        <w:tblStyle w:val="TableGrid"/>
        <w:tblW w:w="10790" w:type="dxa"/>
        <w:tblLook w:val="04A0" w:firstRow="1" w:lastRow="0" w:firstColumn="1" w:lastColumn="0" w:noHBand="0" w:noVBand="1"/>
      </w:tblPr>
      <w:tblGrid>
        <w:gridCol w:w="7125"/>
        <w:gridCol w:w="1860"/>
        <w:gridCol w:w="1805"/>
      </w:tblGrid>
      <w:tr w:rsidR="00DE1C4B" w:rsidTr="78A86871" w14:paraId="7464EEBD" w14:textId="77777777">
        <w:tc>
          <w:tcPr>
            <w:tcW w:w="7125" w:type="dxa"/>
            <w:tcMar/>
          </w:tcPr>
          <w:p w:rsidRPr="003459CA" w:rsidR="00DE1C4B" w:rsidP="78A86871" w:rsidRDefault="005C449D" w14:paraId="579C9F7A" w14:textId="4CAECEBB">
            <w:pPr>
              <w:bidi/>
              <w:rPr>
                <w:rStyle w:val="Emphasis"/>
                <w:rtl w:val="1"/>
              </w:rPr>
            </w:pPr>
            <w:r w:rsidRPr="78A86871" w:rsidR="47ED060B">
              <w:rPr>
                <w:b w:val="1"/>
                <w:bCs w:val="1"/>
                <w:rtl w:val="1"/>
              </w:rPr>
              <w:t xml:space="preserve">الرياضيات: </w:t>
            </w:r>
            <w:r w:rsidRPr="78A86871" w:rsidR="001672BF">
              <w:rPr>
                <w:rStyle w:val="Emphasis"/>
                <w:rtl w:val="1"/>
              </w:rPr>
              <w:t>تتطلب المعايير معرفة مفاهيمية و</w:t>
            </w:r>
            <w:r w:rsidRPr="78A86871" w:rsidR="3508D2F2">
              <w:rPr>
                <w:rStyle w:val="Emphasis"/>
                <w:rtl w:val="1"/>
              </w:rPr>
              <w:t>ال</w:t>
            </w:r>
            <w:r w:rsidRPr="78A86871" w:rsidR="001672BF">
              <w:rPr>
                <w:rStyle w:val="Emphasis"/>
                <w:rtl w:val="1"/>
              </w:rPr>
              <w:t xml:space="preserve">طلاقة </w:t>
            </w:r>
            <w:r w:rsidRPr="78A86871" w:rsidR="6D296726">
              <w:rPr>
                <w:rStyle w:val="Emphasis"/>
                <w:rtl w:val="1"/>
              </w:rPr>
              <w:t>ال</w:t>
            </w:r>
            <w:r w:rsidRPr="78A86871" w:rsidR="001672BF">
              <w:rPr>
                <w:rStyle w:val="Emphasis"/>
                <w:rtl w:val="1"/>
              </w:rPr>
              <w:t>حسابية وتطبيق الممارسات الرياضية في كل مجال.</w:t>
            </w:r>
          </w:p>
        </w:tc>
        <w:tc>
          <w:tcPr>
            <w:tcW w:w="1860" w:type="dxa"/>
            <w:tcMar/>
          </w:tcPr>
          <w:p w:rsidR="78A86871" w:rsidP="78A86871" w:rsidRDefault="78A86871" w14:paraId="67B859E2" w14:textId="24A715CC">
            <w:pPr>
              <w:bidi w:val="1"/>
              <w:spacing w:before="0" w:beforeAutospacing="off" w:after="0" w:afterAutospacing="off"/>
              <w:jc w:val="left"/>
            </w:pPr>
            <w:r w:rsidRPr="78A86871" w:rsidR="78A86871">
              <w:rPr>
                <w:rFonts w:ascii="Arial" w:hAnsi="Arial" w:eastAsia="Arial" w:cs="Arial"/>
                <w:sz w:val="22"/>
                <w:szCs w:val="22"/>
                <w:rtl w:val="1"/>
                <w:lang w:bidi="ar-SA"/>
              </w:rPr>
              <w:t>الفصل الدراسي الاول</w:t>
            </w:r>
          </w:p>
        </w:tc>
        <w:tc>
          <w:tcPr>
            <w:tcW w:w="1805" w:type="dxa"/>
            <w:tcMar/>
          </w:tcPr>
          <w:p w:rsidR="78A86871" w:rsidP="78A86871" w:rsidRDefault="78A86871" w14:paraId="49AE05B1" w14:textId="4B46087A">
            <w:pPr>
              <w:bidi w:val="1"/>
              <w:spacing w:before="0" w:beforeAutospacing="off" w:after="0" w:afterAutospacing="off"/>
              <w:jc w:val="left"/>
            </w:pPr>
            <w:r w:rsidRPr="78A86871" w:rsidR="78A86871">
              <w:rPr>
                <w:rFonts w:ascii="Arial" w:hAnsi="Arial" w:eastAsia="Arial" w:cs="Arial"/>
                <w:sz w:val="22"/>
                <w:szCs w:val="22"/>
                <w:rtl w:val="1"/>
                <w:lang w:bidi="ar-SA"/>
              </w:rPr>
              <w:t>الفصل الدراسي الثاني</w:t>
            </w:r>
          </w:p>
        </w:tc>
      </w:tr>
      <w:tr w:rsidRPr="00B27DBE" w:rsidR="00E50E95" w:rsidTr="78A86871" w14:paraId="56AAC16B" w14:textId="77777777">
        <w:tc>
          <w:tcPr>
            <w:tcW w:w="7125" w:type="dxa"/>
            <w:tcMar/>
          </w:tcPr>
          <w:p w:rsidRPr="00B27DBE" w:rsidR="00E50E95" w:rsidP="78A86871" w:rsidRDefault="001672BF" w14:paraId="50135735" w14:textId="4E70BF0A">
            <w:pPr>
              <w:pStyle w:val="Normal"/>
              <w:bidi/>
              <w:rPr>
                <w:sz w:val="20"/>
                <w:szCs w:val="20"/>
                <w:rtl w:val="1"/>
              </w:rPr>
            </w:pPr>
            <w:r w:rsidRPr="78A86871" w:rsidR="001672BF">
              <w:rPr>
                <w:b w:val="1"/>
                <w:bCs w:val="1"/>
                <w:sz w:val="20"/>
                <w:szCs w:val="20"/>
                <w:rtl w:val="1"/>
              </w:rPr>
              <w:t xml:space="preserve">العمليات والتفكير الجبري: </w:t>
            </w:r>
            <w:r w:rsidRPr="78A86871" w:rsidR="001672BF">
              <w:rPr>
                <w:sz w:val="20"/>
                <w:szCs w:val="20"/>
                <w:rtl w:val="1"/>
              </w:rPr>
              <w:t xml:space="preserve">استخدم العمليات الأربع ذات الأعداد الصحيحة لحل </w:t>
            </w:r>
            <w:r w:rsidRPr="78A86871" w:rsidR="2E331910">
              <w:rPr>
                <w:rFonts w:ascii="Arial" w:hAnsi="Arial" w:eastAsia="Arial" w:cs="Arial"/>
                <w:noProof w:val="0"/>
                <w:color w:val="373737"/>
                <w:sz w:val="23"/>
                <w:szCs w:val="23"/>
                <w:rtl w:val="1"/>
                <w:lang w:bidi="ar-SA"/>
              </w:rPr>
              <w:t>المسائل</w:t>
            </w:r>
            <w:r w:rsidRPr="78A86871" w:rsidR="2E331910">
              <w:rPr>
                <w:rFonts w:ascii="Arial" w:hAnsi="Arial" w:eastAsia="Arial" w:cs="Arial"/>
                <w:noProof w:val="0"/>
                <w:sz w:val="20"/>
                <w:szCs w:val="20"/>
                <w:rtl w:val="1"/>
                <w:lang w:bidi="ar-SA"/>
              </w:rPr>
              <w:t xml:space="preserve"> </w:t>
            </w:r>
            <w:r w:rsidRPr="78A86871" w:rsidR="001672BF">
              <w:rPr>
                <w:sz w:val="20"/>
                <w:szCs w:val="20"/>
                <w:rtl w:val="1"/>
              </w:rPr>
              <w:t>وا</w:t>
            </w:r>
            <w:r w:rsidRPr="78A86871" w:rsidR="29F0D23C">
              <w:rPr>
                <w:sz w:val="20"/>
                <w:szCs w:val="20"/>
                <w:rtl w:val="1"/>
              </w:rPr>
              <w:t xml:space="preserve">لتعرف </w:t>
            </w:r>
            <w:r w:rsidRPr="78A86871" w:rsidR="1DC8A8A1">
              <w:rPr>
                <w:sz w:val="20"/>
                <w:szCs w:val="20"/>
                <w:rtl w:val="1"/>
              </w:rPr>
              <w:t>على</w:t>
            </w:r>
            <w:r w:rsidRPr="78A86871" w:rsidR="001672BF">
              <w:rPr>
                <w:sz w:val="20"/>
                <w:szCs w:val="20"/>
                <w:rtl w:val="1"/>
              </w:rPr>
              <w:t xml:space="preserve"> </w:t>
            </w:r>
            <w:r w:rsidRPr="78A86871" w:rsidR="001672BF">
              <w:rPr>
                <w:sz w:val="20"/>
                <w:szCs w:val="20"/>
                <w:rtl w:val="1"/>
              </w:rPr>
              <w:t xml:space="preserve">العوامل والمضاعفات وإنشاء / تحليل الأنماط.  </w:t>
            </w:r>
            <w:r w:rsidRPr="78A86871" w:rsidR="44580A4A">
              <w:rPr>
                <w:sz w:val="20"/>
                <w:szCs w:val="20"/>
                <w:rtl w:val="1"/>
              </w:rPr>
              <w:t>(</w:t>
            </w:r>
            <w:r w:rsidRPr="78A86871" w:rsidR="001672BF">
              <w:rPr>
                <w:sz w:val="20"/>
                <w:szCs w:val="20"/>
                <w:rtl w:val="1"/>
              </w:rPr>
              <w:t xml:space="preserve">الوحدات </w:t>
            </w:r>
            <w:r w:rsidRPr="78A86871" w:rsidR="001672BF">
              <w:rPr>
                <w:sz w:val="20"/>
                <w:szCs w:val="20"/>
              </w:rPr>
              <w:t>1</w:t>
            </w:r>
            <w:r w:rsidRPr="78A86871" w:rsidR="001672BF">
              <w:rPr>
                <w:sz w:val="20"/>
                <w:szCs w:val="20"/>
                <w:rtl w:val="1"/>
              </w:rPr>
              <w:t xml:space="preserve"> و</w:t>
            </w:r>
            <w:r w:rsidRPr="78A86871" w:rsidR="001672BF">
              <w:rPr>
                <w:sz w:val="20"/>
                <w:szCs w:val="20"/>
              </w:rPr>
              <w:t>3</w:t>
            </w:r>
            <w:r w:rsidRPr="78A86871" w:rsidR="001672BF">
              <w:rPr>
                <w:sz w:val="20"/>
                <w:szCs w:val="20"/>
                <w:rtl w:val="1"/>
              </w:rPr>
              <w:t xml:space="preserve"> و</w:t>
            </w:r>
            <w:r w:rsidRPr="78A86871" w:rsidR="001672BF">
              <w:rPr>
                <w:sz w:val="20"/>
                <w:szCs w:val="20"/>
              </w:rPr>
              <w:t>7</w:t>
            </w:r>
            <w:r w:rsidRPr="78A86871" w:rsidR="001672BF">
              <w:rPr>
                <w:sz w:val="20"/>
                <w:szCs w:val="20"/>
                <w:rtl w:val="1"/>
              </w:rPr>
              <w:t>)</w:t>
            </w:r>
          </w:p>
        </w:tc>
        <w:tc>
          <w:tcPr>
            <w:tcW w:w="1860" w:type="dxa"/>
            <w:tcMar/>
          </w:tcPr>
          <w:p w:rsidRPr="00B27DBE" w:rsidR="00E50E95" w:rsidP="008123BC" w:rsidRDefault="00E50E95" w14:paraId="11057EF9" w14:textId="0D83B5DB">
            <w:pPr>
              <w:bidi/>
              <w:rPr>
                <w:sz w:val="20"/>
                <w:szCs w:val="20"/>
              </w:rPr>
            </w:pPr>
          </w:p>
        </w:tc>
        <w:tc>
          <w:tcPr>
            <w:tcW w:w="1805" w:type="dxa"/>
            <w:tcMar/>
          </w:tcPr>
          <w:p w:rsidRPr="00B27DBE" w:rsidR="00E50E95" w:rsidP="008123BC" w:rsidRDefault="00E50E95" w14:paraId="1AE4CD75" w14:textId="77777777">
            <w:pPr>
              <w:bidi/>
              <w:rPr>
                <w:sz w:val="20"/>
                <w:szCs w:val="20"/>
              </w:rPr>
            </w:pPr>
          </w:p>
        </w:tc>
      </w:tr>
      <w:tr w:rsidRPr="00B27DBE" w:rsidR="00B30B1D" w:rsidTr="78A86871" w14:paraId="4A9F05B6" w14:textId="77777777">
        <w:tc>
          <w:tcPr>
            <w:tcW w:w="7125" w:type="dxa"/>
            <w:tcMar/>
          </w:tcPr>
          <w:p w:rsidRPr="00B27DBE" w:rsidR="00B30B1D" w:rsidP="008123BC" w:rsidRDefault="001672BF" w14:paraId="664BD79E" w14:textId="436780D7">
            <w:pPr>
              <w:bidi/>
              <w:rPr>
                <w:color w:val="0D0D0D" w:themeColor="text1" w:themeTint="F2"/>
                <w:sz w:val="20"/>
                <w:szCs w:val="20"/>
              </w:rPr>
            </w:pPr>
            <w:r w:rsidRPr="78A86871" w:rsidR="001672BF">
              <w:rPr>
                <w:b w:val="1"/>
                <w:bCs w:val="1"/>
                <w:color w:val="0D0D0D" w:themeColor="text1" w:themeTint="F2" w:themeShade="FF"/>
                <w:sz w:val="20"/>
                <w:szCs w:val="20"/>
                <w:rtl w:val="1"/>
              </w:rPr>
              <w:t xml:space="preserve">الرقم والعمليات في الأساس العاشر: </w:t>
            </w:r>
            <w:r w:rsidRPr="78A86871" w:rsidR="001672BF">
              <w:rPr>
                <w:color w:val="0D0D0D" w:themeColor="text1" w:themeTint="F2" w:themeShade="FF"/>
                <w:sz w:val="20"/>
                <w:szCs w:val="20"/>
                <w:rtl w:val="1"/>
              </w:rPr>
              <w:t xml:space="preserve">تعميم فهم القيمة المكانية للأعداد الصحيحة والكسور العشرية متعددة الأرقام واستخدام فهم القيمة المكانية وخصائص العمليات لإجراء العمليات الحسابية متعددة الأرقام.  جمع / طرح بطلاقة في حدود </w:t>
            </w:r>
            <w:r w:rsidRPr="78A86871" w:rsidR="001672BF">
              <w:rPr>
                <w:color w:val="0D0D0D" w:themeColor="text1" w:themeTint="F2" w:themeShade="FF"/>
                <w:sz w:val="20"/>
                <w:szCs w:val="20"/>
              </w:rPr>
              <w:t>1,000,000</w:t>
            </w:r>
            <w:r w:rsidRPr="78A86871" w:rsidR="001672BF">
              <w:rPr>
                <w:color w:val="0D0D0D" w:themeColor="text1" w:themeTint="F2" w:themeShade="FF"/>
                <w:sz w:val="20"/>
                <w:szCs w:val="20"/>
                <w:rtl w:val="1"/>
              </w:rPr>
              <w:t xml:space="preserve">.  (الوحدات </w:t>
            </w:r>
            <w:r w:rsidRPr="78A86871" w:rsidR="3382F71E">
              <w:rPr>
                <w:color w:val="0D0D0D" w:themeColor="text1" w:themeTint="F2" w:themeShade="FF"/>
                <w:sz w:val="20"/>
                <w:szCs w:val="20"/>
              </w:rPr>
              <w:t>1</w:t>
            </w:r>
            <w:r w:rsidRPr="78A86871" w:rsidR="3382F71E">
              <w:rPr>
                <w:color w:val="0D0D0D" w:themeColor="text1" w:themeTint="F2" w:themeShade="FF"/>
                <w:sz w:val="20"/>
                <w:szCs w:val="20"/>
                <w:rtl w:val="1"/>
              </w:rPr>
              <w:t>،</w:t>
            </w:r>
            <w:r w:rsidRPr="78A86871" w:rsidR="001672BF">
              <w:rPr>
                <w:color w:val="0D0D0D" w:themeColor="text1" w:themeTint="F2" w:themeShade="FF"/>
                <w:sz w:val="20"/>
                <w:szCs w:val="20"/>
                <w:rtl w:val="1"/>
              </w:rPr>
              <w:t xml:space="preserve"> </w:t>
            </w:r>
            <w:r w:rsidRPr="78A86871" w:rsidR="311FEF7F">
              <w:rPr>
                <w:color w:val="0D0D0D" w:themeColor="text1" w:themeTint="F2" w:themeShade="FF"/>
                <w:sz w:val="20"/>
                <w:szCs w:val="20"/>
              </w:rPr>
              <w:t>3</w:t>
            </w:r>
            <w:r w:rsidRPr="78A86871" w:rsidR="311FEF7F">
              <w:rPr>
                <w:color w:val="0D0D0D" w:themeColor="text1" w:themeTint="F2" w:themeShade="FF"/>
                <w:sz w:val="20"/>
                <w:szCs w:val="20"/>
                <w:rtl w:val="1"/>
              </w:rPr>
              <w:t>،</w:t>
            </w:r>
            <w:r w:rsidRPr="78A86871" w:rsidR="001672BF">
              <w:rPr>
                <w:color w:val="0D0D0D" w:themeColor="text1" w:themeTint="F2" w:themeShade="FF"/>
                <w:sz w:val="20"/>
                <w:szCs w:val="20"/>
                <w:rtl w:val="1"/>
              </w:rPr>
              <w:t xml:space="preserve"> </w:t>
            </w:r>
            <w:r w:rsidRPr="78A86871" w:rsidR="001672BF">
              <w:rPr>
                <w:color w:val="0D0D0D" w:themeColor="text1" w:themeTint="F2" w:themeShade="FF"/>
                <w:sz w:val="20"/>
                <w:szCs w:val="20"/>
              </w:rPr>
              <w:t>7</w:t>
            </w:r>
            <w:r w:rsidRPr="78A86871" w:rsidR="001672BF">
              <w:rPr>
                <w:color w:val="0D0D0D" w:themeColor="text1" w:themeTint="F2" w:themeShade="FF"/>
                <w:sz w:val="20"/>
                <w:szCs w:val="20"/>
                <w:rtl w:val="1"/>
              </w:rPr>
              <w:t>)</w:t>
            </w:r>
          </w:p>
        </w:tc>
        <w:tc>
          <w:tcPr>
            <w:tcW w:w="1860" w:type="dxa"/>
            <w:tcMar/>
          </w:tcPr>
          <w:p w:rsidRPr="00B27DBE" w:rsidR="00B30B1D" w:rsidP="008123BC" w:rsidRDefault="00B30B1D" w14:paraId="069BA922" w14:textId="77777777">
            <w:pPr>
              <w:bidi/>
              <w:rPr>
                <w:sz w:val="20"/>
                <w:szCs w:val="20"/>
              </w:rPr>
            </w:pPr>
          </w:p>
        </w:tc>
        <w:tc>
          <w:tcPr>
            <w:tcW w:w="1805" w:type="dxa"/>
            <w:tcMar/>
          </w:tcPr>
          <w:p w:rsidRPr="00B27DBE" w:rsidR="00B30B1D" w:rsidP="008123BC" w:rsidRDefault="00B30B1D" w14:paraId="1CB443F0" w14:textId="77777777">
            <w:pPr>
              <w:bidi/>
              <w:rPr>
                <w:sz w:val="20"/>
                <w:szCs w:val="20"/>
              </w:rPr>
            </w:pPr>
          </w:p>
        </w:tc>
      </w:tr>
      <w:tr w:rsidRPr="00B27DBE" w:rsidR="00E50E95" w:rsidTr="78A86871" w14:paraId="01B193BE" w14:textId="77777777">
        <w:tc>
          <w:tcPr>
            <w:tcW w:w="7125" w:type="dxa"/>
            <w:tcMar/>
          </w:tcPr>
          <w:p w:rsidRPr="00B27DBE" w:rsidR="00E50E95" w:rsidP="78A86871" w:rsidRDefault="001672BF" w14:paraId="6FCAFD62" w14:textId="373C0493">
            <w:pPr>
              <w:pStyle w:val="Normal"/>
              <w:bidi/>
              <w:rPr>
                <w:color w:val="0D0D0D" w:themeColor="text1" w:themeTint="F2"/>
                <w:sz w:val="20"/>
                <w:szCs w:val="20"/>
              </w:rPr>
            </w:pPr>
            <w:r w:rsidRPr="78A86871" w:rsidR="001672BF">
              <w:rPr>
                <w:b w:val="1"/>
                <w:bCs w:val="1"/>
                <w:color w:val="0D0D0D" w:themeColor="text1" w:themeTint="F2" w:themeShade="FF"/>
                <w:sz w:val="20"/>
                <w:szCs w:val="20"/>
                <w:rtl w:val="1"/>
              </w:rPr>
              <w:t>العدد والعمليات - الكسور:</w:t>
            </w:r>
            <w:r w:rsidRPr="78A86871" w:rsidR="001672BF">
              <w:rPr>
                <w:color w:val="0D0D0D" w:themeColor="text1" w:themeTint="F2" w:themeShade="FF"/>
                <w:sz w:val="20"/>
                <w:szCs w:val="20"/>
                <w:rtl w:val="1"/>
              </w:rPr>
              <w:t xml:space="preserve"> فهم الكسور </w:t>
            </w:r>
            <w:r w:rsidRPr="78A86871" w:rsidR="746BBE7A">
              <w:rPr>
                <w:color w:val="0D0D0D" w:themeColor="text1" w:themeTint="F2" w:themeShade="FF"/>
                <w:sz w:val="20"/>
                <w:szCs w:val="20"/>
                <w:rtl w:val="1"/>
              </w:rPr>
              <w:t>ومقارنتها،</w:t>
            </w:r>
            <w:r w:rsidRPr="78A86871" w:rsidR="001672BF">
              <w:rPr>
                <w:color w:val="0D0D0D" w:themeColor="text1" w:themeTint="F2" w:themeShade="FF"/>
                <w:sz w:val="20"/>
                <w:szCs w:val="20"/>
                <w:rtl w:val="1"/>
              </w:rPr>
              <w:t xml:space="preserve"> وجمع / طرح / ضرب </w:t>
            </w:r>
            <w:r w:rsidRPr="78A86871" w:rsidR="5E27F0FD">
              <w:rPr>
                <w:color w:val="0D0D0D" w:themeColor="text1" w:themeTint="F2" w:themeShade="FF"/>
                <w:sz w:val="20"/>
                <w:szCs w:val="20"/>
                <w:rtl w:val="1"/>
              </w:rPr>
              <w:t>الكسور،</w:t>
            </w:r>
            <w:r w:rsidRPr="78A86871" w:rsidR="001672BF">
              <w:rPr>
                <w:color w:val="0D0D0D" w:themeColor="text1" w:themeTint="F2" w:themeShade="FF"/>
                <w:sz w:val="20"/>
                <w:szCs w:val="20"/>
                <w:rtl w:val="1"/>
              </w:rPr>
              <w:t xml:space="preserve"> </w:t>
            </w:r>
            <w:r w:rsidRPr="78A86871" w:rsidR="61867FAD">
              <w:rPr>
                <w:color w:val="0D0D0D" w:themeColor="text1" w:themeTint="F2" w:themeShade="FF"/>
                <w:sz w:val="20"/>
                <w:szCs w:val="20"/>
                <w:rtl w:val="1"/>
              </w:rPr>
              <w:t>وحل</w:t>
            </w:r>
            <w:r w:rsidRPr="78A86871" w:rsidR="2B074EA3">
              <w:rPr>
                <w:color w:val="0D0D0D" w:themeColor="text1" w:themeTint="F2" w:themeShade="FF"/>
                <w:sz w:val="20"/>
                <w:szCs w:val="20"/>
                <w:rtl w:val="1"/>
              </w:rPr>
              <w:t xml:space="preserve"> </w:t>
            </w:r>
            <w:r w:rsidRPr="78A86871" w:rsidR="2B074EA3">
              <w:rPr>
                <w:rFonts w:ascii="Arial" w:hAnsi="Arial" w:eastAsia="Arial" w:cs="Arial"/>
                <w:noProof w:val="0"/>
                <w:color w:val="0D0D0D" w:themeColor="text1" w:themeTint="F2" w:themeShade="FF"/>
                <w:sz w:val="20"/>
                <w:szCs w:val="20"/>
                <w:rtl w:val="1"/>
                <w:lang w:bidi="ar-SA"/>
              </w:rPr>
              <w:t>ا</w:t>
            </w:r>
            <w:r w:rsidRPr="78A86871" w:rsidR="2B074EA3">
              <w:rPr>
                <w:rFonts w:ascii="Arial" w:hAnsi="Arial" w:eastAsia="Arial" w:cs="Arial"/>
                <w:noProof w:val="0"/>
                <w:color w:val="373737"/>
                <w:sz w:val="23"/>
                <w:szCs w:val="23"/>
                <w:rtl w:val="1"/>
                <w:lang w:bidi="ar-SA"/>
              </w:rPr>
              <w:t>لمسائل الكلامية</w:t>
            </w:r>
            <w:r w:rsidRPr="78A86871" w:rsidR="001672BF">
              <w:rPr>
                <w:color w:val="0D0D0D" w:themeColor="text1" w:themeTint="F2" w:themeShade="FF"/>
                <w:sz w:val="20"/>
                <w:szCs w:val="20"/>
                <w:rtl w:val="1"/>
              </w:rPr>
              <w:t xml:space="preserve">. فهم التدوين العشري </w:t>
            </w:r>
            <w:r w:rsidRPr="78A86871" w:rsidR="424724CE">
              <w:rPr>
                <w:color w:val="0D0D0D" w:themeColor="text1" w:themeTint="F2" w:themeShade="FF"/>
                <w:sz w:val="20"/>
                <w:szCs w:val="20"/>
                <w:rtl w:val="1"/>
              </w:rPr>
              <w:t>للكسور،</w:t>
            </w:r>
            <w:r w:rsidRPr="78A86871" w:rsidR="001672BF">
              <w:rPr>
                <w:color w:val="0D0D0D" w:themeColor="text1" w:themeTint="F2" w:themeShade="FF"/>
                <w:sz w:val="20"/>
                <w:szCs w:val="20"/>
                <w:rtl w:val="1"/>
              </w:rPr>
              <w:t xml:space="preserve"> ومقارنة الكسور العشرية. (الوحدتان </w:t>
            </w:r>
            <w:r w:rsidRPr="78A86871" w:rsidR="001672BF">
              <w:rPr>
                <w:color w:val="0D0D0D" w:themeColor="text1" w:themeTint="F2" w:themeShade="FF"/>
                <w:sz w:val="20"/>
                <w:szCs w:val="20"/>
              </w:rPr>
              <w:t>5</w:t>
            </w:r>
            <w:r w:rsidRPr="78A86871" w:rsidR="001672BF">
              <w:rPr>
                <w:color w:val="0D0D0D" w:themeColor="text1" w:themeTint="F2" w:themeShade="FF"/>
                <w:sz w:val="20"/>
                <w:szCs w:val="20"/>
                <w:rtl w:val="1"/>
              </w:rPr>
              <w:t xml:space="preserve"> و</w:t>
            </w:r>
            <w:r w:rsidRPr="78A86871" w:rsidR="001672BF">
              <w:rPr>
                <w:color w:val="0D0D0D" w:themeColor="text1" w:themeTint="F2" w:themeShade="FF"/>
                <w:sz w:val="20"/>
                <w:szCs w:val="20"/>
              </w:rPr>
              <w:t>6</w:t>
            </w:r>
            <w:r w:rsidRPr="78A86871" w:rsidR="001672BF">
              <w:rPr>
                <w:color w:val="0D0D0D" w:themeColor="text1" w:themeTint="F2" w:themeShade="FF"/>
                <w:sz w:val="20"/>
                <w:szCs w:val="20"/>
                <w:rtl w:val="1"/>
              </w:rPr>
              <w:t>)</w:t>
            </w:r>
          </w:p>
        </w:tc>
        <w:tc>
          <w:tcPr>
            <w:tcW w:w="1860" w:type="dxa"/>
            <w:tcMar/>
          </w:tcPr>
          <w:p w:rsidRPr="00B27DBE" w:rsidR="00E50E95" w:rsidP="008123BC" w:rsidRDefault="00E50E95" w14:paraId="59679ECC" w14:textId="10E43AE0">
            <w:pPr>
              <w:bidi/>
              <w:rPr>
                <w:sz w:val="20"/>
                <w:szCs w:val="20"/>
              </w:rPr>
            </w:pPr>
          </w:p>
        </w:tc>
        <w:tc>
          <w:tcPr>
            <w:tcW w:w="1805" w:type="dxa"/>
            <w:tcMar/>
          </w:tcPr>
          <w:p w:rsidRPr="00B27DBE" w:rsidR="00E50E95" w:rsidP="008123BC" w:rsidRDefault="00E50E95" w14:paraId="7743DE3C" w14:textId="77777777">
            <w:pPr>
              <w:bidi/>
              <w:rPr>
                <w:sz w:val="20"/>
                <w:szCs w:val="20"/>
              </w:rPr>
            </w:pPr>
          </w:p>
        </w:tc>
      </w:tr>
      <w:tr w:rsidRPr="00B27DBE" w:rsidR="000A1CFD" w:rsidTr="78A86871" w14:paraId="12B93D74" w14:textId="77777777">
        <w:tc>
          <w:tcPr>
            <w:tcW w:w="7125" w:type="dxa"/>
            <w:tcMar/>
          </w:tcPr>
          <w:p w:rsidRPr="00B27DBE" w:rsidR="000A1CFD" w:rsidP="78A86871" w:rsidRDefault="001672BF" w14:paraId="164B27B0" w14:textId="1BD88FC0">
            <w:pPr>
              <w:pStyle w:val="Normal"/>
              <w:bidi/>
              <w:rPr>
                <w:color w:val="0D0D0D" w:themeColor="text1" w:themeTint="F2"/>
                <w:sz w:val="20"/>
                <w:szCs w:val="20"/>
              </w:rPr>
            </w:pPr>
            <w:r w:rsidRPr="78A86871" w:rsidR="001672BF">
              <w:rPr>
                <w:b w:val="1"/>
                <w:bCs w:val="1"/>
                <w:color w:val="0D0D0D" w:themeColor="text1" w:themeTint="F2" w:themeShade="FF"/>
                <w:sz w:val="20"/>
                <w:szCs w:val="20"/>
                <w:rtl w:val="1"/>
              </w:rPr>
              <w:t xml:space="preserve">القياس والبيانات: </w:t>
            </w:r>
            <w:r w:rsidRPr="78A86871" w:rsidR="001672BF">
              <w:rPr>
                <w:color w:val="0D0D0D" w:themeColor="text1" w:themeTint="F2" w:themeShade="FF"/>
                <w:sz w:val="20"/>
                <w:szCs w:val="20"/>
                <w:rtl w:val="1"/>
              </w:rPr>
              <w:t xml:space="preserve">حل </w:t>
            </w:r>
            <w:r w:rsidRPr="78A86871" w:rsidR="0F41605F">
              <w:rPr>
                <w:rFonts w:ascii="Arial" w:hAnsi="Arial" w:eastAsia="Arial" w:cs="Arial"/>
                <w:noProof w:val="0"/>
                <w:color w:val="0D0D0D" w:themeColor="text1" w:themeTint="F2" w:themeShade="FF"/>
                <w:sz w:val="20"/>
                <w:szCs w:val="20"/>
                <w:rtl w:val="1"/>
                <w:lang w:bidi="ar-SA"/>
              </w:rPr>
              <w:t>ا</w:t>
            </w:r>
            <w:r w:rsidRPr="78A86871" w:rsidR="0F41605F">
              <w:rPr>
                <w:rFonts w:ascii="Arial" w:hAnsi="Arial" w:eastAsia="Arial" w:cs="Arial"/>
                <w:noProof w:val="0"/>
                <w:color w:val="373737"/>
                <w:sz w:val="23"/>
                <w:szCs w:val="23"/>
                <w:rtl w:val="1"/>
                <w:lang w:bidi="ar-SA"/>
              </w:rPr>
              <w:t xml:space="preserve">لمسائل </w:t>
            </w:r>
            <w:r w:rsidRPr="78A86871" w:rsidR="001672BF">
              <w:rPr>
                <w:color w:val="0D0D0D" w:themeColor="text1" w:themeTint="F2" w:themeShade="FF"/>
                <w:sz w:val="20"/>
                <w:szCs w:val="20"/>
                <w:rtl w:val="1"/>
              </w:rPr>
              <w:t xml:space="preserve">المتعلقة بقياس وتحويل </w:t>
            </w:r>
            <w:r w:rsidRPr="78A86871" w:rsidR="530ED705">
              <w:rPr>
                <w:color w:val="0D0D0D" w:themeColor="text1" w:themeTint="F2" w:themeShade="FF"/>
                <w:sz w:val="20"/>
                <w:szCs w:val="20"/>
                <w:rtl w:val="1"/>
              </w:rPr>
              <w:t>القياسات،</w:t>
            </w:r>
            <w:r w:rsidRPr="78A86871" w:rsidR="001672BF">
              <w:rPr>
                <w:color w:val="0D0D0D" w:themeColor="text1" w:themeTint="F2" w:themeShade="FF"/>
                <w:sz w:val="20"/>
                <w:szCs w:val="20"/>
                <w:rtl w:val="1"/>
              </w:rPr>
              <w:t xml:space="preserve"> وتمثيل البيانات </w:t>
            </w:r>
            <w:r w:rsidRPr="78A86871" w:rsidR="33D95668">
              <w:rPr>
                <w:color w:val="0D0D0D" w:themeColor="text1" w:themeTint="F2" w:themeShade="FF"/>
                <w:sz w:val="20"/>
                <w:szCs w:val="20"/>
                <w:rtl w:val="1"/>
              </w:rPr>
              <w:t>وتفسيرها،</w:t>
            </w:r>
            <w:r w:rsidRPr="78A86871" w:rsidR="001672BF">
              <w:rPr>
                <w:color w:val="0D0D0D" w:themeColor="text1" w:themeTint="F2" w:themeShade="FF"/>
                <w:sz w:val="20"/>
                <w:szCs w:val="20"/>
                <w:rtl w:val="1"/>
              </w:rPr>
              <w:t xml:space="preserve"> وفهم مفاهيم الزاوية </w:t>
            </w:r>
            <w:r w:rsidRPr="78A86871" w:rsidR="3B34FCB5">
              <w:rPr>
                <w:rFonts w:ascii="Arial" w:hAnsi="Arial" w:eastAsia="Arial" w:cs="Arial"/>
                <w:noProof w:val="0"/>
                <w:color w:val="373737"/>
                <w:sz w:val="23"/>
                <w:szCs w:val="23"/>
                <w:rtl w:val="1"/>
                <w:lang w:bidi="ar-SA"/>
              </w:rPr>
              <w:t>وقياس الزوايا</w:t>
            </w:r>
            <w:r w:rsidRPr="78A86871" w:rsidR="001672BF">
              <w:rPr>
                <w:color w:val="0D0D0D" w:themeColor="text1" w:themeTint="F2" w:themeShade="FF"/>
                <w:sz w:val="20"/>
                <w:szCs w:val="20"/>
                <w:rtl w:val="1"/>
              </w:rPr>
              <w:t xml:space="preserve">. (الوحدات </w:t>
            </w:r>
            <w:r w:rsidRPr="78A86871" w:rsidR="3C308FF3">
              <w:rPr>
                <w:color w:val="0D0D0D" w:themeColor="text1" w:themeTint="F2" w:themeShade="FF"/>
                <w:sz w:val="20"/>
                <w:szCs w:val="20"/>
              </w:rPr>
              <w:t>2</w:t>
            </w:r>
            <w:r w:rsidRPr="78A86871" w:rsidR="3C308FF3">
              <w:rPr>
                <w:color w:val="0D0D0D" w:themeColor="text1" w:themeTint="F2" w:themeShade="FF"/>
                <w:sz w:val="20"/>
                <w:szCs w:val="20"/>
                <w:rtl w:val="1"/>
              </w:rPr>
              <w:t>،</w:t>
            </w:r>
            <w:r w:rsidRPr="78A86871" w:rsidR="001672BF">
              <w:rPr>
                <w:color w:val="0D0D0D" w:themeColor="text1" w:themeTint="F2" w:themeShade="FF"/>
                <w:sz w:val="20"/>
                <w:szCs w:val="20"/>
                <w:rtl w:val="1"/>
              </w:rPr>
              <w:t xml:space="preserve"> </w:t>
            </w:r>
            <w:r w:rsidRPr="78A86871" w:rsidR="2873E16D">
              <w:rPr>
                <w:color w:val="0D0D0D" w:themeColor="text1" w:themeTint="F2" w:themeShade="FF"/>
                <w:sz w:val="20"/>
                <w:szCs w:val="20"/>
              </w:rPr>
              <w:t>3</w:t>
            </w:r>
            <w:r w:rsidRPr="78A86871" w:rsidR="2873E16D">
              <w:rPr>
                <w:color w:val="0D0D0D" w:themeColor="text1" w:themeTint="F2" w:themeShade="FF"/>
                <w:sz w:val="20"/>
                <w:szCs w:val="20"/>
                <w:rtl w:val="1"/>
              </w:rPr>
              <w:t>،</w:t>
            </w:r>
            <w:r w:rsidRPr="78A86871" w:rsidR="001672BF">
              <w:rPr>
                <w:color w:val="0D0D0D" w:themeColor="text1" w:themeTint="F2" w:themeShade="FF"/>
                <w:sz w:val="20"/>
                <w:szCs w:val="20"/>
                <w:rtl w:val="1"/>
              </w:rPr>
              <w:t xml:space="preserve"> </w:t>
            </w:r>
            <w:r w:rsidRPr="78A86871" w:rsidR="70B2728C">
              <w:rPr>
                <w:color w:val="0D0D0D" w:themeColor="text1" w:themeTint="F2" w:themeShade="FF"/>
                <w:sz w:val="20"/>
                <w:szCs w:val="20"/>
              </w:rPr>
              <w:t>4</w:t>
            </w:r>
            <w:r w:rsidRPr="78A86871" w:rsidR="70B2728C">
              <w:rPr>
                <w:color w:val="0D0D0D" w:themeColor="text1" w:themeTint="F2" w:themeShade="FF"/>
                <w:sz w:val="20"/>
                <w:szCs w:val="20"/>
                <w:rtl w:val="1"/>
              </w:rPr>
              <w:t>،</w:t>
            </w:r>
            <w:r w:rsidRPr="78A86871" w:rsidR="001672BF">
              <w:rPr>
                <w:color w:val="0D0D0D" w:themeColor="text1" w:themeTint="F2" w:themeShade="FF"/>
                <w:sz w:val="20"/>
                <w:szCs w:val="20"/>
                <w:rtl w:val="1"/>
              </w:rPr>
              <w:t xml:space="preserve"> </w:t>
            </w:r>
            <w:r w:rsidRPr="78A86871" w:rsidR="21678006">
              <w:rPr>
                <w:color w:val="0D0D0D" w:themeColor="text1" w:themeTint="F2" w:themeShade="FF"/>
                <w:sz w:val="20"/>
                <w:szCs w:val="20"/>
              </w:rPr>
              <w:t>5</w:t>
            </w:r>
            <w:r w:rsidRPr="78A86871" w:rsidR="21678006">
              <w:rPr>
                <w:color w:val="0D0D0D" w:themeColor="text1" w:themeTint="F2" w:themeShade="FF"/>
                <w:sz w:val="20"/>
                <w:szCs w:val="20"/>
                <w:rtl w:val="1"/>
              </w:rPr>
              <w:t>،</w:t>
            </w:r>
            <w:r w:rsidRPr="78A86871" w:rsidR="001672BF">
              <w:rPr>
                <w:color w:val="0D0D0D" w:themeColor="text1" w:themeTint="F2" w:themeShade="FF"/>
                <w:sz w:val="20"/>
                <w:szCs w:val="20"/>
                <w:rtl w:val="1"/>
              </w:rPr>
              <w:t xml:space="preserve"> </w:t>
            </w:r>
            <w:r w:rsidRPr="78A86871" w:rsidR="4756D164">
              <w:rPr>
                <w:color w:val="0D0D0D" w:themeColor="text1" w:themeTint="F2" w:themeShade="FF"/>
                <w:sz w:val="20"/>
                <w:szCs w:val="20"/>
              </w:rPr>
              <w:t>6</w:t>
            </w:r>
            <w:r w:rsidRPr="78A86871" w:rsidR="4756D164">
              <w:rPr>
                <w:color w:val="0D0D0D" w:themeColor="text1" w:themeTint="F2" w:themeShade="FF"/>
                <w:sz w:val="20"/>
                <w:szCs w:val="20"/>
                <w:rtl w:val="1"/>
              </w:rPr>
              <w:t>،</w:t>
            </w:r>
            <w:r w:rsidRPr="78A86871" w:rsidR="001672BF">
              <w:rPr>
                <w:color w:val="0D0D0D" w:themeColor="text1" w:themeTint="F2" w:themeShade="FF"/>
                <w:sz w:val="20"/>
                <w:szCs w:val="20"/>
                <w:rtl w:val="1"/>
              </w:rPr>
              <w:t xml:space="preserve"> </w:t>
            </w:r>
            <w:r w:rsidRPr="78A86871" w:rsidR="001672BF">
              <w:rPr>
                <w:color w:val="0D0D0D" w:themeColor="text1" w:themeTint="F2" w:themeShade="FF"/>
                <w:sz w:val="20"/>
                <w:szCs w:val="20"/>
              </w:rPr>
              <w:t>7</w:t>
            </w:r>
            <w:r w:rsidRPr="78A86871" w:rsidR="001672BF">
              <w:rPr>
                <w:color w:val="0D0D0D" w:themeColor="text1" w:themeTint="F2" w:themeShade="FF"/>
                <w:sz w:val="20"/>
                <w:szCs w:val="20"/>
                <w:rtl w:val="1"/>
              </w:rPr>
              <w:t>)</w:t>
            </w:r>
          </w:p>
        </w:tc>
        <w:tc>
          <w:tcPr>
            <w:tcW w:w="1860" w:type="dxa"/>
            <w:tcMar/>
          </w:tcPr>
          <w:p w:rsidRPr="00B27DBE" w:rsidR="000A1CFD" w:rsidP="008123BC" w:rsidRDefault="000A1CFD" w14:paraId="5C3E4874" w14:textId="77777777">
            <w:pPr>
              <w:bidi/>
              <w:rPr>
                <w:sz w:val="20"/>
                <w:szCs w:val="20"/>
              </w:rPr>
            </w:pPr>
          </w:p>
        </w:tc>
        <w:tc>
          <w:tcPr>
            <w:tcW w:w="1805" w:type="dxa"/>
            <w:tcMar/>
          </w:tcPr>
          <w:p w:rsidRPr="00B27DBE" w:rsidR="000A1CFD" w:rsidP="008123BC" w:rsidRDefault="000A1CFD" w14:paraId="5C6E68D9" w14:textId="77777777">
            <w:pPr>
              <w:bidi/>
              <w:rPr>
                <w:sz w:val="20"/>
                <w:szCs w:val="20"/>
              </w:rPr>
            </w:pPr>
          </w:p>
        </w:tc>
      </w:tr>
      <w:tr w:rsidRPr="00B27DBE" w:rsidR="00777EF7" w:rsidTr="78A86871" w14:paraId="43BF5839" w14:textId="77777777">
        <w:tc>
          <w:tcPr>
            <w:tcW w:w="7125" w:type="dxa"/>
            <w:tcMar/>
          </w:tcPr>
          <w:p w:rsidRPr="00B27DBE" w:rsidR="00777EF7" w:rsidP="008123BC" w:rsidRDefault="001672BF" w14:paraId="5AFDE11D" w14:textId="0FF8187A">
            <w:pPr>
              <w:bidi/>
              <w:rPr>
                <w:b/>
                <w:bCs/>
                <w:sz w:val="20"/>
                <w:szCs w:val="20"/>
              </w:rPr>
            </w:pPr>
            <w:r w:rsidRPr="001672BF">
              <w:rPr>
                <w:b/>
                <w:bCs/>
                <w:color w:val="0D0D0D" w:themeColor="text1" w:themeTint="F2"/>
                <w:sz w:val="20"/>
                <w:szCs w:val="20"/>
                <w:rtl/>
              </w:rPr>
              <w:t xml:space="preserve">الهندسة: </w:t>
            </w:r>
            <w:r w:rsidRPr="001672BF">
              <w:rPr>
                <w:bCs/>
                <w:color w:val="0D0D0D" w:themeColor="text1" w:themeTint="F2"/>
                <w:sz w:val="20"/>
                <w:szCs w:val="20"/>
                <w:rtl/>
              </w:rPr>
              <w:t>رسم وتحديد الخطوط والزوايا وتصنيف الأشكال حسب خصائص خطوطها وزواياها. (الوحدة 4)</w:t>
            </w:r>
          </w:p>
        </w:tc>
        <w:tc>
          <w:tcPr>
            <w:tcW w:w="1860" w:type="dxa"/>
            <w:tcMar/>
          </w:tcPr>
          <w:p w:rsidRPr="00B27DBE" w:rsidR="00777EF7" w:rsidP="008123BC" w:rsidRDefault="00777EF7" w14:paraId="58B1FC69" w14:textId="77777777">
            <w:pPr>
              <w:bidi/>
              <w:rPr>
                <w:sz w:val="20"/>
                <w:szCs w:val="20"/>
              </w:rPr>
            </w:pPr>
          </w:p>
        </w:tc>
        <w:tc>
          <w:tcPr>
            <w:tcW w:w="1805" w:type="dxa"/>
            <w:tcMar/>
          </w:tcPr>
          <w:p w:rsidRPr="00B27DBE" w:rsidR="00777EF7" w:rsidP="008123BC" w:rsidRDefault="00777EF7" w14:paraId="3F2D310B" w14:textId="77777777">
            <w:pPr>
              <w:bidi/>
              <w:rPr>
                <w:sz w:val="20"/>
                <w:szCs w:val="20"/>
              </w:rPr>
            </w:pPr>
          </w:p>
        </w:tc>
      </w:tr>
    </w:tbl>
    <w:p w:rsidR="0068779E" w:rsidRDefault="0068779E" w14:paraId="2AA57130" w14:textId="77777777">
      <w:pPr>
        <w:bidi/>
        <w:rPr>
          <w:color w:val="FF0000"/>
        </w:rPr>
      </w:pPr>
    </w:p>
    <w:p w:rsidRPr="00F6229C" w:rsidR="00833DDA" w:rsidP="00F6229C" w:rsidRDefault="00F6229C" w14:paraId="618361AE" w14:textId="4A9D83A1">
      <w:pPr>
        <w:bidi/>
        <w:rPr>
          <w:color w:val="FF0000"/>
        </w:rPr>
      </w:pPr>
      <w:r w:rsidRPr="00F6229C">
        <w:rPr>
          <w:color w:val="FF0000"/>
          <w:rtl/>
        </w:rPr>
        <w:t>منطقة للتعليقات</w:t>
      </w:r>
    </w:p>
    <w:p w:rsidR="003F6598" w:rsidRDefault="003F6598" w14:paraId="3E7A04DE" w14:textId="77777777">
      <w:pPr>
        <w:bidi/>
      </w:pPr>
    </w:p>
    <w:tbl>
      <w:tblPr>
        <w:tblStyle w:val="TableGrid"/>
        <w:tblW w:w="10790" w:type="dxa"/>
        <w:tblLook w:val="04A0" w:firstRow="1" w:lastRow="0" w:firstColumn="1" w:lastColumn="0" w:noHBand="0" w:noVBand="1"/>
      </w:tblPr>
      <w:tblGrid>
        <w:gridCol w:w="7095"/>
        <w:gridCol w:w="1875"/>
        <w:gridCol w:w="1820"/>
      </w:tblGrid>
      <w:tr w:rsidR="00DE1C4B" w:rsidTr="78A86871" w14:paraId="47826DF9" w14:textId="77777777">
        <w:tc>
          <w:tcPr>
            <w:tcW w:w="7095" w:type="dxa"/>
            <w:tcMar/>
          </w:tcPr>
          <w:p w:rsidRPr="003459CA" w:rsidR="00DE1C4B" w:rsidP="78A86871" w:rsidRDefault="00F92C96" w14:paraId="142F1996" w14:textId="1507742B">
            <w:pPr>
              <w:pStyle w:val="Normal"/>
              <w:bidi/>
              <w:rPr>
                <w:b w:val="1"/>
                <w:bCs w:val="1"/>
              </w:rPr>
            </w:pPr>
            <w:r w:rsidRPr="78A86871" w:rsidR="0FC2ACFD">
              <w:rPr>
                <w:b w:val="1"/>
                <w:bCs w:val="1"/>
                <w:rtl w:val="1"/>
              </w:rPr>
              <w:t xml:space="preserve">العلوم والدراسات الاجتماعية: </w:t>
            </w:r>
            <w:r w:rsidRPr="78A86871" w:rsidR="0FC2ACFD">
              <w:rPr>
                <w:rStyle w:val="Emphasis"/>
                <w:rtl w:val="1"/>
              </w:rPr>
              <w:t xml:space="preserve">بناء المعرفة </w:t>
            </w:r>
            <w:r w:rsidRPr="78A86871" w:rsidR="7D5162E6">
              <w:rPr>
                <w:rFonts w:ascii="Arial" w:hAnsi="Arial" w:eastAsia="Arial" w:cs="Arial"/>
                <w:i w:val="1"/>
                <w:iCs w:val="1"/>
                <w:noProof w:val="0"/>
                <w:sz w:val="22"/>
                <w:szCs w:val="22"/>
                <w:rtl w:val="1"/>
                <w:lang w:bidi="ar-SA"/>
              </w:rPr>
              <w:t xml:space="preserve">والمشاركة </w:t>
            </w:r>
            <w:r w:rsidRPr="78A86871" w:rsidR="0FC2ACFD">
              <w:rPr>
                <w:rStyle w:val="Emphasis"/>
                <w:rtl w:val="1"/>
              </w:rPr>
              <w:t xml:space="preserve">في الاستفسار </w:t>
            </w:r>
          </w:p>
        </w:tc>
        <w:tc>
          <w:tcPr>
            <w:tcW w:w="1875" w:type="dxa"/>
            <w:tcMar/>
          </w:tcPr>
          <w:p w:rsidR="00DE1C4B" w:rsidP="78A86871" w:rsidRDefault="00DE1C4B" w14:paraId="6DF55493" w14:textId="0A0286E9">
            <w:pPr>
              <w:pStyle w:val="Normal"/>
              <w:bidi w:val="1"/>
              <w:rPr>
                <w:rFonts w:ascii="Calibri" w:hAnsi="Calibri" w:eastAsia="Calibri" w:cs="Calibri"/>
                <w:noProof w:val="0"/>
                <w:sz w:val="22"/>
                <w:szCs w:val="22"/>
                <w:lang w:bidi="ar-SA"/>
              </w:rPr>
            </w:pPr>
            <w:r w:rsidRPr="78A86871" w:rsidR="3BE2D907">
              <w:rPr>
                <w:rFonts w:ascii="Arial" w:hAnsi="Arial" w:eastAsia="Arial" w:cs="Arial"/>
                <w:noProof w:val="0"/>
                <w:sz w:val="22"/>
                <w:szCs w:val="22"/>
                <w:rtl w:val="1"/>
                <w:lang w:bidi="ar-SA"/>
              </w:rPr>
              <w:t>الفصل الدراسي الاول</w:t>
            </w:r>
          </w:p>
        </w:tc>
        <w:tc>
          <w:tcPr>
            <w:tcW w:w="1820" w:type="dxa"/>
            <w:tcMar/>
          </w:tcPr>
          <w:p w:rsidR="3BE2D907" w:rsidP="78A86871" w:rsidRDefault="3BE2D907" w14:paraId="01515A7A" w14:textId="3A02EAEB">
            <w:pPr>
              <w:pStyle w:val="Normal"/>
              <w:bidi w:val="1"/>
              <w:spacing w:before="0" w:beforeAutospacing="off" w:after="0" w:afterAutospacing="off"/>
              <w:jc w:val="left"/>
            </w:pPr>
            <w:r w:rsidRPr="78A86871" w:rsidR="3BE2D907">
              <w:rPr>
                <w:rFonts w:ascii="Arial" w:hAnsi="Arial" w:eastAsia="Arial" w:cs="Arial"/>
                <w:noProof w:val="0"/>
                <w:sz w:val="22"/>
                <w:szCs w:val="22"/>
                <w:rtl w:val="1"/>
                <w:lang w:bidi="ar-SA"/>
              </w:rPr>
              <w:t>الفصل الدراسي الثاني</w:t>
            </w:r>
          </w:p>
        </w:tc>
      </w:tr>
      <w:tr w:rsidRPr="00C22DA2" w:rsidR="001672BF" w:rsidTr="78A86871" w14:paraId="3433365B" w14:textId="77777777">
        <w:tc>
          <w:tcPr>
            <w:tcW w:w="7095" w:type="dxa"/>
            <w:tcMar/>
          </w:tcPr>
          <w:p w:rsidR="001672BF" w:rsidP="3C9C9B5F" w:rsidRDefault="001672BF" w14:paraId="17737B54" w14:textId="7E538DBA">
            <w:pPr>
              <w:bidi/>
              <w:rPr>
                <w:sz w:val="18"/>
                <w:szCs w:val="18"/>
              </w:rPr>
            </w:pPr>
            <w:r w:rsidRPr="3C9C9B5F">
              <w:rPr>
                <w:sz w:val="20"/>
                <w:szCs w:val="20"/>
                <w:rtl/>
              </w:rPr>
              <w:t>العلوم: وحدة تحويلات الطاقة</w:t>
            </w:r>
          </w:p>
        </w:tc>
        <w:tc>
          <w:tcPr>
            <w:tcW w:w="1875" w:type="dxa"/>
            <w:tcMar/>
          </w:tcPr>
          <w:p w:rsidRPr="00C22DA2" w:rsidR="001672BF" w:rsidP="001672BF" w:rsidRDefault="001672BF" w14:paraId="444EFFCF" w14:textId="6138C961">
            <w:pPr>
              <w:bidi/>
              <w:jc w:val="center"/>
              <w:rPr>
                <w:sz w:val="20"/>
                <w:szCs w:val="20"/>
              </w:rPr>
            </w:pPr>
          </w:p>
        </w:tc>
        <w:tc>
          <w:tcPr>
            <w:tcW w:w="1820" w:type="dxa"/>
            <w:tcMar/>
          </w:tcPr>
          <w:p w:rsidRPr="00C22DA2" w:rsidR="001672BF" w:rsidP="001672BF" w:rsidRDefault="001672BF" w14:paraId="25B88E2E" w14:textId="77777777">
            <w:pPr>
              <w:bidi/>
              <w:jc w:val="center"/>
              <w:rPr>
                <w:sz w:val="20"/>
                <w:szCs w:val="20"/>
              </w:rPr>
            </w:pPr>
          </w:p>
        </w:tc>
      </w:tr>
      <w:tr w:rsidRPr="00C22DA2" w:rsidR="001672BF" w:rsidTr="78A86871" w14:paraId="062E072F" w14:textId="77777777">
        <w:tc>
          <w:tcPr>
            <w:tcW w:w="7095" w:type="dxa"/>
            <w:tcMar/>
          </w:tcPr>
          <w:p w:rsidR="001672BF" w:rsidP="3C9C9B5F" w:rsidRDefault="001672BF" w14:paraId="2BB90B04" w14:textId="04B3C9F0">
            <w:pPr>
              <w:bidi/>
              <w:rPr>
                <w:sz w:val="18"/>
                <w:szCs w:val="18"/>
              </w:rPr>
            </w:pPr>
            <w:r w:rsidRPr="78A86871" w:rsidR="001672BF">
              <w:rPr>
                <w:sz w:val="20"/>
                <w:szCs w:val="20"/>
                <w:rtl w:val="1"/>
              </w:rPr>
              <w:t xml:space="preserve">العلوم: </w:t>
            </w:r>
            <w:r w:rsidRPr="78A86871" w:rsidR="5569CEFB">
              <w:rPr>
                <w:sz w:val="20"/>
                <w:szCs w:val="20"/>
                <w:rtl w:val="1"/>
              </w:rPr>
              <w:t>وحدة خصائص الأرض</w:t>
            </w:r>
          </w:p>
        </w:tc>
        <w:tc>
          <w:tcPr>
            <w:tcW w:w="1875" w:type="dxa"/>
            <w:tcMar/>
          </w:tcPr>
          <w:p w:rsidRPr="00C22DA2" w:rsidR="001672BF" w:rsidP="001672BF" w:rsidRDefault="001672BF" w14:paraId="74E856A4" w14:textId="5A9271C7">
            <w:pPr>
              <w:bidi/>
              <w:jc w:val="center"/>
              <w:rPr>
                <w:sz w:val="20"/>
                <w:szCs w:val="20"/>
              </w:rPr>
            </w:pPr>
          </w:p>
        </w:tc>
        <w:tc>
          <w:tcPr>
            <w:tcW w:w="1820" w:type="dxa"/>
            <w:tcMar/>
          </w:tcPr>
          <w:p w:rsidRPr="00C22DA2" w:rsidR="001672BF" w:rsidP="001672BF" w:rsidRDefault="001672BF" w14:paraId="1050C8A4" w14:textId="77777777">
            <w:pPr>
              <w:bidi/>
              <w:jc w:val="center"/>
              <w:rPr>
                <w:sz w:val="20"/>
                <w:szCs w:val="20"/>
              </w:rPr>
            </w:pPr>
          </w:p>
        </w:tc>
      </w:tr>
      <w:tr w:rsidRPr="00C22DA2" w:rsidR="001672BF" w:rsidTr="78A86871" w14:paraId="2725B46C" w14:textId="77777777">
        <w:tc>
          <w:tcPr>
            <w:tcW w:w="7095" w:type="dxa"/>
            <w:tcMar/>
          </w:tcPr>
          <w:p w:rsidR="001672BF" w:rsidP="78A86871" w:rsidRDefault="001672BF" w14:paraId="4844BD7A" w14:textId="5D273AD3">
            <w:pPr>
              <w:pStyle w:val="Normal"/>
              <w:bidi/>
              <w:rPr>
                <w:rFonts w:ascii="Calibri" w:hAnsi="Calibri" w:eastAsia="Calibri" w:cs="Calibri"/>
                <w:noProof w:val="0"/>
                <w:sz w:val="20"/>
                <w:szCs w:val="20"/>
                <w:lang w:bidi="ar-SA"/>
              </w:rPr>
            </w:pPr>
            <w:r w:rsidRPr="78A86871" w:rsidR="001672BF">
              <w:rPr>
                <w:sz w:val="20"/>
                <w:szCs w:val="20"/>
                <w:rtl w:val="1"/>
              </w:rPr>
              <w:t xml:space="preserve">العلوم: </w:t>
            </w:r>
            <w:r w:rsidRPr="78A86871" w:rsidR="138F34C5">
              <w:rPr>
                <w:rFonts w:ascii="Arial" w:hAnsi="Arial" w:eastAsia="Arial" w:cs="Arial"/>
                <w:noProof w:val="0"/>
                <w:sz w:val="20"/>
                <w:szCs w:val="20"/>
                <w:rtl w:val="1"/>
                <w:lang w:bidi="ar-SA"/>
              </w:rPr>
              <w:t>وحدة الموجات والطاقة والمعلومات</w:t>
            </w:r>
          </w:p>
        </w:tc>
        <w:tc>
          <w:tcPr>
            <w:tcW w:w="1875" w:type="dxa"/>
            <w:tcMar/>
          </w:tcPr>
          <w:p w:rsidRPr="00C22DA2" w:rsidR="001672BF" w:rsidP="001672BF" w:rsidRDefault="001672BF" w14:paraId="1025DECB" w14:textId="3F23D83A">
            <w:pPr>
              <w:bidi/>
              <w:jc w:val="center"/>
              <w:rPr>
                <w:sz w:val="20"/>
                <w:szCs w:val="20"/>
              </w:rPr>
            </w:pPr>
          </w:p>
        </w:tc>
        <w:tc>
          <w:tcPr>
            <w:tcW w:w="1820" w:type="dxa"/>
            <w:tcMar/>
          </w:tcPr>
          <w:p w:rsidRPr="00C22DA2" w:rsidR="001672BF" w:rsidP="001672BF" w:rsidRDefault="001672BF" w14:paraId="17E0D3B0" w14:textId="77777777">
            <w:pPr>
              <w:bidi/>
              <w:jc w:val="center"/>
              <w:rPr>
                <w:sz w:val="20"/>
                <w:szCs w:val="20"/>
              </w:rPr>
            </w:pPr>
          </w:p>
        </w:tc>
      </w:tr>
      <w:tr w:rsidRPr="00C22DA2" w:rsidR="001672BF" w:rsidTr="78A86871" w14:paraId="2421B797" w14:textId="77777777">
        <w:tc>
          <w:tcPr>
            <w:tcW w:w="7095" w:type="dxa"/>
            <w:tcMar/>
          </w:tcPr>
          <w:p w:rsidR="001672BF" w:rsidP="78A86871" w:rsidRDefault="001672BF" w14:paraId="6C875086" w14:textId="1FAF20F9">
            <w:pPr>
              <w:pStyle w:val="Normal"/>
              <w:bidi/>
              <w:rPr>
                <w:rFonts w:ascii="Calibri" w:hAnsi="Calibri" w:eastAsia="Calibri" w:cs="Calibri"/>
                <w:noProof w:val="0"/>
                <w:sz w:val="20"/>
                <w:szCs w:val="20"/>
                <w:lang w:bidi="ar-SA"/>
              </w:rPr>
            </w:pPr>
            <w:r w:rsidRPr="78A86871" w:rsidR="001672BF">
              <w:rPr>
                <w:sz w:val="20"/>
                <w:szCs w:val="20"/>
                <w:rtl w:val="1"/>
              </w:rPr>
              <w:t xml:space="preserve">الدراسات الاجتماعية: </w:t>
            </w:r>
            <w:r w:rsidRPr="78A86871" w:rsidR="1E41E25B">
              <w:rPr>
                <w:rFonts w:ascii="Arial" w:hAnsi="Arial" w:eastAsia="Arial" w:cs="Arial"/>
                <w:noProof w:val="0"/>
                <w:sz w:val="20"/>
                <w:szCs w:val="20"/>
                <w:rtl w:val="1"/>
                <w:lang w:bidi="ar-SA"/>
              </w:rPr>
              <w:t>وحدة العصور المبكرة لواشنطن</w:t>
            </w:r>
          </w:p>
        </w:tc>
        <w:tc>
          <w:tcPr>
            <w:tcW w:w="1875" w:type="dxa"/>
            <w:tcMar/>
          </w:tcPr>
          <w:p w:rsidRPr="00C22DA2" w:rsidR="001672BF" w:rsidP="001672BF" w:rsidRDefault="001672BF" w14:paraId="1E2914DA" w14:textId="5D2B095A">
            <w:pPr>
              <w:bidi/>
              <w:jc w:val="center"/>
              <w:rPr>
                <w:sz w:val="20"/>
                <w:szCs w:val="20"/>
              </w:rPr>
            </w:pPr>
          </w:p>
        </w:tc>
        <w:tc>
          <w:tcPr>
            <w:tcW w:w="1820" w:type="dxa"/>
            <w:tcMar/>
          </w:tcPr>
          <w:p w:rsidRPr="00C22DA2" w:rsidR="001672BF" w:rsidP="001672BF" w:rsidRDefault="001672BF" w14:paraId="29119F87" w14:textId="77777777">
            <w:pPr>
              <w:bidi/>
              <w:jc w:val="center"/>
              <w:rPr>
                <w:sz w:val="20"/>
                <w:szCs w:val="20"/>
              </w:rPr>
            </w:pPr>
          </w:p>
        </w:tc>
      </w:tr>
      <w:tr w:rsidRPr="00C22DA2" w:rsidR="001672BF" w:rsidTr="78A86871" w14:paraId="38275514" w14:textId="77777777">
        <w:tc>
          <w:tcPr>
            <w:tcW w:w="7095" w:type="dxa"/>
            <w:tcMar/>
          </w:tcPr>
          <w:p w:rsidRPr="65C4D9EE" w:rsidR="001672BF" w:rsidP="78A86871" w:rsidRDefault="001672BF" w14:paraId="751308A5" w14:textId="3DA49BBA">
            <w:pPr>
              <w:pStyle w:val="Normal"/>
              <w:bidi/>
              <w:rPr>
                <w:rFonts w:ascii="Calibri" w:hAnsi="Calibri" w:eastAsia="Calibri" w:cs="Calibri"/>
                <w:noProof w:val="0"/>
                <w:sz w:val="20"/>
                <w:szCs w:val="20"/>
                <w:lang w:bidi="ar-SA"/>
              </w:rPr>
            </w:pPr>
            <w:r w:rsidRPr="78A86871" w:rsidR="001672BF">
              <w:rPr>
                <w:sz w:val="20"/>
                <w:szCs w:val="20"/>
                <w:rtl w:val="1"/>
              </w:rPr>
              <w:t xml:space="preserve">الدراسات الاجتماعية: </w:t>
            </w:r>
            <w:r w:rsidRPr="78A86871" w:rsidR="174FC280">
              <w:rPr>
                <w:rFonts w:ascii="Arial" w:hAnsi="Arial" w:eastAsia="Arial" w:cs="Arial"/>
                <w:noProof w:val="0"/>
                <w:sz w:val="20"/>
                <w:szCs w:val="20"/>
                <w:rtl w:val="1"/>
                <w:lang w:bidi="ar-SA"/>
              </w:rPr>
              <w:t>وحدة استكشاف واشنطن</w:t>
            </w:r>
          </w:p>
        </w:tc>
        <w:tc>
          <w:tcPr>
            <w:tcW w:w="1875" w:type="dxa"/>
            <w:tcMar/>
          </w:tcPr>
          <w:p w:rsidRPr="00C22DA2" w:rsidR="001672BF" w:rsidP="001672BF" w:rsidRDefault="001672BF" w14:paraId="763F8ECF" w14:textId="77777777">
            <w:pPr>
              <w:bidi/>
              <w:jc w:val="center"/>
              <w:rPr>
                <w:sz w:val="20"/>
                <w:szCs w:val="20"/>
              </w:rPr>
            </w:pPr>
          </w:p>
        </w:tc>
        <w:tc>
          <w:tcPr>
            <w:tcW w:w="1820" w:type="dxa"/>
            <w:tcMar/>
          </w:tcPr>
          <w:p w:rsidRPr="00C22DA2" w:rsidR="001672BF" w:rsidP="001672BF" w:rsidRDefault="001672BF" w14:paraId="7F56988D" w14:textId="77777777">
            <w:pPr>
              <w:bidi/>
              <w:jc w:val="center"/>
              <w:rPr>
                <w:sz w:val="20"/>
                <w:szCs w:val="20"/>
              </w:rPr>
            </w:pPr>
          </w:p>
        </w:tc>
      </w:tr>
      <w:tr w:rsidRPr="00C22DA2" w:rsidR="001672BF" w:rsidTr="78A86871" w14:paraId="3ECD98D5" w14:textId="77777777">
        <w:tc>
          <w:tcPr>
            <w:tcW w:w="7095" w:type="dxa"/>
            <w:tcMar/>
          </w:tcPr>
          <w:p w:rsidRPr="65C4D9EE" w:rsidR="001672BF" w:rsidP="3C9C9B5F" w:rsidRDefault="001672BF" w14:paraId="6C6AB07C" w14:textId="02A329DF">
            <w:pPr>
              <w:bidi/>
              <w:rPr>
                <w:sz w:val="18"/>
                <w:szCs w:val="18"/>
              </w:rPr>
            </w:pPr>
            <w:r w:rsidRPr="3C9C9B5F">
              <w:rPr>
                <w:sz w:val="20"/>
                <w:szCs w:val="20"/>
                <w:rtl/>
              </w:rPr>
              <w:t>الدراسات الاجتماعية: وحدة واشنطن اليوم</w:t>
            </w:r>
          </w:p>
        </w:tc>
        <w:tc>
          <w:tcPr>
            <w:tcW w:w="1875" w:type="dxa"/>
            <w:tcMar/>
          </w:tcPr>
          <w:p w:rsidRPr="00C22DA2" w:rsidR="001672BF" w:rsidP="001672BF" w:rsidRDefault="001672BF" w14:paraId="540179B6" w14:textId="77777777">
            <w:pPr>
              <w:bidi/>
              <w:jc w:val="center"/>
              <w:rPr>
                <w:sz w:val="20"/>
                <w:szCs w:val="20"/>
              </w:rPr>
            </w:pPr>
          </w:p>
        </w:tc>
        <w:tc>
          <w:tcPr>
            <w:tcW w:w="1820" w:type="dxa"/>
            <w:tcMar/>
          </w:tcPr>
          <w:p w:rsidRPr="00C22DA2" w:rsidR="001672BF" w:rsidP="001672BF" w:rsidRDefault="001672BF" w14:paraId="57A70DE9" w14:textId="77777777">
            <w:pPr>
              <w:bidi/>
              <w:jc w:val="center"/>
              <w:rPr>
                <w:sz w:val="20"/>
                <w:szCs w:val="20"/>
              </w:rPr>
            </w:pPr>
          </w:p>
        </w:tc>
      </w:tr>
    </w:tbl>
    <w:p w:rsidR="00BE3551" w:rsidP="65C4D9EE" w:rsidRDefault="00BE3551" w14:paraId="062CFC2B" w14:textId="77777777">
      <w:pPr>
        <w:bidi/>
        <w:spacing w:after="0"/>
        <w:rPr>
          <w:color w:val="FF0000"/>
        </w:rPr>
      </w:pPr>
    </w:p>
    <w:p w:rsidR="78A86871" w:rsidP="78A86871" w:rsidRDefault="78A86871" w14:paraId="7A2A3E2D" w14:textId="28EB7A0B">
      <w:pPr>
        <w:bidi w:val="1"/>
        <w:spacing w:after="0"/>
        <w:rPr>
          <w:color w:val="FF0000"/>
          <w:rtl w:val="1"/>
        </w:rPr>
      </w:pPr>
    </w:p>
    <w:p w:rsidR="78A86871" w:rsidP="78A86871" w:rsidRDefault="78A86871" w14:paraId="60BCBF7B" w14:textId="4D5A65FB">
      <w:pPr>
        <w:bidi w:val="1"/>
        <w:spacing w:after="0"/>
        <w:rPr>
          <w:color w:val="FF0000"/>
          <w:rtl w:val="1"/>
        </w:rPr>
      </w:pPr>
    </w:p>
    <w:p w:rsidRPr="0068779E" w:rsidR="00B141CE" w:rsidP="65C4D9EE" w:rsidRDefault="00F6229C" w14:paraId="38516EE9" w14:textId="3A9AB06B">
      <w:pPr>
        <w:bidi/>
        <w:spacing w:after="0"/>
        <w:rPr>
          <w:color w:val="FF0000"/>
        </w:rPr>
      </w:pPr>
      <w:r>
        <w:rPr>
          <w:color w:val="FF0000"/>
          <w:rtl/>
        </w:rPr>
        <w:t>منطقة للتعليقات</w:t>
      </w:r>
    </w:p>
    <w:tbl>
      <w:tblPr>
        <w:tblStyle w:val="TableGrid"/>
        <w:tblW w:w="10790" w:type="dxa"/>
        <w:tblLook w:val="04A0" w:firstRow="1" w:lastRow="0" w:firstColumn="1" w:lastColumn="0" w:noHBand="0" w:noVBand="1"/>
      </w:tblPr>
      <w:tblGrid>
        <w:gridCol w:w="6840"/>
        <w:gridCol w:w="2040"/>
        <w:gridCol w:w="1910"/>
      </w:tblGrid>
      <w:tr w:rsidR="00EC4634" w:rsidTr="78A86871" w14:paraId="512DAA53" w14:textId="77777777">
        <w:tc>
          <w:tcPr>
            <w:tcW w:w="6840" w:type="dxa"/>
            <w:tcMar/>
          </w:tcPr>
          <w:p w:rsidRPr="003459CA" w:rsidR="00EC4634" w:rsidP="00DE43E9" w:rsidRDefault="00EC4634" w14:paraId="1C29263A" w14:textId="77777777">
            <w:pPr>
              <w:bidi/>
              <w:rPr>
                <w:b/>
                <w:bCs/>
              </w:rPr>
            </w:pPr>
            <w:r w:rsidRPr="65C4D9EE">
              <w:rPr>
                <w:b/>
                <w:bCs/>
                <w:rtl/>
              </w:rPr>
              <w:t>موسيقى</w:t>
            </w:r>
          </w:p>
        </w:tc>
        <w:tc>
          <w:tcPr>
            <w:tcW w:w="2040" w:type="dxa"/>
            <w:tcMar/>
          </w:tcPr>
          <w:p w:rsidR="00EC4634" w:rsidP="78A86871" w:rsidRDefault="00EC4634" w14:paraId="71AC32EB" w14:textId="33D9ED43">
            <w:pPr>
              <w:pStyle w:val="Normal"/>
              <w:bidi w:val="1"/>
              <w:rPr>
                <w:rFonts w:ascii="Calibri" w:hAnsi="Calibri" w:eastAsia="Calibri" w:cs="Calibri"/>
                <w:noProof w:val="0"/>
                <w:sz w:val="22"/>
                <w:szCs w:val="22"/>
                <w:lang w:bidi="ar-SA"/>
              </w:rPr>
            </w:pPr>
            <w:r w:rsidRPr="78A86871" w:rsidR="3FB9DF81">
              <w:rPr>
                <w:rFonts w:ascii="Arial" w:hAnsi="Arial" w:eastAsia="Arial" w:cs="Arial"/>
                <w:noProof w:val="0"/>
                <w:sz w:val="22"/>
                <w:szCs w:val="22"/>
                <w:rtl w:val="1"/>
                <w:lang w:bidi="ar-SA"/>
              </w:rPr>
              <w:t>الفصل الدراسي الاول</w:t>
            </w:r>
          </w:p>
        </w:tc>
        <w:tc>
          <w:tcPr>
            <w:tcW w:w="1910" w:type="dxa"/>
            <w:tcMar/>
          </w:tcPr>
          <w:p w:rsidR="00EC4634" w:rsidP="78A86871" w:rsidRDefault="00EC4634" w14:paraId="762A55E2" w14:textId="797478E6">
            <w:pPr>
              <w:pStyle w:val="Normal"/>
              <w:bidi w:val="1"/>
              <w:rPr>
                <w:rFonts w:ascii="Calibri" w:hAnsi="Calibri" w:eastAsia="Calibri" w:cs="Calibri"/>
                <w:noProof w:val="0"/>
                <w:sz w:val="22"/>
                <w:szCs w:val="22"/>
                <w:lang w:bidi="ar-SA"/>
              </w:rPr>
            </w:pPr>
            <w:r w:rsidRPr="78A86871" w:rsidR="3FB9DF81">
              <w:rPr>
                <w:rFonts w:ascii="Arial" w:hAnsi="Arial" w:eastAsia="Arial" w:cs="Arial"/>
                <w:noProof w:val="0"/>
                <w:sz w:val="22"/>
                <w:szCs w:val="22"/>
                <w:rtl w:val="1"/>
                <w:lang w:bidi="ar-SA"/>
              </w:rPr>
              <w:t>الفصل الدراسي الثاني</w:t>
            </w:r>
          </w:p>
        </w:tc>
      </w:tr>
      <w:tr w:rsidRPr="00C22DA2" w:rsidR="00EC4634" w:rsidTr="78A86871" w14:paraId="72C6A055" w14:textId="77777777">
        <w:tc>
          <w:tcPr>
            <w:tcW w:w="6840" w:type="dxa"/>
            <w:tcMar/>
          </w:tcPr>
          <w:p w:rsidR="00EC4634" w:rsidP="00DE43E9" w:rsidRDefault="00EC4634" w14:paraId="5FEC094B" w14:textId="77777777">
            <w:pPr>
              <w:bidi/>
              <w:rPr>
                <w:sz w:val="20"/>
                <w:szCs w:val="20"/>
              </w:rPr>
            </w:pPr>
            <w:r w:rsidRPr="65C4D9EE">
              <w:rPr>
                <w:sz w:val="20"/>
                <w:szCs w:val="20"/>
                <w:rtl/>
              </w:rPr>
              <w:t>إظهار السلوكيات التي تعزز التعلم</w:t>
            </w:r>
          </w:p>
        </w:tc>
        <w:tc>
          <w:tcPr>
            <w:tcW w:w="2040" w:type="dxa"/>
            <w:tcMar/>
          </w:tcPr>
          <w:p w:rsidRPr="00C22DA2" w:rsidR="00EC4634" w:rsidP="00DE43E9" w:rsidRDefault="00EC4634" w14:paraId="7D2D6599" w14:textId="10344810">
            <w:pPr>
              <w:bidi/>
              <w:jc w:val="center"/>
              <w:rPr>
                <w:sz w:val="20"/>
                <w:szCs w:val="20"/>
              </w:rPr>
            </w:pPr>
          </w:p>
        </w:tc>
        <w:tc>
          <w:tcPr>
            <w:tcW w:w="1910" w:type="dxa"/>
            <w:tcMar/>
          </w:tcPr>
          <w:p w:rsidRPr="00C22DA2" w:rsidR="00EC4634" w:rsidP="00DE43E9" w:rsidRDefault="00EC4634" w14:paraId="519F993D" w14:textId="77777777">
            <w:pPr>
              <w:bidi/>
              <w:jc w:val="center"/>
              <w:rPr>
                <w:sz w:val="20"/>
                <w:szCs w:val="20"/>
              </w:rPr>
            </w:pPr>
          </w:p>
        </w:tc>
      </w:tr>
      <w:tr w:rsidRPr="00C22DA2" w:rsidR="00EC4634" w:rsidTr="78A86871" w14:paraId="356D1161" w14:textId="77777777">
        <w:tc>
          <w:tcPr>
            <w:tcW w:w="6840" w:type="dxa"/>
            <w:tcMar/>
          </w:tcPr>
          <w:p w:rsidR="00EC4634" w:rsidP="00DE43E9" w:rsidRDefault="00EC4634" w14:paraId="4901E1A7" w14:textId="77777777">
            <w:pPr>
              <w:bidi/>
              <w:rPr>
                <w:sz w:val="20"/>
                <w:szCs w:val="20"/>
              </w:rPr>
            </w:pPr>
            <w:r w:rsidRPr="65C4D9EE">
              <w:rPr>
                <w:sz w:val="20"/>
                <w:szCs w:val="20"/>
                <w:rtl/>
              </w:rPr>
              <w:t>إظهار المهارات والمفاهيم</w:t>
            </w:r>
          </w:p>
        </w:tc>
        <w:tc>
          <w:tcPr>
            <w:tcW w:w="2040" w:type="dxa"/>
            <w:tcMar/>
          </w:tcPr>
          <w:p w:rsidRPr="00C22DA2" w:rsidR="00EC4634" w:rsidP="00DE43E9" w:rsidRDefault="00EC4634" w14:paraId="683A9869" w14:textId="40BD4782">
            <w:pPr>
              <w:bidi/>
              <w:jc w:val="center"/>
              <w:rPr>
                <w:sz w:val="20"/>
                <w:szCs w:val="20"/>
              </w:rPr>
            </w:pPr>
          </w:p>
        </w:tc>
        <w:tc>
          <w:tcPr>
            <w:tcW w:w="1910" w:type="dxa"/>
            <w:tcMar/>
          </w:tcPr>
          <w:p w:rsidRPr="00C22DA2" w:rsidR="00EC4634" w:rsidP="00DE43E9" w:rsidRDefault="00EC4634" w14:paraId="2AF5DEB2" w14:textId="77777777">
            <w:pPr>
              <w:bidi/>
              <w:jc w:val="center"/>
              <w:rPr>
                <w:sz w:val="20"/>
                <w:szCs w:val="20"/>
              </w:rPr>
            </w:pPr>
          </w:p>
        </w:tc>
      </w:tr>
    </w:tbl>
    <w:p w:rsidR="002830B1" w:rsidP="00EC4634" w:rsidRDefault="002830B1" w14:paraId="4994CFE5" w14:textId="77777777">
      <w:pPr>
        <w:bidi/>
        <w:spacing w:after="0"/>
        <w:rPr>
          <w:color w:val="FF0000"/>
        </w:rPr>
      </w:pPr>
    </w:p>
    <w:p w:rsidRPr="00F6229C" w:rsidR="00EC4634" w:rsidP="00EC4634" w:rsidRDefault="00F6229C" w14:paraId="3440915A" w14:textId="28727239">
      <w:pPr>
        <w:bidi/>
        <w:spacing w:after="0"/>
      </w:pPr>
      <w:r>
        <w:rPr>
          <w:color w:val="FF0000"/>
          <w:rtl/>
        </w:rPr>
        <w:t>منطقة للتعليقات (صغيرة)</w:t>
      </w:r>
    </w:p>
    <w:p w:rsidR="00EC4634" w:rsidP="00EC4634" w:rsidRDefault="00EC4634" w14:paraId="2C14FEBE" w14:textId="77777777">
      <w:pPr>
        <w:bidi/>
        <w:spacing w:after="0"/>
      </w:pPr>
    </w:p>
    <w:tbl>
      <w:tblPr>
        <w:tblStyle w:val="TableGrid"/>
        <w:tblW w:w="10790" w:type="dxa"/>
        <w:tblLook w:val="04A0" w:firstRow="1" w:lastRow="0" w:firstColumn="1" w:lastColumn="0" w:noHBand="0" w:noVBand="1"/>
      </w:tblPr>
      <w:tblGrid>
        <w:gridCol w:w="7125"/>
        <w:gridCol w:w="1845"/>
        <w:gridCol w:w="1820"/>
      </w:tblGrid>
      <w:tr w:rsidR="00EC4634" w:rsidTr="78A86871" w14:paraId="655B434E" w14:textId="77777777">
        <w:tc>
          <w:tcPr>
            <w:tcW w:w="7125" w:type="dxa"/>
            <w:tcMar/>
          </w:tcPr>
          <w:p w:rsidRPr="003459CA" w:rsidR="00EC4634" w:rsidP="00DE43E9" w:rsidRDefault="00EC4634" w14:paraId="775278ED" w14:textId="77777777">
            <w:pPr>
              <w:bidi/>
              <w:rPr>
                <w:b/>
                <w:bCs/>
              </w:rPr>
            </w:pPr>
            <w:r w:rsidRPr="65C4D9EE">
              <w:rPr>
                <w:b/>
                <w:bCs/>
                <w:rtl/>
              </w:rPr>
              <w:t>الصحة واللياقة البدنية</w:t>
            </w:r>
          </w:p>
        </w:tc>
        <w:tc>
          <w:tcPr>
            <w:tcW w:w="1845" w:type="dxa"/>
            <w:tcMar/>
          </w:tcPr>
          <w:p w:rsidR="00EC4634" w:rsidP="78A86871" w:rsidRDefault="00EC4634" w14:paraId="31F61CD3" w14:textId="5740CE62">
            <w:pPr>
              <w:pStyle w:val="Normal"/>
              <w:bidi w:val="1"/>
              <w:rPr>
                <w:rFonts w:ascii="Calibri" w:hAnsi="Calibri" w:eastAsia="Calibri" w:cs="Calibri"/>
                <w:noProof w:val="0"/>
                <w:sz w:val="22"/>
                <w:szCs w:val="22"/>
                <w:lang w:bidi="ar-SA"/>
              </w:rPr>
            </w:pPr>
            <w:r w:rsidRPr="78A86871" w:rsidR="2A3FAC49">
              <w:rPr>
                <w:rFonts w:ascii="Arial" w:hAnsi="Arial" w:eastAsia="Arial" w:cs="Arial"/>
                <w:noProof w:val="0"/>
                <w:sz w:val="22"/>
                <w:szCs w:val="22"/>
                <w:rtl w:val="1"/>
                <w:lang w:bidi="ar-SA"/>
              </w:rPr>
              <w:t>الفصل الدراسي الاول</w:t>
            </w:r>
          </w:p>
        </w:tc>
        <w:tc>
          <w:tcPr>
            <w:tcW w:w="1820" w:type="dxa"/>
            <w:tcMar/>
          </w:tcPr>
          <w:p w:rsidR="00EC4634" w:rsidP="78A86871" w:rsidRDefault="00EC4634" w14:paraId="7F125462" w14:textId="797478E6">
            <w:pPr>
              <w:pStyle w:val="Normal"/>
              <w:bidi w:val="1"/>
              <w:rPr>
                <w:rFonts w:ascii="Calibri" w:hAnsi="Calibri" w:eastAsia="Calibri" w:cs="Calibri"/>
                <w:noProof w:val="0"/>
                <w:sz w:val="22"/>
                <w:szCs w:val="22"/>
                <w:lang w:bidi="ar-SA"/>
              </w:rPr>
            </w:pPr>
            <w:r w:rsidRPr="78A86871" w:rsidR="2A3FAC49">
              <w:rPr>
                <w:rFonts w:ascii="Arial" w:hAnsi="Arial" w:eastAsia="Arial" w:cs="Arial"/>
                <w:noProof w:val="0"/>
                <w:sz w:val="22"/>
                <w:szCs w:val="22"/>
                <w:rtl w:val="1"/>
                <w:lang w:bidi="ar-SA"/>
              </w:rPr>
              <w:t>الفصل الدراسي الثاني</w:t>
            </w:r>
          </w:p>
          <w:p w:rsidR="00EC4634" w:rsidP="78A86871" w:rsidRDefault="00EC4634" w14:paraId="49BCA6E4" w14:textId="6A79DC9F">
            <w:pPr>
              <w:bidi w:val="1"/>
              <w:rPr>
                <w:rtl w:val="1"/>
              </w:rPr>
            </w:pPr>
          </w:p>
        </w:tc>
      </w:tr>
      <w:tr w:rsidRPr="00C22DA2" w:rsidR="00EC4634" w:rsidTr="78A86871" w14:paraId="023922AA" w14:textId="77777777">
        <w:tc>
          <w:tcPr>
            <w:tcW w:w="7125" w:type="dxa"/>
            <w:tcMar/>
          </w:tcPr>
          <w:p w:rsidR="00EC4634" w:rsidP="00DE43E9" w:rsidRDefault="00EC4634" w14:paraId="7931F64D" w14:textId="77777777">
            <w:pPr>
              <w:bidi/>
              <w:rPr>
                <w:sz w:val="20"/>
                <w:szCs w:val="20"/>
              </w:rPr>
            </w:pPr>
            <w:r w:rsidRPr="65C4D9EE">
              <w:rPr>
                <w:sz w:val="20"/>
                <w:szCs w:val="20"/>
                <w:rtl/>
              </w:rPr>
              <w:t>إظهار السلوكيات التي تعزز التعلم</w:t>
            </w:r>
          </w:p>
        </w:tc>
        <w:tc>
          <w:tcPr>
            <w:tcW w:w="1845" w:type="dxa"/>
            <w:tcMar/>
          </w:tcPr>
          <w:p w:rsidRPr="00C22DA2" w:rsidR="00EC4634" w:rsidP="00DE43E9" w:rsidRDefault="00EC4634" w14:paraId="0CC2E88E" w14:textId="6CF86033">
            <w:pPr>
              <w:bidi/>
              <w:jc w:val="center"/>
              <w:rPr>
                <w:sz w:val="20"/>
                <w:szCs w:val="20"/>
              </w:rPr>
            </w:pPr>
          </w:p>
        </w:tc>
        <w:tc>
          <w:tcPr>
            <w:tcW w:w="1820" w:type="dxa"/>
            <w:tcMar/>
          </w:tcPr>
          <w:p w:rsidRPr="00C22DA2" w:rsidR="00EC4634" w:rsidP="00DE43E9" w:rsidRDefault="00EC4634" w14:paraId="2C603760" w14:textId="77777777">
            <w:pPr>
              <w:bidi/>
              <w:jc w:val="center"/>
              <w:rPr>
                <w:sz w:val="20"/>
                <w:szCs w:val="20"/>
              </w:rPr>
            </w:pPr>
          </w:p>
        </w:tc>
      </w:tr>
      <w:tr w:rsidRPr="00C22DA2" w:rsidR="00EC4634" w:rsidTr="78A86871" w14:paraId="2DBB7DDC" w14:textId="77777777">
        <w:tc>
          <w:tcPr>
            <w:tcW w:w="7125" w:type="dxa"/>
            <w:tcMar/>
          </w:tcPr>
          <w:p w:rsidR="00EC4634" w:rsidP="00DE43E9" w:rsidRDefault="00EC4634" w14:paraId="64F37D7E" w14:textId="77777777">
            <w:pPr>
              <w:bidi/>
              <w:rPr>
                <w:sz w:val="20"/>
                <w:szCs w:val="20"/>
              </w:rPr>
            </w:pPr>
            <w:r w:rsidRPr="65C4D9EE">
              <w:rPr>
                <w:sz w:val="20"/>
                <w:szCs w:val="20"/>
                <w:rtl/>
              </w:rPr>
              <w:t>إظهار المهارات والمفاهيم</w:t>
            </w:r>
          </w:p>
        </w:tc>
        <w:tc>
          <w:tcPr>
            <w:tcW w:w="1845" w:type="dxa"/>
            <w:tcMar/>
          </w:tcPr>
          <w:p w:rsidRPr="00C22DA2" w:rsidR="00EC4634" w:rsidP="00DE43E9" w:rsidRDefault="00EC4634" w14:paraId="6C222B48" w14:textId="0F8F86D5">
            <w:pPr>
              <w:bidi/>
              <w:jc w:val="center"/>
              <w:rPr>
                <w:sz w:val="20"/>
                <w:szCs w:val="20"/>
              </w:rPr>
            </w:pPr>
          </w:p>
        </w:tc>
        <w:tc>
          <w:tcPr>
            <w:tcW w:w="1820" w:type="dxa"/>
            <w:tcMar/>
          </w:tcPr>
          <w:p w:rsidRPr="00C22DA2" w:rsidR="00EC4634" w:rsidP="00DE43E9" w:rsidRDefault="00EC4634" w14:paraId="75E35832" w14:textId="77777777">
            <w:pPr>
              <w:bidi/>
              <w:jc w:val="center"/>
              <w:rPr>
                <w:sz w:val="20"/>
                <w:szCs w:val="20"/>
              </w:rPr>
            </w:pPr>
          </w:p>
        </w:tc>
      </w:tr>
    </w:tbl>
    <w:p w:rsidR="00EC4634" w:rsidP="00EC4634" w:rsidRDefault="00EC4634" w14:paraId="47E0348B" w14:textId="77777777">
      <w:pPr>
        <w:bidi/>
        <w:spacing w:after="0"/>
      </w:pPr>
    </w:p>
    <w:p w:rsidR="00043128" w:rsidP="3C9C9B5F" w:rsidRDefault="002830B1" w14:paraId="41ED04E6" w14:textId="27EC29D5">
      <w:pPr>
        <w:bidi/>
        <w:spacing w:after="0"/>
      </w:pPr>
      <w:r w:rsidRPr="3C9C9B5F">
        <w:rPr>
          <w:color w:val="FF0000"/>
          <w:rtl/>
        </w:rPr>
        <w:t>منطقة للتعليقات (صغيرة)</w:t>
      </w: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045B" w:rsidP="00294D4A" w:rsidRDefault="0062045B" w14:paraId="5403A0C2" w14:textId="77777777">
      <w:pPr>
        <w:spacing w:after="0"/>
      </w:pPr>
      <w:r>
        <w:separator/>
      </w:r>
    </w:p>
  </w:endnote>
  <w:endnote w:type="continuationSeparator" w:id="0">
    <w:p w:rsidR="0062045B" w:rsidP="00294D4A" w:rsidRDefault="0062045B" w14:paraId="3967EDA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7B991B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116576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29649E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045B" w:rsidP="00294D4A" w:rsidRDefault="0062045B" w14:paraId="3C53D23C" w14:textId="77777777">
      <w:pPr>
        <w:spacing w:after="0"/>
      </w:pPr>
      <w:r>
        <w:separator/>
      </w:r>
    </w:p>
  </w:footnote>
  <w:footnote w:type="continuationSeparator" w:id="0">
    <w:p w:rsidR="0062045B" w:rsidP="00294D4A" w:rsidRDefault="0062045B" w14:paraId="1C5CCCF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5E9B7C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57B6158D" w14:textId="66EF7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64EAAC00" w14:textId="77777777">
    <w:pPr>
      <w:pStyle w:val="Header"/>
    </w:pPr>
  </w:p>
</w:hdr>
</file>

<file path=word/intelligence2.xml><?xml version="1.0" encoding="utf-8"?>
<int2:intelligence xmlns:int2="http://schemas.microsoft.com/office/intelligence/2020/intelligence">
  <int2:observations>
    <int2:textHash int2:hashCode="mXnbQhE23NfRgd" int2:id="IA7laWZ9">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2491"/>
    <w:multiLevelType w:val="hybridMultilevel"/>
    <w:tmpl w:val="003A1B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2D24D4E"/>
    <w:multiLevelType w:val="hybridMultilevel"/>
    <w:tmpl w:val="26C6076C"/>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2" w15:restartNumberingAfterBreak="0">
    <w:nsid w:val="6D39616B"/>
    <w:multiLevelType w:val="hybridMultilevel"/>
    <w:tmpl w:val="151066B0"/>
    <w:lvl w:ilvl="0" w:tplc="04090015">
      <w:start w:val="1"/>
      <w:numFmt w:val="arabicAlpha"/>
      <w:lvlText w:val="%1."/>
      <w:lvlJc w:val="left"/>
      <w:pPr>
        <w:ind w:left="360" w:hanging="360"/>
      </w:pPr>
      <w:rPr>
        <w:rFonts w:hint="default"/>
      </w:rPr>
    </w:lvl>
    <w:lvl w:ilvl="1" w:tplc="04090019" w:tentative="1">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FullWidth"/>
      <w:lvlText w:val="%1."/>
      <w:lvlJc w:val="left"/>
      <w:pPr>
        <w:ind w:left="720" w:hanging="360"/>
      </w:pPr>
      <w:rPr>
        <w:rFonts w:hint="default"/>
        <w:b/>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56"/>
  <w:trackRevisions w:val="fals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46AF"/>
    <w:rsid w:val="000806F9"/>
    <w:rsid w:val="000853B0"/>
    <w:rsid w:val="0009152E"/>
    <w:rsid w:val="00092FDA"/>
    <w:rsid w:val="00094ACF"/>
    <w:rsid w:val="000A0D0D"/>
    <w:rsid w:val="000A1CFD"/>
    <w:rsid w:val="000A3B3F"/>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672BF"/>
    <w:rsid w:val="00170AEE"/>
    <w:rsid w:val="0017360F"/>
    <w:rsid w:val="001764FE"/>
    <w:rsid w:val="001803F8"/>
    <w:rsid w:val="00186E10"/>
    <w:rsid w:val="00192565"/>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5DC1"/>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3B03"/>
    <w:rsid w:val="00337B54"/>
    <w:rsid w:val="003459CA"/>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7A5E"/>
    <w:rsid w:val="008968EE"/>
    <w:rsid w:val="00896D90"/>
    <w:rsid w:val="008C4D47"/>
    <w:rsid w:val="008C5BF2"/>
    <w:rsid w:val="008E4671"/>
    <w:rsid w:val="008E5364"/>
    <w:rsid w:val="009021A7"/>
    <w:rsid w:val="00904137"/>
    <w:rsid w:val="009057FF"/>
    <w:rsid w:val="009149E9"/>
    <w:rsid w:val="00923F4D"/>
    <w:rsid w:val="00927D6A"/>
    <w:rsid w:val="00935154"/>
    <w:rsid w:val="009525CE"/>
    <w:rsid w:val="009530AE"/>
    <w:rsid w:val="009556AF"/>
    <w:rsid w:val="009A3579"/>
    <w:rsid w:val="009B3F13"/>
    <w:rsid w:val="009C7874"/>
    <w:rsid w:val="009E0497"/>
    <w:rsid w:val="009E22C4"/>
    <w:rsid w:val="009E4756"/>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D3F14"/>
    <w:rsid w:val="00BD7560"/>
    <w:rsid w:val="00BE2916"/>
    <w:rsid w:val="00BE3551"/>
    <w:rsid w:val="00C009A1"/>
    <w:rsid w:val="00C1518C"/>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27620"/>
    <w:rsid w:val="00D46867"/>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42811"/>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B92"/>
    <w:rsid w:val="00F8338A"/>
    <w:rsid w:val="00F92A8A"/>
    <w:rsid w:val="00F92C96"/>
    <w:rsid w:val="00F94490"/>
    <w:rsid w:val="00F948F7"/>
    <w:rsid w:val="00FC1061"/>
    <w:rsid w:val="00FC290D"/>
    <w:rsid w:val="00FC5AA1"/>
    <w:rsid w:val="00FD509C"/>
    <w:rsid w:val="00FE0398"/>
    <w:rsid w:val="00FE5D7D"/>
    <w:rsid w:val="00FF25B9"/>
    <w:rsid w:val="01A8B7A7"/>
    <w:rsid w:val="02A2D277"/>
    <w:rsid w:val="02B85974"/>
    <w:rsid w:val="03B33BFC"/>
    <w:rsid w:val="03D3EEEA"/>
    <w:rsid w:val="03D44F25"/>
    <w:rsid w:val="0478ED28"/>
    <w:rsid w:val="06119373"/>
    <w:rsid w:val="06C0D0D3"/>
    <w:rsid w:val="06CBE85B"/>
    <w:rsid w:val="06FB8264"/>
    <w:rsid w:val="07179068"/>
    <w:rsid w:val="078DC2D5"/>
    <w:rsid w:val="07A91045"/>
    <w:rsid w:val="081574F1"/>
    <w:rsid w:val="0824956C"/>
    <w:rsid w:val="08349353"/>
    <w:rsid w:val="083AE584"/>
    <w:rsid w:val="08A0C7E3"/>
    <w:rsid w:val="090B2589"/>
    <w:rsid w:val="090E7BB4"/>
    <w:rsid w:val="097E9458"/>
    <w:rsid w:val="099DEC2F"/>
    <w:rsid w:val="09A3D958"/>
    <w:rsid w:val="09CE5537"/>
    <w:rsid w:val="0A337FE9"/>
    <w:rsid w:val="0A8FCB68"/>
    <w:rsid w:val="0A9E4E7A"/>
    <w:rsid w:val="0AB2F461"/>
    <w:rsid w:val="0B6C3442"/>
    <w:rsid w:val="0B806717"/>
    <w:rsid w:val="0B8C2FE1"/>
    <w:rsid w:val="0C1D5D81"/>
    <w:rsid w:val="0C37542E"/>
    <w:rsid w:val="0CAED234"/>
    <w:rsid w:val="0D1DCFAD"/>
    <w:rsid w:val="0D37C7EB"/>
    <w:rsid w:val="0D3DC487"/>
    <w:rsid w:val="0D3ED27C"/>
    <w:rsid w:val="0DE3DBFC"/>
    <w:rsid w:val="0E380190"/>
    <w:rsid w:val="0E5ADF5E"/>
    <w:rsid w:val="0E8598CA"/>
    <w:rsid w:val="0EC2D037"/>
    <w:rsid w:val="0F41605F"/>
    <w:rsid w:val="0F668B2C"/>
    <w:rsid w:val="0F668B2C"/>
    <w:rsid w:val="0FAD3C39"/>
    <w:rsid w:val="0FC2ACFD"/>
    <w:rsid w:val="1160E2A8"/>
    <w:rsid w:val="11A6A63C"/>
    <w:rsid w:val="11E3E69A"/>
    <w:rsid w:val="1311EDC5"/>
    <w:rsid w:val="135579EB"/>
    <w:rsid w:val="138F34C5"/>
    <w:rsid w:val="14FA9B26"/>
    <w:rsid w:val="152BBFD8"/>
    <w:rsid w:val="168BB5C0"/>
    <w:rsid w:val="16C79039"/>
    <w:rsid w:val="174FC280"/>
    <w:rsid w:val="17BD1DA5"/>
    <w:rsid w:val="19103C70"/>
    <w:rsid w:val="1947948B"/>
    <w:rsid w:val="19C35682"/>
    <w:rsid w:val="1A473F61"/>
    <w:rsid w:val="1A8904AA"/>
    <w:rsid w:val="1A9340DE"/>
    <w:rsid w:val="1AA80D47"/>
    <w:rsid w:val="1AAF2BEF"/>
    <w:rsid w:val="1AB067E4"/>
    <w:rsid w:val="1AD534B8"/>
    <w:rsid w:val="1C0D1625"/>
    <w:rsid w:val="1C5D882A"/>
    <w:rsid w:val="1C9F7845"/>
    <w:rsid w:val="1CD2CFD8"/>
    <w:rsid w:val="1D307172"/>
    <w:rsid w:val="1D56173F"/>
    <w:rsid w:val="1D6FB84A"/>
    <w:rsid w:val="1DC8A8A1"/>
    <w:rsid w:val="1E329099"/>
    <w:rsid w:val="1E3DC7C5"/>
    <w:rsid w:val="1E41E25B"/>
    <w:rsid w:val="1EE6E538"/>
    <w:rsid w:val="1EF21B14"/>
    <w:rsid w:val="1FA4A299"/>
    <w:rsid w:val="1FE758F5"/>
    <w:rsid w:val="20184C0F"/>
    <w:rsid w:val="204261E6"/>
    <w:rsid w:val="2048A6ED"/>
    <w:rsid w:val="2059EACB"/>
    <w:rsid w:val="20B5F707"/>
    <w:rsid w:val="2125EE46"/>
    <w:rsid w:val="2142D22A"/>
    <w:rsid w:val="2142D22A"/>
    <w:rsid w:val="214F77BA"/>
    <w:rsid w:val="21678006"/>
    <w:rsid w:val="21D060A5"/>
    <w:rsid w:val="22F57994"/>
    <w:rsid w:val="23FF314A"/>
    <w:rsid w:val="2431DB87"/>
    <w:rsid w:val="25080167"/>
    <w:rsid w:val="25D34200"/>
    <w:rsid w:val="25D34DE0"/>
    <w:rsid w:val="25F3D6D4"/>
    <w:rsid w:val="260FE50B"/>
    <w:rsid w:val="2635A695"/>
    <w:rsid w:val="26459676"/>
    <w:rsid w:val="26459676"/>
    <w:rsid w:val="26D0325F"/>
    <w:rsid w:val="26F48490"/>
    <w:rsid w:val="271D6BC8"/>
    <w:rsid w:val="274A7D61"/>
    <w:rsid w:val="275E90B2"/>
    <w:rsid w:val="282A5E94"/>
    <w:rsid w:val="285EB7CC"/>
    <w:rsid w:val="2873E16D"/>
    <w:rsid w:val="28BD4C63"/>
    <w:rsid w:val="293B9824"/>
    <w:rsid w:val="2947FDF8"/>
    <w:rsid w:val="297CFEB8"/>
    <w:rsid w:val="29F0D23C"/>
    <w:rsid w:val="2A3FAC49"/>
    <w:rsid w:val="2AC747F7"/>
    <w:rsid w:val="2ADE19D3"/>
    <w:rsid w:val="2B074EA3"/>
    <w:rsid w:val="2B5E1A8E"/>
    <w:rsid w:val="2C4E9C19"/>
    <w:rsid w:val="2D3C136A"/>
    <w:rsid w:val="2D84E900"/>
    <w:rsid w:val="2DA9E5E3"/>
    <w:rsid w:val="2DD11E29"/>
    <w:rsid w:val="2E331910"/>
    <w:rsid w:val="2F779B94"/>
    <w:rsid w:val="3003898A"/>
    <w:rsid w:val="30F6E5F7"/>
    <w:rsid w:val="311FEF7F"/>
    <w:rsid w:val="31235666"/>
    <w:rsid w:val="31E48C31"/>
    <w:rsid w:val="32559927"/>
    <w:rsid w:val="32A180EE"/>
    <w:rsid w:val="32AF3C56"/>
    <w:rsid w:val="335F374A"/>
    <w:rsid w:val="3382F71E"/>
    <w:rsid w:val="33A617DA"/>
    <w:rsid w:val="33BEE64C"/>
    <w:rsid w:val="33D95668"/>
    <w:rsid w:val="341DC7C2"/>
    <w:rsid w:val="348D677C"/>
    <w:rsid w:val="34B46BCD"/>
    <w:rsid w:val="3508D2F2"/>
    <w:rsid w:val="352B1FD6"/>
    <w:rsid w:val="35399EDC"/>
    <w:rsid w:val="357EEC57"/>
    <w:rsid w:val="357EEC57"/>
    <w:rsid w:val="359FB2E7"/>
    <w:rsid w:val="359FB2E7"/>
    <w:rsid w:val="35BF5EFC"/>
    <w:rsid w:val="3677A69E"/>
    <w:rsid w:val="36885F68"/>
    <w:rsid w:val="36B9F592"/>
    <w:rsid w:val="38167881"/>
    <w:rsid w:val="38199E0D"/>
    <w:rsid w:val="38AA3260"/>
    <w:rsid w:val="38F5D480"/>
    <w:rsid w:val="3931985A"/>
    <w:rsid w:val="394988E6"/>
    <w:rsid w:val="39ACE37E"/>
    <w:rsid w:val="3A404145"/>
    <w:rsid w:val="3B34FCB5"/>
    <w:rsid w:val="3B93988F"/>
    <w:rsid w:val="3BE2D907"/>
    <w:rsid w:val="3C308FF3"/>
    <w:rsid w:val="3C4A1DFC"/>
    <w:rsid w:val="3C9C9B5F"/>
    <w:rsid w:val="3CCE0E13"/>
    <w:rsid w:val="3CEDDAF9"/>
    <w:rsid w:val="3E7DE417"/>
    <w:rsid w:val="3ED825F6"/>
    <w:rsid w:val="3FB9DF81"/>
    <w:rsid w:val="40A6A208"/>
    <w:rsid w:val="40CD473B"/>
    <w:rsid w:val="40E2036A"/>
    <w:rsid w:val="412495FE"/>
    <w:rsid w:val="422747DB"/>
    <w:rsid w:val="424724CE"/>
    <w:rsid w:val="42A6BF95"/>
    <w:rsid w:val="42A9C454"/>
    <w:rsid w:val="42DC534F"/>
    <w:rsid w:val="4361770D"/>
    <w:rsid w:val="4401F9D8"/>
    <w:rsid w:val="4455D107"/>
    <w:rsid w:val="44580A4A"/>
    <w:rsid w:val="445AE628"/>
    <w:rsid w:val="44656829"/>
    <w:rsid w:val="44A777DD"/>
    <w:rsid w:val="45DF0AEF"/>
    <w:rsid w:val="468EAB6A"/>
    <w:rsid w:val="473C88BF"/>
    <w:rsid w:val="4756D164"/>
    <w:rsid w:val="47A836C8"/>
    <w:rsid w:val="47ED060B"/>
    <w:rsid w:val="481848BC"/>
    <w:rsid w:val="486167A2"/>
    <w:rsid w:val="48DC9010"/>
    <w:rsid w:val="49290D63"/>
    <w:rsid w:val="49885414"/>
    <w:rsid w:val="4A0478EE"/>
    <w:rsid w:val="4A19724B"/>
    <w:rsid w:val="4A23D9E4"/>
    <w:rsid w:val="4A8C479C"/>
    <w:rsid w:val="4AB86A1E"/>
    <w:rsid w:val="4B0AFC18"/>
    <w:rsid w:val="4B29ABF9"/>
    <w:rsid w:val="4B6458A5"/>
    <w:rsid w:val="4B7BACDA"/>
    <w:rsid w:val="4BDDAFCE"/>
    <w:rsid w:val="4BDDAFCE"/>
    <w:rsid w:val="4C358DA0"/>
    <w:rsid w:val="4CC8E1CC"/>
    <w:rsid w:val="4D0851A6"/>
    <w:rsid w:val="4D2A5103"/>
    <w:rsid w:val="4DAE2107"/>
    <w:rsid w:val="4E06C261"/>
    <w:rsid w:val="4ECF8585"/>
    <w:rsid w:val="4F479AA4"/>
    <w:rsid w:val="4FCC45E4"/>
    <w:rsid w:val="5058485F"/>
    <w:rsid w:val="50FC9362"/>
    <w:rsid w:val="5176064B"/>
    <w:rsid w:val="51AE8694"/>
    <w:rsid w:val="520E4D7F"/>
    <w:rsid w:val="52466B96"/>
    <w:rsid w:val="52DF49FE"/>
    <w:rsid w:val="530ED705"/>
    <w:rsid w:val="539A2F82"/>
    <w:rsid w:val="539D618D"/>
    <w:rsid w:val="53A9ED34"/>
    <w:rsid w:val="53C931D2"/>
    <w:rsid w:val="53E51368"/>
    <w:rsid w:val="540020B5"/>
    <w:rsid w:val="5412DE37"/>
    <w:rsid w:val="55043C99"/>
    <w:rsid w:val="551C4539"/>
    <w:rsid w:val="5569CEFB"/>
    <w:rsid w:val="5598B533"/>
    <w:rsid w:val="559D8E88"/>
    <w:rsid w:val="5613CC84"/>
    <w:rsid w:val="56402F93"/>
    <w:rsid w:val="5654F400"/>
    <w:rsid w:val="5707A3DA"/>
    <w:rsid w:val="57821AB3"/>
    <w:rsid w:val="57967488"/>
    <w:rsid w:val="580A6AD4"/>
    <w:rsid w:val="585F97D9"/>
    <w:rsid w:val="586AA5CA"/>
    <w:rsid w:val="5875F847"/>
    <w:rsid w:val="589C3D9C"/>
    <w:rsid w:val="58E86ED6"/>
    <w:rsid w:val="5914D825"/>
    <w:rsid w:val="59AE9031"/>
    <w:rsid w:val="59BBA675"/>
    <w:rsid w:val="5A41F545"/>
    <w:rsid w:val="5A6A3270"/>
    <w:rsid w:val="5A8F0599"/>
    <w:rsid w:val="5ACE154A"/>
    <w:rsid w:val="5C149D7B"/>
    <w:rsid w:val="5D7BBA36"/>
    <w:rsid w:val="5D8F8C0A"/>
    <w:rsid w:val="5DAB3FA5"/>
    <w:rsid w:val="5DEE11E1"/>
    <w:rsid w:val="5DF38A57"/>
    <w:rsid w:val="5E0F3C62"/>
    <w:rsid w:val="5E27F0FD"/>
    <w:rsid w:val="5E6C2692"/>
    <w:rsid w:val="5E71E901"/>
    <w:rsid w:val="5EEE6D27"/>
    <w:rsid w:val="5F962E79"/>
    <w:rsid w:val="60304D21"/>
    <w:rsid w:val="60420006"/>
    <w:rsid w:val="60691218"/>
    <w:rsid w:val="61017C55"/>
    <w:rsid w:val="61867FAD"/>
    <w:rsid w:val="61AAF3DA"/>
    <w:rsid w:val="6220ECE2"/>
    <w:rsid w:val="623B020B"/>
    <w:rsid w:val="6275F42F"/>
    <w:rsid w:val="62E68FBC"/>
    <w:rsid w:val="630AFE12"/>
    <w:rsid w:val="64B4049D"/>
    <w:rsid w:val="64E0D9B7"/>
    <w:rsid w:val="6522EB54"/>
    <w:rsid w:val="6595CE11"/>
    <w:rsid w:val="65BBC51B"/>
    <w:rsid w:val="65C4D9EE"/>
    <w:rsid w:val="6648C64E"/>
    <w:rsid w:val="665297B2"/>
    <w:rsid w:val="66B32786"/>
    <w:rsid w:val="6743DCBF"/>
    <w:rsid w:val="6795192D"/>
    <w:rsid w:val="67AC9852"/>
    <w:rsid w:val="67F5180A"/>
    <w:rsid w:val="67FD8E1E"/>
    <w:rsid w:val="688B5195"/>
    <w:rsid w:val="68CEB458"/>
    <w:rsid w:val="68F9C1B1"/>
    <w:rsid w:val="696C44F8"/>
    <w:rsid w:val="698A3874"/>
    <w:rsid w:val="699EA56E"/>
    <w:rsid w:val="6A24877B"/>
    <w:rsid w:val="6A63B51E"/>
    <w:rsid w:val="6AD538CC"/>
    <w:rsid w:val="6AE43914"/>
    <w:rsid w:val="6B3F75F4"/>
    <w:rsid w:val="6B946927"/>
    <w:rsid w:val="6BB21844"/>
    <w:rsid w:val="6CCFED11"/>
    <w:rsid w:val="6CF6222E"/>
    <w:rsid w:val="6D296726"/>
    <w:rsid w:val="6D46BEA4"/>
    <w:rsid w:val="6D96C044"/>
    <w:rsid w:val="6DF32E57"/>
    <w:rsid w:val="6F9531D7"/>
    <w:rsid w:val="6FB72951"/>
    <w:rsid w:val="702DC2F0"/>
    <w:rsid w:val="70B2728C"/>
    <w:rsid w:val="70FA7E58"/>
    <w:rsid w:val="7120DF19"/>
    <w:rsid w:val="71E9546E"/>
    <w:rsid w:val="722090E2"/>
    <w:rsid w:val="7239BDE6"/>
    <w:rsid w:val="723CEC8E"/>
    <w:rsid w:val="7292BC5A"/>
    <w:rsid w:val="729A4823"/>
    <w:rsid w:val="72ACD835"/>
    <w:rsid w:val="72E357F6"/>
    <w:rsid w:val="746BBE7A"/>
    <w:rsid w:val="756AF5F1"/>
    <w:rsid w:val="7588A45D"/>
    <w:rsid w:val="75E9E7CE"/>
    <w:rsid w:val="75F6ACC5"/>
    <w:rsid w:val="76DCE29A"/>
    <w:rsid w:val="77179DF9"/>
    <w:rsid w:val="7759BBBB"/>
    <w:rsid w:val="77A87A2B"/>
    <w:rsid w:val="77FC8EF2"/>
    <w:rsid w:val="78443F86"/>
    <w:rsid w:val="78A86871"/>
    <w:rsid w:val="7932A6A3"/>
    <w:rsid w:val="79997C6F"/>
    <w:rsid w:val="79997C6F"/>
    <w:rsid w:val="7A0178E7"/>
    <w:rsid w:val="7A0178E7"/>
    <w:rsid w:val="7A174A59"/>
    <w:rsid w:val="7A4CF642"/>
    <w:rsid w:val="7A615510"/>
    <w:rsid w:val="7A615510"/>
    <w:rsid w:val="7B415771"/>
    <w:rsid w:val="7BEE1FD1"/>
    <w:rsid w:val="7C4B27A7"/>
    <w:rsid w:val="7C4B27A7"/>
    <w:rsid w:val="7CDD27D2"/>
    <w:rsid w:val="7CDFEA86"/>
    <w:rsid w:val="7D1BC4FF"/>
    <w:rsid w:val="7D1D49B8"/>
    <w:rsid w:val="7D4E825F"/>
    <w:rsid w:val="7D5162E6"/>
    <w:rsid w:val="7DDC891A"/>
    <w:rsid w:val="7EA4816A"/>
    <w:rsid w:val="7EA4B2C6"/>
    <w:rsid w:val="7EBF60C1"/>
    <w:rsid w:val="7EF1ECF2"/>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hAnsi="Times New Roman" w:eastAsia="Times New Roman" w:cs="Times New Roman"/>
      <w:b/>
      <w:bCs/>
      <w:kern w:val="0"/>
      <w:sz w:val="2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035AD"/>
    <w:rPr>
      <w:rFonts w:asciiTheme="majorHAnsi" w:hAnsiTheme="majorHAnsi" w:eastAsiaTheme="majorEastAsia" w:cstheme="majorBidi"/>
      <w:color w:val="1F3763" w:themeColor="accent1" w:themeShade="7F"/>
      <w:sz w:val="24"/>
      <w:szCs w:val="24"/>
    </w:rPr>
  </w:style>
  <w:style w:type="character" w:styleId="Heading2Char" w:customStyle="1">
    <w:name w:val="Heading 2 Char"/>
    <w:basedOn w:val="DefaultParagraphFont"/>
    <w:link w:val="Heading2"/>
    <w:uiPriority w:val="9"/>
    <w:rsid w:val="002035AD"/>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6C6CF5"/>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BD7560"/>
    <w:rPr>
      <w:rFonts w:ascii="Times New Roman" w:hAnsi="Times New Roman" w:eastAsia="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styleId="HeaderChar" w:customStyle="1">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styleId="FooterChar" w:customStyle="1">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1" w:customStyle="1">
    <w:name w:val="Unresolved Mention1"/>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9351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file:///C:/fs/pages/2490" TargetMode="External" Id="R882a9acbefb142c7" /><Relationship Type="http://schemas.microsoft.com/office/2020/10/relationships/intelligence" Target="intelligence2.xml" Id="R67a3dcfe4e5849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EF95D-D1E7-4C68-BC95-4049E4BB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2FDBF-D22C-4D76-98D3-43A24CB366E1}">
  <ds:schemaRefs>
    <ds:schemaRef ds:uri="http://schemas.openxmlformats.org/officeDocument/2006/bibliography"/>
  </ds:schemaRefs>
</ds:datastoreItem>
</file>

<file path=customXml/itemProps3.xml><?xml version="1.0" encoding="utf-8"?>
<ds:datastoreItem xmlns:ds="http://schemas.openxmlformats.org/officeDocument/2006/customXml" ds:itemID="{427D8AC4-4AB5-48A2-8EBF-DA9B254DC84F}">
  <ds:schemaRefs>
    <ds:schemaRef ds:uri="http://purl.org/dc/elements/1.1/"/>
    <ds:schemaRef ds:uri="http://schemas.microsoft.com/office/2006/metadata/properties"/>
    <ds:schemaRef ds:uri="a4f1f5bd-a03c-4f06-94bf-050be246ab31"/>
    <ds:schemaRef ds:uri="http://purl.org/dc/terms/"/>
    <ds:schemaRef ds:uri="http://schemas.microsoft.com/office/2006/documentManagement/types"/>
    <ds:schemaRef ds:uri="1ecbde1e-8d5d-4123-8716-f9eaeb1246c2"/>
    <ds:schemaRef ds:uri="http://schemas.microsoft.com/office/infopath/2007/PartnerControls"/>
    <ds:schemaRef ds:uri="http://schemas.openxmlformats.org/package/2006/metadata/core-properties"/>
    <ds:schemaRef ds:uri="http://www.w3.org/XML/1998/namespace"/>
    <ds:schemaRef ds:uri="http://purl.org/dc/dcmitype/"/>
    <ds:schemaRef ds:uri="b3b0a520-15ee-463f-ba10-351c3a8303f5"/>
    <ds:schemaRef ds:uri="c3a67d89-12a0-4685-b890-82cb7c9508af"/>
  </ds:schemaRefs>
</ds:datastoreItem>
</file>

<file path=customXml/itemProps4.xml><?xml version="1.0" encoding="utf-8"?>
<ds:datastoreItem xmlns:ds="http://schemas.openxmlformats.org/officeDocument/2006/customXml" ds:itemID="{1D3D8311-A952-402B-883E-B933A3B53C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Issaquah School District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Mellish, Richard</dc:creator>
  <keywords/>
  <dc:description/>
  <lastModifiedBy>yasminm26@outlook.com</lastModifiedBy>
  <revision>2</revision>
  <lastPrinted>2023-12-07T17:06:00.0000000Z</lastPrinted>
  <dcterms:created xsi:type="dcterms:W3CDTF">2024-07-19T19:10:00.0000000Z</dcterms:created>
  <dcterms:modified xsi:type="dcterms:W3CDTF">2025-02-04T19:18:54.4421638Z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