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7B7AA" w14:textId="77777777" w:rsidR="00516BDB" w:rsidRDefault="00516BDB" w:rsidP="00516BDB">
      <w:pPr>
        <w:spacing w:line="240" w:lineRule="auto"/>
      </w:pPr>
      <w:r>
        <w:t xml:space="preserve">Welcome to AP World History! I have an exciting year of reading, writing and learning planned.  </w:t>
      </w:r>
    </w:p>
    <w:p w14:paraId="50EDC0F6" w14:textId="77777777" w:rsidR="00516BDB" w:rsidRDefault="00516BDB" w:rsidP="00516BDB">
      <w:pPr>
        <w:spacing w:line="240" w:lineRule="auto"/>
      </w:pPr>
      <w:r>
        <w:t xml:space="preserve">In order to introduce you to the textbook and the type of reading you will need to do to be successful, I have prepared the following summer assignment. There are 30 chapters in this book and we will be reading 29 of them. </w:t>
      </w:r>
      <w:r w:rsidRPr="00650DA1">
        <w:rPr>
          <w:b/>
        </w:rPr>
        <w:t>To do well in this class, it is very important that you have the self-discipline to read and are able to understand and remember what you read</w:t>
      </w:r>
      <w:r>
        <w:t>. Please follow the follow these instructions:</w:t>
      </w:r>
    </w:p>
    <w:p w14:paraId="4C106CCA" w14:textId="77777777" w:rsidR="00516BDB" w:rsidRDefault="00516BDB" w:rsidP="00B12B6E">
      <w:pPr>
        <w:pStyle w:val="ListParagraph"/>
        <w:numPr>
          <w:ilvl w:val="0"/>
          <w:numId w:val="1"/>
        </w:numPr>
      </w:pPr>
      <w:r>
        <w:t xml:space="preserve">Get the textbook.  Go to the textbook room on </w:t>
      </w:r>
      <w:r w:rsidR="00E440C4">
        <w:t>Friday, June 7</w:t>
      </w:r>
      <w:r w:rsidR="00E440C4" w:rsidRPr="00B12B6E">
        <w:rPr>
          <w:vertAlign w:val="superscript"/>
        </w:rPr>
        <w:t>th</w:t>
      </w:r>
      <w:r w:rsidR="00E440C4">
        <w:t xml:space="preserve"> from 9:00am – 3:00pm</w:t>
      </w:r>
      <w:r>
        <w:t xml:space="preserve"> and </w:t>
      </w:r>
      <w:r w:rsidRPr="00DF1FE1">
        <w:t xml:space="preserve">check out </w:t>
      </w:r>
      <w:r w:rsidRPr="00B12B6E">
        <w:rPr>
          <w:i/>
        </w:rPr>
        <w:t>World Civilizations: A Global Experience Since 1200, 8</w:t>
      </w:r>
      <w:r w:rsidRPr="00B12B6E">
        <w:rPr>
          <w:i/>
          <w:vertAlign w:val="superscript"/>
        </w:rPr>
        <w:t>th</w:t>
      </w:r>
      <w:r w:rsidRPr="00B12B6E">
        <w:rPr>
          <w:i/>
        </w:rPr>
        <w:t xml:space="preserve"> Edition</w:t>
      </w:r>
      <w:r>
        <w:t xml:space="preserve">. </w:t>
      </w:r>
      <w:r w:rsidRPr="00DF1FE1">
        <w:t xml:space="preserve"> </w:t>
      </w:r>
      <w:r w:rsidRPr="00B12B6E">
        <w:rPr>
          <w:b/>
        </w:rPr>
        <w:t>Student ID is required.</w:t>
      </w:r>
      <w:r w:rsidRPr="00DF1FE1">
        <w:t xml:space="preserve">  </w:t>
      </w:r>
      <w:r>
        <w:t xml:space="preserve">If </w:t>
      </w:r>
      <w:r w:rsidR="00B12B6E">
        <w:t>you are unable to pick up your textbook on this day</w:t>
      </w:r>
      <w:r>
        <w:t xml:space="preserve">, please contact Ms. Castillo 634-0037, ext. 6073 to make an appointment. </w:t>
      </w:r>
      <w:r w:rsidR="009E26E4">
        <w:t xml:space="preserve">If you would like access to the online version, please go to my school website, </w:t>
      </w:r>
      <w:hyperlink r:id="rId5" w:history="1">
        <w:r w:rsidR="009E26E4" w:rsidRPr="007048EF">
          <w:rPr>
            <w:rStyle w:val="Hyperlink"/>
          </w:rPr>
          <w:t>https://ca01001129.schoolwires.net/Domain/506</w:t>
        </w:r>
      </w:hyperlink>
      <w:r w:rsidR="009E26E4">
        <w:t xml:space="preserve"> f</w:t>
      </w:r>
      <w:r w:rsidR="00CC5B1B">
        <w:t>or</w:t>
      </w:r>
      <w:bookmarkStart w:id="0" w:name="_GoBack"/>
      <w:bookmarkEnd w:id="0"/>
      <w:r w:rsidR="009E26E4">
        <w:t xml:space="preserve"> the directions and the access code. </w:t>
      </w:r>
    </w:p>
    <w:p w14:paraId="2D2A6FE7" w14:textId="77777777" w:rsidR="00516BDB" w:rsidRDefault="00516BDB" w:rsidP="00516BDB">
      <w:pPr>
        <w:pStyle w:val="ListParagraph"/>
        <w:spacing w:line="240" w:lineRule="auto"/>
      </w:pPr>
    </w:p>
    <w:p w14:paraId="5013C7AF" w14:textId="77777777" w:rsidR="00516BDB" w:rsidRDefault="00516BDB" w:rsidP="00516BDB">
      <w:pPr>
        <w:pStyle w:val="ListParagraph"/>
        <w:numPr>
          <w:ilvl w:val="0"/>
          <w:numId w:val="1"/>
        </w:numPr>
        <w:spacing w:line="240" w:lineRule="auto"/>
      </w:pPr>
      <w:r w:rsidRPr="009E26E4">
        <w:rPr>
          <w:b/>
        </w:rPr>
        <w:t>Read</w:t>
      </w:r>
      <w:r w:rsidR="009E26E4" w:rsidRPr="009E26E4">
        <w:rPr>
          <w:b/>
        </w:rPr>
        <w:t xml:space="preserve"> all of</w:t>
      </w:r>
      <w:r w:rsidRPr="009E26E4">
        <w:rPr>
          <w:b/>
        </w:rPr>
        <w:t xml:space="preserve"> Chapter 2</w:t>
      </w:r>
      <w:r w:rsidR="009E26E4" w:rsidRPr="009E26E4">
        <w:rPr>
          <w:b/>
        </w:rPr>
        <w:t xml:space="preserve"> and part of Chapter 3</w:t>
      </w:r>
      <w:r>
        <w:t xml:space="preserve"> and complete the attached reading guide. For each section, summarize what you read in the space provided. Do not use more than the space provided. Summarizing is an important skill. If you are able to summarize the section into a few sentences, it is likely that you understand what you have read. Long answers tend to be a lot of copying. </w:t>
      </w:r>
      <w:r w:rsidRPr="00650DA1">
        <w:rPr>
          <w:b/>
        </w:rPr>
        <w:t>All of your answers need to be handwritten so that I know you did the work.</w:t>
      </w:r>
      <w:r>
        <w:t xml:space="preserve"> You must use the reading guide provided. </w:t>
      </w:r>
      <w:r w:rsidRPr="00650DA1">
        <w:rPr>
          <w:b/>
        </w:rPr>
        <w:t>Do not turn in your work on binder paper</w:t>
      </w:r>
      <w:r>
        <w:t xml:space="preserve">. </w:t>
      </w:r>
    </w:p>
    <w:p w14:paraId="21E06B74" w14:textId="77777777" w:rsidR="00516BDB" w:rsidRDefault="00516BDB" w:rsidP="00516BDB">
      <w:pPr>
        <w:pStyle w:val="ListParagraph"/>
        <w:spacing w:line="240" w:lineRule="auto"/>
      </w:pPr>
    </w:p>
    <w:p w14:paraId="398703AD" w14:textId="77777777" w:rsidR="00516BDB" w:rsidRDefault="00516BDB" w:rsidP="00516BDB">
      <w:pPr>
        <w:pStyle w:val="ListParagraph"/>
        <w:numPr>
          <w:ilvl w:val="0"/>
          <w:numId w:val="1"/>
        </w:numPr>
        <w:spacing w:after="19" w:line="240" w:lineRule="auto"/>
        <w:ind w:right="2"/>
        <w:jc w:val="both"/>
      </w:pPr>
      <w:r>
        <w:t>Turn to pages 41 and 42. Notice there are six learning objectives for Chapter 2</w:t>
      </w:r>
      <w:r w:rsidR="009E26E4">
        <w:t xml:space="preserve"> (please note that </w:t>
      </w:r>
      <w:r w:rsidR="009E26E4" w:rsidRPr="009E26E4">
        <w:rPr>
          <w:b/>
        </w:rPr>
        <w:t>the quiz is only of chapter 2, not chapter 3)</w:t>
      </w:r>
      <w:r w:rsidRPr="009E26E4">
        <w:rPr>
          <w:b/>
        </w:rPr>
        <w:t>.</w:t>
      </w:r>
      <w:r>
        <w:t xml:space="preserve"> On the second day class meets, I will give you a short answer question and randomly choose two of these six questions. I will also ask you a comprehension question from Thinking Historically on page 53. To study for this three-question short answer quiz, I recommend you come up with three facts per question from the reading (people, places, events, terms) and memorize them because you will not be able to use notes. Your goal is to show me that you read and remember what you have read. Specific answers earn points. Vague answers do not. Vague answers make me think that you did not read, but are trying to make it look like you did. A good answer is usually a minimum of 30 words and a maximum of 90 words. (Last year’s class asked me to add a word count for the overachievers)</w:t>
      </w:r>
    </w:p>
    <w:p w14:paraId="0BA4E914" w14:textId="77777777" w:rsidR="00516BDB" w:rsidRDefault="00516BDB" w:rsidP="00516BDB">
      <w:pPr>
        <w:pStyle w:val="ListParagraph"/>
      </w:pPr>
    </w:p>
    <w:p w14:paraId="508E66F3" w14:textId="77777777" w:rsidR="00516BDB" w:rsidRDefault="00516BDB" w:rsidP="00516BDB">
      <w:pPr>
        <w:pStyle w:val="ListParagraph"/>
        <w:spacing w:after="19" w:line="240" w:lineRule="auto"/>
        <w:ind w:right="2"/>
        <w:jc w:val="both"/>
      </w:pPr>
    </w:p>
    <w:p w14:paraId="02106B72" w14:textId="77777777" w:rsidR="00516BDB" w:rsidRDefault="00516BDB" w:rsidP="00516BDB">
      <w:pPr>
        <w:spacing w:line="240" w:lineRule="auto"/>
      </w:pPr>
      <w:r>
        <w:t>Please have your assignment ready to turn in on</w:t>
      </w:r>
      <w:r w:rsidR="00202DCB">
        <w:t xml:space="preserve"> </w:t>
      </w:r>
      <w:r w:rsidR="00202DCB" w:rsidRPr="00202DCB">
        <w:rPr>
          <w:b/>
        </w:rPr>
        <w:t>Wednesday,</w:t>
      </w:r>
      <w:r w:rsidR="00202DCB">
        <w:t xml:space="preserve"> </w:t>
      </w:r>
      <w:r w:rsidR="00202DCB">
        <w:rPr>
          <w:b/>
        </w:rPr>
        <w:t>July 31</w:t>
      </w:r>
      <w:r>
        <w:t xml:space="preserve">. Be prepared to take the short answer quiz at the beginning of the class period on that day. </w:t>
      </w:r>
    </w:p>
    <w:p w14:paraId="4AF6AEDC" w14:textId="77777777" w:rsidR="00516BDB" w:rsidRDefault="00516BDB" w:rsidP="00516BDB">
      <w:pPr>
        <w:spacing w:line="240" w:lineRule="auto"/>
      </w:pPr>
      <w:r>
        <w:t xml:space="preserve">If you have any questions, please email me at </w:t>
      </w:r>
      <w:hyperlink r:id="rId6" w:history="1">
        <w:r w:rsidRPr="00FB68C9">
          <w:rPr>
            <w:rStyle w:val="Hyperlink"/>
          </w:rPr>
          <w:t>phillips@luhsd.net</w:t>
        </w:r>
      </w:hyperlink>
      <w:r>
        <w:t>.</w:t>
      </w:r>
    </w:p>
    <w:p w14:paraId="749EFB79" w14:textId="77777777" w:rsidR="00516BDB" w:rsidRDefault="00516BDB" w:rsidP="00516BDB">
      <w:pPr>
        <w:spacing w:line="240" w:lineRule="auto"/>
      </w:pPr>
    </w:p>
    <w:p w14:paraId="122241BA" w14:textId="77777777" w:rsidR="00516BDB" w:rsidRDefault="00516BDB" w:rsidP="00516BDB">
      <w:pPr>
        <w:spacing w:line="240" w:lineRule="auto"/>
      </w:pPr>
      <w:r>
        <w:t>Sincerely,</w:t>
      </w:r>
    </w:p>
    <w:p w14:paraId="47403E48" w14:textId="77777777" w:rsidR="00516BDB" w:rsidRDefault="00516BDB" w:rsidP="00516BDB">
      <w:pPr>
        <w:spacing w:line="240" w:lineRule="auto"/>
      </w:pPr>
    </w:p>
    <w:p w14:paraId="06A23577" w14:textId="77777777" w:rsidR="00516BDB" w:rsidRDefault="00516BDB" w:rsidP="00516BDB">
      <w:pPr>
        <w:spacing w:line="240" w:lineRule="auto"/>
      </w:pPr>
      <w:r>
        <w:t>Mrs. Phillips</w:t>
      </w:r>
    </w:p>
    <w:p w14:paraId="17E9B986" w14:textId="77777777" w:rsidR="00516BDB" w:rsidRDefault="00516BDB" w:rsidP="00516BDB">
      <w:pPr>
        <w:spacing w:line="240" w:lineRule="auto"/>
      </w:pPr>
      <w:r>
        <w:t>AP World History teacher</w:t>
      </w:r>
    </w:p>
    <w:p w14:paraId="7C7F125B" w14:textId="77777777" w:rsidR="00516BDB" w:rsidRPr="00F31931" w:rsidRDefault="00516BDB" w:rsidP="00516BDB">
      <w:pPr>
        <w:pStyle w:val="ListParagraph"/>
        <w:ind w:left="1080"/>
      </w:pPr>
    </w:p>
    <w:p w14:paraId="31F0349B" w14:textId="77777777" w:rsidR="00516BDB" w:rsidRDefault="00516BDB" w:rsidP="00784674">
      <w:pPr>
        <w:jc w:val="center"/>
        <w:rPr>
          <w:u w:val="single"/>
        </w:rPr>
      </w:pPr>
    </w:p>
    <w:p w14:paraId="671EE869" w14:textId="77777777" w:rsidR="00382D63" w:rsidRDefault="00382D63" w:rsidP="00784674">
      <w:pPr>
        <w:jc w:val="center"/>
        <w:rPr>
          <w:u w:val="single"/>
        </w:rPr>
      </w:pPr>
    </w:p>
    <w:p w14:paraId="27C6F6A3" w14:textId="77777777" w:rsidR="00382D63" w:rsidRDefault="00382D63" w:rsidP="00784674">
      <w:pPr>
        <w:jc w:val="center"/>
        <w:rPr>
          <w:u w:val="single"/>
        </w:rPr>
      </w:pPr>
    </w:p>
    <w:p w14:paraId="16F093AC" w14:textId="77777777" w:rsidR="00382D63" w:rsidRDefault="00382D63" w:rsidP="00784674">
      <w:pPr>
        <w:jc w:val="center"/>
        <w:rPr>
          <w:u w:val="single"/>
        </w:rPr>
      </w:pPr>
    </w:p>
    <w:p w14:paraId="265DF9C3" w14:textId="77777777" w:rsidR="00382D63" w:rsidRDefault="00382D63" w:rsidP="00784674">
      <w:pPr>
        <w:jc w:val="center"/>
        <w:rPr>
          <w:u w:val="single"/>
        </w:rPr>
      </w:pPr>
    </w:p>
    <w:p w14:paraId="7E43843B" w14:textId="77777777" w:rsidR="00382D63" w:rsidRDefault="00382D63" w:rsidP="00784674">
      <w:pPr>
        <w:jc w:val="center"/>
        <w:rPr>
          <w:u w:val="single"/>
        </w:rPr>
      </w:pPr>
    </w:p>
    <w:p w14:paraId="7F34B5D4" w14:textId="77777777" w:rsidR="00382D63" w:rsidRDefault="00382D63" w:rsidP="00784674">
      <w:pPr>
        <w:jc w:val="center"/>
        <w:rPr>
          <w:u w:val="single"/>
        </w:rPr>
      </w:pPr>
    </w:p>
    <w:p w14:paraId="24308386" w14:textId="77777777" w:rsidR="00FC40DD" w:rsidRDefault="00784674" w:rsidP="00784674">
      <w:pPr>
        <w:jc w:val="center"/>
        <w:rPr>
          <w:u w:val="single"/>
        </w:rPr>
      </w:pPr>
      <w:r w:rsidRPr="00784674">
        <w:rPr>
          <w:u w:val="single"/>
        </w:rPr>
        <w:t>Chapter 2 Reading Guide</w:t>
      </w:r>
    </w:p>
    <w:p w14:paraId="743268BE" w14:textId="77777777" w:rsidR="005472FF" w:rsidRPr="005472FF" w:rsidRDefault="005472FF" w:rsidP="00784674">
      <w:pPr>
        <w:rPr>
          <w:u w:val="single"/>
        </w:rPr>
      </w:pPr>
      <w:r w:rsidRPr="005472FF">
        <w:rPr>
          <w:u w:val="single"/>
        </w:rPr>
        <w:t>Sections 1</w:t>
      </w:r>
      <w:r>
        <w:rPr>
          <w:u w:val="single"/>
        </w:rPr>
        <w:t>-3</w:t>
      </w:r>
    </w:p>
    <w:p w14:paraId="4CE942A6" w14:textId="77777777" w:rsidR="00784674" w:rsidRDefault="005472FF" w:rsidP="00784674">
      <w:r>
        <w:t>China and Central Asia</w:t>
      </w:r>
    </w:p>
    <w:p w14:paraId="2BAEBD70" w14:textId="77777777" w:rsidR="005472FF" w:rsidRDefault="005472FF" w:rsidP="00784674"/>
    <w:p w14:paraId="69A63113" w14:textId="77777777" w:rsidR="005472FF" w:rsidRDefault="005472FF" w:rsidP="00784674"/>
    <w:p w14:paraId="27B5995E" w14:textId="77777777" w:rsidR="005472FF" w:rsidRDefault="005472FF" w:rsidP="00784674"/>
    <w:p w14:paraId="7CC98176" w14:textId="77777777" w:rsidR="005472FF" w:rsidRDefault="005472FF" w:rsidP="00784674"/>
    <w:p w14:paraId="597895A9" w14:textId="77777777" w:rsidR="005472FF" w:rsidRDefault="005472FF" w:rsidP="00784674">
      <w:r>
        <w:t>In China’s Shadow</w:t>
      </w:r>
    </w:p>
    <w:p w14:paraId="02124FBC" w14:textId="77777777" w:rsidR="005472FF" w:rsidRDefault="005472FF" w:rsidP="00784674"/>
    <w:p w14:paraId="1389A2E3" w14:textId="77777777" w:rsidR="005472FF" w:rsidRDefault="005472FF" w:rsidP="00784674"/>
    <w:p w14:paraId="223A8BCD" w14:textId="77777777" w:rsidR="005472FF" w:rsidRDefault="005472FF" w:rsidP="00784674"/>
    <w:p w14:paraId="3B11FDD5" w14:textId="77777777" w:rsidR="005472FF" w:rsidRDefault="005472FF" w:rsidP="00784674"/>
    <w:p w14:paraId="3C439D5C" w14:textId="77777777" w:rsidR="005472FF" w:rsidRDefault="005472FF" w:rsidP="00784674">
      <w:r>
        <w:t>The Islamic Heartlands</w:t>
      </w:r>
    </w:p>
    <w:p w14:paraId="08F8A91E" w14:textId="77777777" w:rsidR="005472FF" w:rsidRDefault="005472FF" w:rsidP="00784674"/>
    <w:p w14:paraId="467C9D71" w14:textId="77777777" w:rsidR="005472FF" w:rsidRDefault="005472FF" w:rsidP="00784674"/>
    <w:p w14:paraId="35B0E513" w14:textId="77777777" w:rsidR="005472FF" w:rsidRDefault="005472FF" w:rsidP="00784674"/>
    <w:p w14:paraId="5E50C864" w14:textId="77777777" w:rsidR="005472FF" w:rsidRDefault="005472FF" w:rsidP="00784674"/>
    <w:p w14:paraId="5C2490E6" w14:textId="77777777" w:rsidR="005472FF" w:rsidRDefault="005472FF" w:rsidP="00784674">
      <w:r>
        <w:t>South and Southeast Asia in the Early Years of Muslim Expansion</w:t>
      </w:r>
    </w:p>
    <w:p w14:paraId="01D7A8F7" w14:textId="77777777" w:rsidR="005472FF" w:rsidRDefault="005472FF" w:rsidP="00784674"/>
    <w:p w14:paraId="4979C44D" w14:textId="77777777" w:rsidR="005472FF" w:rsidRDefault="005472FF" w:rsidP="00784674"/>
    <w:p w14:paraId="5F6C9D22" w14:textId="77777777" w:rsidR="005472FF" w:rsidRDefault="005472FF" w:rsidP="00784674"/>
    <w:p w14:paraId="64D5060E" w14:textId="77777777" w:rsidR="005472FF" w:rsidRDefault="005472FF" w:rsidP="00784674">
      <w:r>
        <w:t>South Asia</w:t>
      </w:r>
    </w:p>
    <w:p w14:paraId="5B5625B8" w14:textId="77777777" w:rsidR="005472FF" w:rsidRDefault="005472FF" w:rsidP="00784674"/>
    <w:p w14:paraId="12F1ED7F" w14:textId="77777777" w:rsidR="005472FF" w:rsidRDefault="005472FF" w:rsidP="00784674"/>
    <w:p w14:paraId="6630D8F5" w14:textId="77777777" w:rsidR="005472FF" w:rsidRDefault="005472FF" w:rsidP="00784674"/>
    <w:p w14:paraId="7B001534" w14:textId="77777777" w:rsidR="005472FF" w:rsidRDefault="005472FF" w:rsidP="00784674"/>
    <w:p w14:paraId="4D3A62CD" w14:textId="77777777" w:rsidR="005472FF" w:rsidRDefault="005472FF" w:rsidP="00784674">
      <w:r>
        <w:t>Southeast Asia</w:t>
      </w:r>
    </w:p>
    <w:p w14:paraId="53ED3680" w14:textId="77777777" w:rsidR="005472FF" w:rsidRDefault="005472FF" w:rsidP="00784674"/>
    <w:p w14:paraId="4E50B925" w14:textId="77777777" w:rsidR="005472FF" w:rsidRDefault="005472FF" w:rsidP="00784674">
      <w:pPr>
        <w:rPr>
          <w:u w:val="single"/>
        </w:rPr>
      </w:pPr>
    </w:p>
    <w:p w14:paraId="09DBA8D2" w14:textId="77777777" w:rsidR="00382D63" w:rsidRDefault="00382D63" w:rsidP="00784674">
      <w:pPr>
        <w:rPr>
          <w:u w:val="single"/>
        </w:rPr>
      </w:pPr>
    </w:p>
    <w:p w14:paraId="4AE834BD" w14:textId="77777777" w:rsidR="00382D63" w:rsidRDefault="00382D63" w:rsidP="00784674">
      <w:pPr>
        <w:rPr>
          <w:u w:val="single"/>
        </w:rPr>
      </w:pPr>
    </w:p>
    <w:p w14:paraId="493C1632" w14:textId="77777777" w:rsidR="00382D63" w:rsidRDefault="00382D63" w:rsidP="00784674">
      <w:pPr>
        <w:rPr>
          <w:u w:val="single"/>
        </w:rPr>
      </w:pPr>
    </w:p>
    <w:p w14:paraId="212C4658" w14:textId="77777777" w:rsidR="005472FF" w:rsidRPr="005472FF" w:rsidRDefault="005472FF" w:rsidP="00784674">
      <w:pPr>
        <w:rPr>
          <w:u w:val="single"/>
        </w:rPr>
      </w:pPr>
      <w:r w:rsidRPr="005472FF">
        <w:rPr>
          <w:u w:val="single"/>
        </w:rPr>
        <w:t>Sections 4-6</w:t>
      </w:r>
    </w:p>
    <w:p w14:paraId="3A937111" w14:textId="77777777" w:rsidR="005472FF" w:rsidRDefault="005472FF" w:rsidP="00784674">
      <w:r>
        <w:t>Trade, Empires and Migration in Sub-Saharan Africa</w:t>
      </w:r>
    </w:p>
    <w:p w14:paraId="45655D83" w14:textId="77777777" w:rsidR="005472FF" w:rsidRDefault="005472FF" w:rsidP="00784674"/>
    <w:p w14:paraId="5CC1373D" w14:textId="77777777" w:rsidR="005472FF" w:rsidRDefault="005472FF" w:rsidP="00784674"/>
    <w:p w14:paraId="7B711864" w14:textId="77777777" w:rsidR="005472FF" w:rsidRDefault="005472FF" w:rsidP="00784674">
      <w:r>
        <w:t>East Africa</w:t>
      </w:r>
    </w:p>
    <w:p w14:paraId="3CC1B07C" w14:textId="77777777" w:rsidR="005472FF" w:rsidRDefault="005472FF" w:rsidP="00784674"/>
    <w:p w14:paraId="6D9C5E22" w14:textId="77777777" w:rsidR="005472FF" w:rsidRDefault="005472FF" w:rsidP="00784674"/>
    <w:p w14:paraId="22D43D6F" w14:textId="77777777" w:rsidR="005472FF" w:rsidRDefault="005472FF" w:rsidP="00784674">
      <w:r>
        <w:t xml:space="preserve">The </w:t>
      </w:r>
      <w:proofErr w:type="spellStart"/>
      <w:r>
        <w:t>Magrib</w:t>
      </w:r>
      <w:proofErr w:type="spellEnd"/>
      <w:r>
        <w:t xml:space="preserve"> and West Africa</w:t>
      </w:r>
    </w:p>
    <w:p w14:paraId="43458133" w14:textId="77777777" w:rsidR="005472FF" w:rsidRDefault="005472FF" w:rsidP="00784674"/>
    <w:p w14:paraId="5C7A4C01" w14:textId="77777777" w:rsidR="005472FF" w:rsidRDefault="005472FF" w:rsidP="00784674"/>
    <w:p w14:paraId="5AC2B155" w14:textId="77777777" w:rsidR="005472FF" w:rsidRDefault="005472FF" w:rsidP="00784674">
      <w:r>
        <w:t>The Coastal Rainforest</w:t>
      </w:r>
    </w:p>
    <w:p w14:paraId="7A19E417" w14:textId="77777777" w:rsidR="005472FF" w:rsidRDefault="005472FF" w:rsidP="00784674"/>
    <w:p w14:paraId="4E503ADE" w14:textId="77777777" w:rsidR="005472FF" w:rsidRDefault="005472FF" w:rsidP="00784674"/>
    <w:p w14:paraId="76EF41DE" w14:textId="77777777" w:rsidR="005472FF" w:rsidRDefault="005472FF" w:rsidP="00784674">
      <w:r>
        <w:t>The Great Bantu Migrations</w:t>
      </w:r>
    </w:p>
    <w:p w14:paraId="53BEDF14" w14:textId="77777777" w:rsidR="005472FF" w:rsidRDefault="005472FF" w:rsidP="00784674"/>
    <w:p w14:paraId="5C80DECD" w14:textId="77777777" w:rsidR="005472FF" w:rsidRDefault="005472FF" w:rsidP="00784674"/>
    <w:p w14:paraId="56F044D3" w14:textId="77777777" w:rsidR="005472FF" w:rsidRDefault="005472FF" w:rsidP="00784674">
      <w:r>
        <w:t>Europe, East and West</w:t>
      </w:r>
    </w:p>
    <w:p w14:paraId="5A8D3123" w14:textId="77777777" w:rsidR="005472FF" w:rsidRDefault="005472FF" w:rsidP="00784674"/>
    <w:p w14:paraId="75A2E76D" w14:textId="77777777" w:rsidR="005472FF" w:rsidRDefault="005472FF" w:rsidP="00784674"/>
    <w:p w14:paraId="05952707" w14:textId="77777777" w:rsidR="005472FF" w:rsidRDefault="005472FF" w:rsidP="00784674">
      <w:r>
        <w:t>Byzantium</w:t>
      </w:r>
    </w:p>
    <w:p w14:paraId="4606F6B5" w14:textId="77777777" w:rsidR="005472FF" w:rsidRDefault="005472FF" w:rsidP="00784674"/>
    <w:p w14:paraId="14335C51" w14:textId="77777777" w:rsidR="005472FF" w:rsidRDefault="005472FF" w:rsidP="00784674"/>
    <w:p w14:paraId="11694BBF" w14:textId="77777777" w:rsidR="005472FF" w:rsidRDefault="005472FF" w:rsidP="00784674">
      <w:r>
        <w:t>Russia and Eastern Europe</w:t>
      </w:r>
    </w:p>
    <w:p w14:paraId="0F8B9A55" w14:textId="77777777" w:rsidR="005472FF" w:rsidRDefault="005472FF" w:rsidP="00784674"/>
    <w:p w14:paraId="79AC6E57" w14:textId="77777777" w:rsidR="005472FF" w:rsidRDefault="005472FF" w:rsidP="00784674"/>
    <w:p w14:paraId="6711FA09" w14:textId="77777777" w:rsidR="005472FF" w:rsidRDefault="005472FF" w:rsidP="00784674">
      <w:r>
        <w:t>Western Europe</w:t>
      </w:r>
    </w:p>
    <w:p w14:paraId="37B223FB" w14:textId="77777777" w:rsidR="005472FF" w:rsidRDefault="005472FF" w:rsidP="00784674"/>
    <w:p w14:paraId="481B1F90" w14:textId="77777777" w:rsidR="005472FF" w:rsidRDefault="005472FF" w:rsidP="00784674"/>
    <w:p w14:paraId="5396A6D0" w14:textId="77777777" w:rsidR="00382D63" w:rsidRDefault="005472FF" w:rsidP="00382D63">
      <w:r>
        <w:t>The Western Hemisphere</w:t>
      </w:r>
    </w:p>
    <w:p w14:paraId="558A48B0" w14:textId="77777777" w:rsidR="00382D63" w:rsidRDefault="00382D63" w:rsidP="00382D63">
      <w:pPr>
        <w:jc w:val="center"/>
        <w:rPr>
          <w:u w:val="single"/>
        </w:rPr>
      </w:pPr>
    </w:p>
    <w:p w14:paraId="35135A96" w14:textId="77777777" w:rsidR="00382D63" w:rsidRDefault="00382D63" w:rsidP="00382D63">
      <w:pPr>
        <w:jc w:val="center"/>
        <w:rPr>
          <w:u w:val="single"/>
        </w:rPr>
      </w:pPr>
    </w:p>
    <w:p w14:paraId="4286ED61" w14:textId="77777777" w:rsidR="00382D63" w:rsidRPr="00382D63" w:rsidRDefault="00382D63" w:rsidP="00382D63">
      <w:pPr>
        <w:jc w:val="center"/>
      </w:pPr>
      <w:r w:rsidRPr="00C72BA2">
        <w:rPr>
          <w:u w:val="single"/>
        </w:rPr>
        <w:t>Chapter 3</w:t>
      </w:r>
    </w:p>
    <w:p w14:paraId="4D4D879E" w14:textId="77777777" w:rsidR="00382D63" w:rsidRPr="00382D63" w:rsidRDefault="00382D63" w:rsidP="00382D63">
      <w:pPr>
        <w:rPr>
          <w:u w:val="single"/>
        </w:rPr>
      </w:pPr>
      <w:r w:rsidRPr="00382D63">
        <w:rPr>
          <w:u w:val="single"/>
        </w:rPr>
        <w:t>Sections 1-3</w:t>
      </w:r>
    </w:p>
    <w:p w14:paraId="32588906" w14:textId="77777777" w:rsidR="00382D63" w:rsidRDefault="00382D63" w:rsidP="00382D63">
      <w:r>
        <w:t>Dimensions of the Mongol Period</w:t>
      </w:r>
    </w:p>
    <w:p w14:paraId="098D6FBE" w14:textId="77777777" w:rsidR="00382D63" w:rsidRDefault="00382D63" w:rsidP="00382D63"/>
    <w:p w14:paraId="12048738" w14:textId="77777777" w:rsidR="00382D63" w:rsidRDefault="00382D63" w:rsidP="00382D63"/>
    <w:p w14:paraId="52C435DA" w14:textId="77777777" w:rsidR="00382D63" w:rsidRDefault="00382D63" w:rsidP="00382D63"/>
    <w:p w14:paraId="4C52C31D" w14:textId="77777777" w:rsidR="00382D63" w:rsidRDefault="00382D63" w:rsidP="00382D63">
      <w:r>
        <w:t>The Transcontinental Empire of Chinggis Khan</w:t>
      </w:r>
    </w:p>
    <w:p w14:paraId="1E13FDFD" w14:textId="77777777" w:rsidR="00382D63" w:rsidRDefault="00382D63" w:rsidP="00382D63"/>
    <w:p w14:paraId="00038D35" w14:textId="77777777" w:rsidR="00382D63" w:rsidRDefault="00382D63" w:rsidP="00382D63"/>
    <w:p w14:paraId="234CE9DF" w14:textId="77777777" w:rsidR="00382D63" w:rsidRDefault="00382D63" w:rsidP="00382D63"/>
    <w:p w14:paraId="58B4CBA8" w14:textId="77777777" w:rsidR="00382D63" w:rsidRDefault="00382D63" w:rsidP="00382D63">
      <w:r>
        <w:t>The Making of a Great Warrior</w:t>
      </w:r>
    </w:p>
    <w:p w14:paraId="2AF5C3D0" w14:textId="77777777" w:rsidR="00382D63" w:rsidRDefault="00382D63" w:rsidP="00382D63"/>
    <w:p w14:paraId="3165C134" w14:textId="77777777" w:rsidR="00382D63" w:rsidRDefault="00382D63" w:rsidP="00382D63"/>
    <w:p w14:paraId="27B1BC09" w14:textId="77777777" w:rsidR="00382D63" w:rsidRDefault="00382D63" w:rsidP="00382D63"/>
    <w:p w14:paraId="68877E6F" w14:textId="77777777" w:rsidR="00382D63" w:rsidRDefault="00382D63" w:rsidP="00382D63">
      <w:r>
        <w:t>Building the Mongol War machine</w:t>
      </w:r>
    </w:p>
    <w:p w14:paraId="310A4802" w14:textId="77777777" w:rsidR="00382D63" w:rsidRDefault="00382D63" w:rsidP="00382D63"/>
    <w:p w14:paraId="72794CD7" w14:textId="77777777" w:rsidR="00382D63" w:rsidRDefault="00382D63" w:rsidP="00382D63"/>
    <w:p w14:paraId="3285C553" w14:textId="77777777" w:rsidR="00382D63" w:rsidRDefault="00382D63" w:rsidP="00382D63"/>
    <w:p w14:paraId="50EFC64F" w14:textId="77777777" w:rsidR="00382D63" w:rsidRDefault="00382D63" w:rsidP="00382D63">
      <w:r>
        <w:t>Conquest: The Mongol Empire Under Chinggis Khan</w:t>
      </w:r>
    </w:p>
    <w:p w14:paraId="1997B7A4" w14:textId="77777777" w:rsidR="00382D63" w:rsidRDefault="00382D63" w:rsidP="00382D63"/>
    <w:p w14:paraId="6C6CDA7A" w14:textId="77777777" w:rsidR="00382D63" w:rsidRDefault="00382D63" w:rsidP="00382D63"/>
    <w:p w14:paraId="27067A99" w14:textId="77777777" w:rsidR="00382D63" w:rsidRDefault="00382D63" w:rsidP="00382D63"/>
    <w:p w14:paraId="3E9A1839" w14:textId="77777777" w:rsidR="00382D63" w:rsidRDefault="00382D63" w:rsidP="00382D63">
      <w:r>
        <w:t>The First Assault on the Islamic World</w:t>
      </w:r>
    </w:p>
    <w:p w14:paraId="38A017FA" w14:textId="77777777" w:rsidR="00382D63" w:rsidRDefault="00382D63" w:rsidP="00382D63"/>
    <w:p w14:paraId="70C4A06B" w14:textId="77777777" w:rsidR="00382D63" w:rsidRDefault="00382D63" w:rsidP="00382D63"/>
    <w:p w14:paraId="424B1777" w14:textId="77777777" w:rsidR="00382D63" w:rsidRDefault="00382D63" w:rsidP="00382D63"/>
    <w:p w14:paraId="55D00DF7" w14:textId="77777777" w:rsidR="00382D63" w:rsidRDefault="00382D63" w:rsidP="00382D63">
      <w:r>
        <w:t>Long Distance Trade and Cross-Cultural Exchange</w:t>
      </w:r>
    </w:p>
    <w:p w14:paraId="29B49F7D" w14:textId="77777777" w:rsidR="00382D63" w:rsidRDefault="00382D63" w:rsidP="00382D63"/>
    <w:p w14:paraId="11574153" w14:textId="77777777" w:rsidR="00382D63" w:rsidRDefault="00382D63" w:rsidP="00382D63"/>
    <w:p w14:paraId="5B71C87F" w14:textId="77777777" w:rsidR="00382D63" w:rsidRDefault="00382D63" w:rsidP="00382D63"/>
    <w:p w14:paraId="37258495" w14:textId="77777777" w:rsidR="00382D63" w:rsidRDefault="00382D63" w:rsidP="00382D63">
      <w:r>
        <w:t>The Death of Chinggis Khan</w:t>
      </w:r>
    </w:p>
    <w:p w14:paraId="355C16CE" w14:textId="77777777" w:rsidR="00382D63" w:rsidRDefault="00382D63" w:rsidP="00382D63"/>
    <w:p w14:paraId="28E3AC09" w14:textId="77777777" w:rsidR="00382D63" w:rsidRDefault="00382D63" w:rsidP="00382D63"/>
    <w:p w14:paraId="414BAEE2" w14:textId="77777777" w:rsidR="00382D63" w:rsidRDefault="00382D63" w:rsidP="00382D63"/>
    <w:p w14:paraId="0F80F73C" w14:textId="77777777" w:rsidR="00382D63" w:rsidRDefault="00382D63" w:rsidP="00382D63"/>
    <w:p w14:paraId="6199782F" w14:textId="77777777" w:rsidR="00382D63" w:rsidRDefault="00382D63" w:rsidP="00382D63"/>
    <w:p w14:paraId="57A4968A" w14:textId="77777777" w:rsidR="00382D63" w:rsidRDefault="00382D63" w:rsidP="00382D63"/>
    <w:p w14:paraId="60300273" w14:textId="77777777" w:rsidR="00382D63" w:rsidRDefault="00382D63" w:rsidP="00382D63"/>
    <w:p w14:paraId="2CDAD935" w14:textId="77777777" w:rsidR="00382D63" w:rsidRDefault="00382D63" w:rsidP="00382D63"/>
    <w:p w14:paraId="62CBA184" w14:textId="77777777" w:rsidR="00382D63" w:rsidRDefault="00382D63" w:rsidP="00382D63"/>
    <w:p w14:paraId="390027EF" w14:textId="77777777" w:rsidR="00382D63" w:rsidRDefault="00382D63" w:rsidP="00382D63"/>
    <w:p w14:paraId="5608D3A4" w14:textId="77777777" w:rsidR="00382D63" w:rsidRDefault="00382D63" w:rsidP="00382D63"/>
    <w:p w14:paraId="2BAC0FEC" w14:textId="77777777" w:rsidR="00382D63" w:rsidRDefault="00382D63" w:rsidP="00382D63"/>
    <w:p w14:paraId="02EBA64E" w14:textId="77777777" w:rsidR="00382D63" w:rsidRDefault="00382D63" w:rsidP="00382D63"/>
    <w:p w14:paraId="2557C273" w14:textId="77777777" w:rsidR="00382D63" w:rsidRDefault="00382D63" w:rsidP="00382D63"/>
    <w:p w14:paraId="32CB6D87" w14:textId="77777777" w:rsidR="00382D63" w:rsidRDefault="00382D63" w:rsidP="00382D63"/>
    <w:p w14:paraId="4135A3EB" w14:textId="77777777" w:rsidR="00382D63" w:rsidRDefault="00382D63" w:rsidP="00382D63"/>
    <w:p w14:paraId="41DE39F9" w14:textId="77777777" w:rsidR="00382D63" w:rsidRDefault="00382D63" w:rsidP="00382D63"/>
    <w:p w14:paraId="0562E9DD" w14:textId="77777777" w:rsidR="00382D63" w:rsidRDefault="00382D63" w:rsidP="00382D63"/>
    <w:p w14:paraId="3EB2860C" w14:textId="77777777" w:rsidR="005472FF" w:rsidRDefault="005472FF" w:rsidP="00784674"/>
    <w:p w14:paraId="61CD4E21" w14:textId="77777777" w:rsidR="005472FF" w:rsidRDefault="005472FF" w:rsidP="00784674"/>
    <w:p w14:paraId="1C3B24AD" w14:textId="77777777" w:rsidR="005472FF" w:rsidRDefault="005472FF" w:rsidP="00784674"/>
    <w:p w14:paraId="23FACEC6" w14:textId="77777777" w:rsidR="005472FF" w:rsidRDefault="005472FF" w:rsidP="00784674"/>
    <w:p w14:paraId="67DB582C" w14:textId="77777777" w:rsidR="005472FF" w:rsidRDefault="005472FF" w:rsidP="00784674"/>
    <w:p w14:paraId="64D26C72" w14:textId="77777777" w:rsidR="005472FF" w:rsidRDefault="005472FF" w:rsidP="00784674"/>
    <w:p w14:paraId="779730CB" w14:textId="77777777" w:rsidR="005472FF" w:rsidRDefault="005472FF" w:rsidP="00784674"/>
    <w:p w14:paraId="7E37E4B6" w14:textId="77777777" w:rsidR="005472FF" w:rsidRDefault="005472FF" w:rsidP="00784674"/>
    <w:p w14:paraId="414E1BD1" w14:textId="77777777" w:rsidR="005472FF" w:rsidRDefault="005472FF" w:rsidP="00784674"/>
    <w:p w14:paraId="6C8E0AF2" w14:textId="77777777" w:rsidR="005472FF" w:rsidRDefault="005472FF" w:rsidP="00784674"/>
    <w:p w14:paraId="2046E6F1" w14:textId="77777777" w:rsidR="005472FF" w:rsidRDefault="005472FF" w:rsidP="00784674"/>
    <w:p w14:paraId="5B167D4C" w14:textId="77777777" w:rsidR="005472FF" w:rsidRDefault="005472FF" w:rsidP="00784674"/>
    <w:p w14:paraId="08D1ACF9" w14:textId="77777777" w:rsidR="005472FF" w:rsidRDefault="005472FF" w:rsidP="00784674"/>
    <w:p w14:paraId="6EE57032" w14:textId="77777777" w:rsidR="005472FF" w:rsidRPr="00784674" w:rsidRDefault="005472FF" w:rsidP="00784674"/>
    <w:sectPr w:rsidR="005472FF" w:rsidRPr="00784674" w:rsidSect="00382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20339"/>
    <w:multiLevelType w:val="hybridMultilevel"/>
    <w:tmpl w:val="DB5E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74"/>
    <w:rsid w:val="00202DCB"/>
    <w:rsid w:val="00355562"/>
    <w:rsid w:val="00382D63"/>
    <w:rsid w:val="00516BDB"/>
    <w:rsid w:val="005472FF"/>
    <w:rsid w:val="00784674"/>
    <w:rsid w:val="009E26E4"/>
    <w:rsid w:val="00B12B6E"/>
    <w:rsid w:val="00CC5B1B"/>
    <w:rsid w:val="00E440C4"/>
    <w:rsid w:val="00FC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26C6"/>
  <w15:chartTrackingRefBased/>
  <w15:docId w15:val="{54245A3F-C2F2-4C9F-BAED-DC8CE0A0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DB"/>
    <w:pPr>
      <w:ind w:left="720"/>
      <w:contextualSpacing/>
    </w:pPr>
  </w:style>
  <w:style w:type="character" w:styleId="Hyperlink">
    <w:name w:val="Hyperlink"/>
    <w:basedOn w:val="DefaultParagraphFont"/>
    <w:uiPriority w:val="99"/>
    <w:unhideWhenUsed/>
    <w:rsid w:val="00516BDB"/>
    <w:rPr>
      <w:color w:val="0563C1" w:themeColor="hyperlink"/>
      <w:u w:val="single"/>
    </w:rPr>
  </w:style>
  <w:style w:type="character" w:styleId="UnresolvedMention">
    <w:name w:val="Unresolved Mention"/>
    <w:basedOn w:val="DefaultParagraphFont"/>
    <w:uiPriority w:val="99"/>
    <w:semiHidden/>
    <w:unhideWhenUsed/>
    <w:rsid w:val="009E26E4"/>
    <w:rPr>
      <w:color w:val="605E5C"/>
      <w:shd w:val="clear" w:color="auto" w:fill="E1DFDD"/>
    </w:rPr>
  </w:style>
  <w:style w:type="character" w:styleId="FollowedHyperlink">
    <w:name w:val="FollowedHyperlink"/>
    <w:basedOn w:val="DefaultParagraphFont"/>
    <w:uiPriority w:val="99"/>
    <w:semiHidden/>
    <w:unhideWhenUsed/>
    <w:rsid w:val="00CC5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3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lips@luhsd.net" TargetMode="External"/><Relationship Id="rId5" Type="http://schemas.openxmlformats.org/officeDocument/2006/relationships/hyperlink" Target="https://ca01001129.schoolwires.net/Domain/5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2</cp:revision>
  <cp:lastPrinted>2024-05-20T18:01:00Z</cp:lastPrinted>
  <dcterms:created xsi:type="dcterms:W3CDTF">2024-05-20T18:02:00Z</dcterms:created>
  <dcterms:modified xsi:type="dcterms:W3CDTF">2024-05-20T18:02:00Z</dcterms:modified>
</cp:coreProperties>
</file>