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BAB81" w14:textId="3F7AAE78" w:rsidR="008F7D79" w:rsidRPr="00FD5A2E" w:rsidRDefault="00FD5A2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4383CC" wp14:editId="01E2F71A">
            <wp:simplePos x="0" y="0"/>
            <wp:positionH relativeFrom="margin">
              <wp:posOffset>5932170</wp:posOffset>
            </wp:positionH>
            <wp:positionV relativeFrom="margin">
              <wp:posOffset>-50165</wp:posOffset>
            </wp:positionV>
            <wp:extent cx="533400" cy="51503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5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7B3232E" wp14:editId="51D9BCC9">
            <wp:simplePos x="0" y="0"/>
            <wp:positionH relativeFrom="margin">
              <wp:posOffset>64770</wp:posOffset>
            </wp:positionH>
            <wp:positionV relativeFrom="margin">
              <wp:align>top</wp:align>
            </wp:positionV>
            <wp:extent cx="533400" cy="5150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5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Pr="00FD5A2E">
        <w:rPr>
          <w:sz w:val="28"/>
          <w:szCs w:val="28"/>
        </w:rPr>
        <w:t xml:space="preserve">      Heritage High School Football Expectations </w:t>
      </w:r>
    </w:p>
    <w:p w14:paraId="7468FDB8" w14:textId="18F441F6" w:rsidR="001E18DF" w:rsidRDefault="001E18DF" w:rsidP="001E18DF">
      <w:pPr>
        <w:jc w:val="both"/>
      </w:pPr>
    </w:p>
    <w:p w14:paraId="3B32389E" w14:textId="62E8F630" w:rsidR="008F7D79" w:rsidRDefault="008F7D79" w:rsidP="00FD5A2E">
      <w:r>
        <w:t xml:space="preserve">Student-athletes in the football program at Heritage High School must exemplify the ideals of scholarship, </w:t>
      </w:r>
      <w:r w:rsidR="00FD5A2E">
        <w:t xml:space="preserve">a </w:t>
      </w:r>
      <w:r w:rsidR="00FD5A2E" w:rsidRPr="00FD5A2E">
        <w:rPr>
          <w:i/>
          <w:iCs/>
        </w:rPr>
        <w:t>team first</w:t>
      </w:r>
      <w:r w:rsidR="00FD5A2E">
        <w:t xml:space="preserve"> attitude, and </w:t>
      </w:r>
      <w:r>
        <w:t>sportsmanshi</w:t>
      </w:r>
      <w:r w:rsidR="00FD5A2E">
        <w:t>p</w:t>
      </w:r>
      <w:r>
        <w:t xml:space="preserve">. </w:t>
      </w:r>
      <w:r w:rsidR="0099461E">
        <w:t xml:space="preserve">We expect our players to be </w:t>
      </w:r>
      <w:r w:rsidR="0099461E" w:rsidRPr="00FD5A2E">
        <w:rPr>
          <w:b/>
          <w:bCs/>
        </w:rPr>
        <w:t>“All In!”</w:t>
      </w:r>
      <w:r w:rsidR="0099461E">
        <w:t xml:space="preserve"> and fully committed to our program</w:t>
      </w:r>
      <w:r w:rsidR="0091333D">
        <w:t>, to Heritage High School,</w:t>
      </w:r>
      <w:r w:rsidR="0099461E">
        <w:t xml:space="preserve"> and to each other. </w:t>
      </w:r>
      <w:r>
        <w:t xml:space="preserve">Student-athletes in </w:t>
      </w:r>
      <w:r w:rsidR="0091333D">
        <w:t>our</w:t>
      </w:r>
      <w:r>
        <w:t xml:space="preserve"> program are expected to be punctual, respectful, and responsible at all times. Participants in the football program will be governed by the following exp</w:t>
      </w:r>
      <w:r w:rsidR="0099461E">
        <w:t>e</w:t>
      </w:r>
      <w:r>
        <w:t xml:space="preserve">ctations: </w:t>
      </w:r>
    </w:p>
    <w:p w14:paraId="70CBDC72" w14:textId="7BE842DA" w:rsidR="008F7D79" w:rsidRPr="001E18DF" w:rsidRDefault="008F7D79" w:rsidP="001E18DF">
      <w:pPr>
        <w:pStyle w:val="ListParagraph"/>
        <w:rPr>
          <w:b/>
          <w:bCs/>
          <w:u w:val="single"/>
        </w:rPr>
      </w:pPr>
      <w:r w:rsidRPr="0099461E">
        <w:rPr>
          <w:b/>
          <w:bCs/>
          <w:u w:val="single"/>
        </w:rPr>
        <w:t>ACADEMIC ELIGIBILITY</w:t>
      </w:r>
      <w:r w:rsidR="001E18DF">
        <w:rPr>
          <w:b/>
          <w:bCs/>
          <w:u w:val="single"/>
        </w:rPr>
        <w:t>:</w:t>
      </w:r>
      <w:r w:rsidR="001E18DF" w:rsidRPr="001E18DF">
        <w:rPr>
          <w:b/>
          <w:bCs/>
        </w:rPr>
        <w:t xml:space="preserve"> </w:t>
      </w:r>
      <w:r>
        <w:t xml:space="preserve">Players must be eligible according to the minimum CIF rules and have a 2.0 grade point average </w:t>
      </w:r>
      <w:r w:rsidR="0099461E">
        <w:t>at the date of determination (June and then again in October)</w:t>
      </w:r>
      <w:r>
        <w:t>. Heritage players are student-</w:t>
      </w:r>
      <w:r w:rsidR="0091333D">
        <w:t>athletes,</w:t>
      </w:r>
      <w:r>
        <w:t xml:space="preserve"> and our primary goal is to support our players in getting their high school diplomas and furthering their education after high school. </w:t>
      </w:r>
    </w:p>
    <w:p w14:paraId="225E1421" w14:textId="77777777" w:rsidR="008F7D79" w:rsidRDefault="008F7D79" w:rsidP="008F7D79">
      <w:pPr>
        <w:pStyle w:val="ListParagraph"/>
      </w:pPr>
    </w:p>
    <w:p w14:paraId="6E958A25" w14:textId="25FD5A3A" w:rsidR="008F7D79" w:rsidRPr="001E18DF" w:rsidRDefault="008F7D79" w:rsidP="001E18DF">
      <w:pPr>
        <w:pStyle w:val="ListParagraph"/>
        <w:rPr>
          <w:b/>
          <w:bCs/>
          <w:u w:val="single"/>
        </w:rPr>
      </w:pPr>
      <w:r w:rsidRPr="0099461E">
        <w:rPr>
          <w:b/>
          <w:bCs/>
          <w:u w:val="single"/>
        </w:rPr>
        <w:t>CLASS ATTENDANCE</w:t>
      </w:r>
      <w:r w:rsidR="001E18DF">
        <w:rPr>
          <w:b/>
          <w:bCs/>
          <w:u w:val="single"/>
        </w:rPr>
        <w:t>:</w:t>
      </w:r>
      <w:r w:rsidR="001E18DF" w:rsidRPr="001E18DF">
        <w:rPr>
          <w:b/>
          <w:bCs/>
        </w:rPr>
        <w:t xml:space="preserve"> </w:t>
      </w:r>
      <w:r>
        <w:t>Players who are chronically absent from a class may be ineligible for a game. Coaches will be in communication with the Heritage teaching staff</w:t>
      </w:r>
      <w:r w:rsidR="00FB788E">
        <w:t xml:space="preserve">. </w:t>
      </w:r>
      <w:r w:rsidR="0099461E">
        <w:t xml:space="preserve">This will be a </w:t>
      </w:r>
      <w:r w:rsidR="0099461E" w:rsidRPr="0091333D">
        <w:rPr>
          <w:i/>
          <w:iCs/>
        </w:rPr>
        <w:t>case by case</w:t>
      </w:r>
      <w:r w:rsidR="0099461E">
        <w:t xml:space="preserve"> situation. </w:t>
      </w:r>
    </w:p>
    <w:p w14:paraId="618787FF" w14:textId="77777777" w:rsidR="008F7D79" w:rsidRPr="0099461E" w:rsidRDefault="008F7D79" w:rsidP="008F7D79">
      <w:pPr>
        <w:pStyle w:val="ListParagraph"/>
        <w:rPr>
          <w:b/>
          <w:bCs/>
          <w:u w:val="single"/>
        </w:rPr>
      </w:pPr>
    </w:p>
    <w:p w14:paraId="134DD919" w14:textId="77777777" w:rsidR="0099461E" w:rsidRPr="0099461E" w:rsidRDefault="008F7D79" w:rsidP="008F7D79">
      <w:pPr>
        <w:pStyle w:val="ListParagraph"/>
        <w:rPr>
          <w:b/>
          <w:bCs/>
          <w:u w:val="single"/>
        </w:rPr>
      </w:pPr>
      <w:r w:rsidRPr="0099461E">
        <w:rPr>
          <w:b/>
          <w:bCs/>
          <w:u w:val="single"/>
        </w:rPr>
        <w:t xml:space="preserve">TEAM EVENT ATTENDANCE </w:t>
      </w:r>
    </w:p>
    <w:p w14:paraId="15647F41" w14:textId="155B4EC5" w:rsidR="008F7D79" w:rsidRDefault="008F7D79" w:rsidP="008F7D79">
      <w:pPr>
        <w:pStyle w:val="ListParagraph"/>
      </w:pPr>
      <w:r>
        <w:t xml:space="preserve">Players must attend mandatory team in-season events and be on time. Mandatory team events include: </w:t>
      </w:r>
      <w:r w:rsidRPr="008F7D79">
        <w:rPr>
          <w:u w:val="single"/>
        </w:rPr>
        <w:t xml:space="preserve">weight training sessions, team meetings, practices, </w:t>
      </w:r>
      <w:r w:rsidR="001E18DF">
        <w:rPr>
          <w:u w:val="single"/>
        </w:rPr>
        <w:t xml:space="preserve">team dinners, </w:t>
      </w:r>
      <w:r w:rsidRPr="008F7D79">
        <w:rPr>
          <w:u w:val="single"/>
        </w:rPr>
        <w:t>film sessions</w:t>
      </w:r>
      <w:r>
        <w:t xml:space="preserve">. </w:t>
      </w:r>
    </w:p>
    <w:p w14:paraId="08EC8266" w14:textId="0455A7BB" w:rsidR="008F7D79" w:rsidRDefault="008F7D79" w:rsidP="008F7D79">
      <w:pPr>
        <w:pStyle w:val="ListParagraph"/>
      </w:pPr>
      <w:r>
        <w:t xml:space="preserve">1. One unexcused missed practice </w:t>
      </w:r>
      <w:proofErr w:type="gramStart"/>
      <w:r>
        <w:t>results</w:t>
      </w:r>
      <w:proofErr w:type="gramEnd"/>
      <w:r>
        <w:t xml:space="preserve"> in a minimum of one quarter suspension for the</w:t>
      </w:r>
      <w:r w:rsidR="0091333D">
        <w:t xml:space="preserve"> next game</w:t>
      </w:r>
      <w:r>
        <w:t xml:space="preserve">. </w:t>
      </w:r>
    </w:p>
    <w:p w14:paraId="35D0430E" w14:textId="5156F4C9" w:rsidR="008F7D79" w:rsidRDefault="008F7D79" w:rsidP="008F7D79">
      <w:pPr>
        <w:pStyle w:val="ListParagraph"/>
      </w:pPr>
      <w:r>
        <w:t>2. Two unexcused missed practices</w:t>
      </w:r>
      <w:r w:rsidR="001E18DF">
        <w:t xml:space="preserve"> can </w:t>
      </w:r>
      <w:r>
        <w:t xml:space="preserve">result in a full game suspension for the upcoming game and a possible dismissal from the team. </w:t>
      </w:r>
    </w:p>
    <w:p w14:paraId="76A74D1E" w14:textId="351BC0C7" w:rsidR="008F7D79" w:rsidRDefault="008F7D79" w:rsidP="008F7D79">
      <w:pPr>
        <w:pStyle w:val="ListParagraph"/>
      </w:pPr>
      <w:r w:rsidRPr="0099461E">
        <w:rPr>
          <w:i/>
          <w:iCs/>
        </w:rPr>
        <w:t>Unexcused absence</w:t>
      </w:r>
      <w:r>
        <w:t xml:space="preserve"> is defined by a practice/event missed without first consulting the head coach.  Each athlete has access to the head coach’s e-mail, cell number, and/or Remind account.  There is no excuse for not communicating with a coach.  Period. </w:t>
      </w:r>
      <w:r w:rsidR="0099461E">
        <w:t xml:space="preserve"> Informing the coach AFTER the missed the practice</w:t>
      </w:r>
      <w:r w:rsidR="001E18DF">
        <w:t>/event</w:t>
      </w:r>
      <w:r w:rsidR="0099461E">
        <w:t xml:space="preserve"> is not acceptable. </w:t>
      </w:r>
    </w:p>
    <w:p w14:paraId="2612DFF2" w14:textId="77777777" w:rsidR="008F7D79" w:rsidRDefault="008F7D79" w:rsidP="008F7D79">
      <w:pPr>
        <w:pStyle w:val="ListParagraph"/>
      </w:pPr>
    </w:p>
    <w:p w14:paraId="0DF4E70F" w14:textId="75E7D58B" w:rsidR="008F7D79" w:rsidRDefault="008F7D79" w:rsidP="001E18DF">
      <w:pPr>
        <w:pStyle w:val="ListParagraph"/>
      </w:pPr>
      <w:r w:rsidRPr="001E18DF">
        <w:rPr>
          <w:b/>
          <w:bCs/>
          <w:u w:val="single"/>
        </w:rPr>
        <w:t>BEHAVIOR</w:t>
      </w:r>
      <w:r w:rsidR="001E18DF" w:rsidRPr="001E18DF">
        <w:rPr>
          <w:b/>
          <w:bCs/>
          <w:u w:val="single"/>
        </w:rPr>
        <w:t>:</w:t>
      </w:r>
      <w:r>
        <w:t xml:space="preserve"> Unless otherwise indicated, infractions of rules in this section will result in an immediate action consisting of, but not limited to: 1) immediate apology 2) physical reminders</w:t>
      </w:r>
      <w:r w:rsidR="0099461E">
        <w:t xml:space="preserve"> (board push)</w:t>
      </w:r>
      <w:r>
        <w:t xml:space="preserve"> 3) </w:t>
      </w:r>
      <w:r w:rsidR="0040381F">
        <w:t xml:space="preserve">playing </w:t>
      </w:r>
      <w:r>
        <w:t xml:space="preserve">time restrictions </w:t>
      </w:r>
    </w:p>
    <w:p w14:paraId="288D93CC" w14:textId="4E4AB9EF" w:rsidR="0099461E" w:rsidRDefault="008F7D79" w:rsidP="001E18DF">
      <w:pPr>
        <w:pStyle w:val="ListParagraph"/>
        <w:numPr>
          <w:ilvl w:val="0"/>
          <w:numId w:val="3"/>
        </w:numPr>
      </w:pPr>
      <w:r>
        <w:t>Players will be respectful to all students, school employees, teachers,</w:t>
      </w:r>
      <w:r w:rsidR="00FB788E">
        <w:t xml:space="preserve"> teammate,</w:t>
      </w:r>
      <w:r>
        <w:t xml:space="preserve"> officials and parents. Players must maintain a respectful and positive image on campus and in the community</w:t>
      </w:r>
      <w:r w:rsidR="0099461E">
        <w:t xml:space="preserve"> and use appropriate language</w:t>
      </w:r>
      <w:r>
        <w:t xml:space="preserve">. Players will be honest. Players who cheat or lie will </w:t>
      </w:r>
      <w:r w:rsidR="00FB788E">
        <w:t>have consequences</w:t>
      </w:r>
      <w:r>
        <w:t xml:space="preserve"> and/or dismissed. </w:t>
      </w:r>
    </w:p>
    <w:p w14:paraId="0A10B60E" w14:textId="7F2DD021" w:rsidR="0099461E" w:rsidRDefault="008F7D79" w:rsidP="001E18DF">
      <w:pPr>
        <w:pStyle w:val="ListParagraph"/>
        <w:numPr>
          <w:ilvl w:val="0"/>
          <w:numId w:val="3"/>
        </w:numPr>
      </w:pPr>
      <w:r>
        <w:t xml:space="preserve">Players will treat school property with care. Vandalism will be </w:t>
      </w:r>
      <w:r w:rsidR="0091333D">
        <w:t xml:space="preserve">dealt with </w:t>
      </w:r>
      <w:r>
        <w:t>and could result in a monetary fine or prosecution by the school</w:t>
      </w:r>
      <w:r w:rsidR="0040381F">
        <w:t>.</w:t>
      </w:r>
      <w:r>
        <w:t xml:space="preserve"> Players will not steal. Anyone found to steal from the locker room will suffer severe consequences. </w:t>
      </w:r>
      <w:r w:rsidR="0040381F">
        <w:t>Players are advised to NOT leave valuables anywhere in the locker room.</w:t>
      </w:r>
    </w:p>
    <w:p w14:paraId="29FF5FB6" w14:textId="2C85414F" w:rsidR="0099461E" w:rsidRDefault="001E18DF" w:rsidP="008F7D79">
      <w:pPr>
        <w:pStyle w:val="ListParagraph"/>
      </w:pPr>
      <w:r>
        <w:t xml:space="preserve">3.   </w:t>
      </w:r>
      <w:r w:rsidR="008F7D79">
        <w:t xml:space="preserve">Players will not litter in the locker room or </w:t>
      </w:r>
      <w:r w:rsidR="0040381F">
        <w:t>weight room</w:t>
      </w:r>
      <w:r w:rsidR="008F7D79">
        <w:t xml:space="preserve">. </w:t>
      </w:r>
    </w:p>
    <w:p w14:paraId="5105D929" w14:textId="77777777" w:rsidR="001E18DF" w:rsidRDefault="001E18DF" w:rsidP="001E18DF">
      <w:pPr>
        <w:pStyle w:val="ListParagraph"/>
      </w:pPr>
      <w:r>
        <w:t xml:space="preserve">4.   </w:t>
      </w:r>
      <w:r w:rsidR="008F7D79">
        <w:t>Players will be responsible in completing all paperwork</w:t>
      </w:r>
      <w:r w:rsidR="0040381F">
        <w:t>/online work</w:t>
      </w:r>
      <w:r w:rsidR="008F7D79">
        <w:t xml:space="preserve">, such as physicals and </w:t>
      </w:r>
      <w:r>
        <w:t xml:space="preserve"> </w:t>
      </w:r>
    </w:p>
    <w:p w14:paraId="193B9655" w14:textId="490045B8" w:rsidR="0099461E" w:rsidRDefault="001E18DF" w:rsidP="001E18DF">
      <w:pPr>
        <w:pStyle w:val="ListParagraph"/>
      </w:pPr>
      <w:r>
        <w:t xml:space="preserve">      </w:t>
      </w:r>
      <w:r w:rsidR="008F7D79">
        <w:t xml:space="preserve">clearances as well as equipment returns. </w:t>
      </w:r>
    </w:p>
    <w:p w14:paraId="734AD609" w14:textId="77777777" w:rsidR="0099461E" w:rsidRDefault="0099461E" w:rsidP="008F7D79">
      <w:pPr>
        <w:pStyle w:val="ListParagraph"/>
      </w:pPr>
    </w:p>
    <w:p w14:paraId="2A4C1FB3" w14:textId="77777777" w:rsidR="00B934B2" w:rsidRDefault="00B934B2" w:rsidP="008F7D79">
      <w:pPr>
        <w:pStyle w:val="ListParagraph"/>
        <w:rPr>
          <w:b/>
          <w:bCs/>
        </w:rPr>
      </w:pPr>
    </w:p>
    <w:p w14:paraId="64C434F5" w14:textId="77777777" w:rsidR="00B934B2" w:rsidRDefault="00B934B2" w:rsidP="008F7D79">
      <w:pPr>
        <w:pStyle w:val="ListParagraph"/>
        <w:rPr>
          <w:b/>
          <w:bCs/>
        </w:rPr>
      </w:pPr>
    </w:p>
    <w:p w14:paraId="1FC528B0" w14:textId="77777777" w:rsidR="00B934B2" w:rsidRDefault="00B934B2" w:rsidP="008F7D79">
      <w:pPr>
        <w:pStyle w:val="ListParagraph"/>
        <w:rPr>
          <w:b/>
          <w:bCs/>
        </w:rPr>
      </w:pPr>
    </w:p>
    <w:p w14:paraId="229987F3" w14:textId="77777777" w:rsidR="00B934B2" w:rsidRDefault="00B934B2" w:rsidP="008F7D79">
      <w:pPr>
        <w:pStyle w:val="ListParagraph"/>
        <w:rPr>
          <w:b/>
          <w:bCs/>
        </w:rPr>
      </w:pPr>
    </w:p>
    <w:p w14:paraId="070E918B" w14:textId="77777777" w:rsidR="00B934B2" w:rsidRDefault="00B934B2" w:rsidP="008F7D79">
      <w:pPr>
        <w:pStyle w:val="ListParagraph"/>
        <w:rPr>
          <w:b/>
          <w:bCs/>
        </w:rPr>
      </w:pPr>
    </w:p>
    <w:p w14:paraId="68912107" w14:textId="77777777" w:rsidR="00B934B2" w:rsidRDefault="00B934B2" w:rsidP="008F7D79">
      <w:pPr>
        <w:pStyle w:val="ListParagraph"/>
        <w:rPr>
          <w:b/>
          <w:bCs/>
        </w:rPr>
      </w:pPr>
    </w:p>
    <w:p w14:paraId="7B828CD1" w14:textId="54F22563" w:rsidR="0040381F" w:rsidRPr="00FB788E" w:rsidRDefault="008F7D79" w:rsidP="008F7D79">
      <w:pPr>
        <w:pStyle w:val="ListParagraph"/>
        <w:rPr>
          <w:b/>
          <w:bCs/>
        </w:rPr>
      </w:pPr>
      <w:r w:rsidRPr="00FB788E">
        <w:rPr>
          <w:b/>
          <w:bCs/>
        </w:rPr>
        <w:lastRenderedPageBreak/>
        <w:t xml:space="preserve">EQUIPMENT AND UNIFORMS </w:t>
      </w:r>
    </w:p>
    <w:p w14:paraId="5B42302F" w14:textId="02542ED5" w:rsidR="0040381F" w:rsidRDefault="00FB788E" w:rsidP="008F7D79">
      <w:pPr>
        <w:pStyle w:val="ListParagraph"/>
      </w:pPr>
      <w:r>
        <w:t xml:space="preserve">1. </w:t>
      </w:r>
      <w:r w:rsidR="008F7D79">
        <w:t xml:space="preserve">Players will dress properly for workouts, practices and games. No player will modify or alter issued equipment, or wear any equipment not issued by the school WITHOUT coach’s permission. </w:t>
      </w:r>
      <w:r>
        <w:t xml:space="preserve">No bandanas or headgear protruding from the helmet. </w:t>
      </w:r>
    </w:p>
    <w:p w14:paraId="42C85D7B" w14:textId="3EE6B76E" w:rsidR="0040381F" w:rsidRDefault="00FB788E" w:rsidP="008F7D79">
      <w:pPr>
        <w:pStyle w:val="ListParagraph"/>
      </w:pPr>
      <w:r>
        <w:t xml:space="preserve">2. </w:t>
      </w:r>
      <w:r w:rsidR="008F7D79">
        <w:t xml:space="preserve">Uniforms </w:t>
      </w:r>
      <w:r w:rsidR="0099461E">
        <w:t xml:space="preserve">(game and practice) must be cleaned weekly during this age of COVID. </w:t>
      </w:r>
      <w:r w:rsidR="008F7D79">
        <w:t xml:space="preserve"> </w:t>
      </w:r>
    </w:p>
    <w:p w14:paraId="7885D3A0" w14:textId="105D1504" w:rsidR="0040381F" w:rsidRDefault="00FB788E" w:rsidP="008F7D79">
      <w:pPr>
        <w:pStyle w:val="ListParagraph"/>
      </w:pPr>
      <w:r>
        <w:t xml:space="preserve">3. </w:t>
      </w:r>
      <w:r w:rsidR="008F7D79">
        <w:t xml:space="preserve">Black socks without stripes for </w:t>
      </w:r>
      <w:r w:rsidR="0099461E">
        <w:t xml:space="preserve">home </w:t>
      </w:r>
      <w:r w:rsidR="008F7D79">
        <w:t>games</w:t>
      </w:r>
      <w:r w:rsidR="0099461E">
        <w:t xml:space="preserve"> (varsity)</w:t>
      </w:r>
      <w:r w:rsidR="008F7D79">
        <w:t xml:space="preserve"> </w:t>
      </w:r>
      <w:r w:rsidR="0099461E">
        <w:t>white socks for away games (varsity)</w:t>
      </w:r>
      <w:r w:rsidR="0040381F">
        <w:t>.</w:t>
      </w:r>
      <w:r w:rsidR="0099461E">
        <w:t xml:space="preserve"> JV will wear white socks for both home and away. Under </w:t>
      </w:r>
      <w:proofErr w:type="spellStart"/>
      <w:r w:rsidR="0099461E">
        <w:t>Armour</w:t>
      </w:r>
      <w:proofErr w:type="spellEnd"/>
      <w:r w:rsidR="0099461E">
        <w:t xml:space="preserve"> logo is acceptable for varsity.  </w:t>
      </w:r>
    </w:p>
    <w:p w14:paraId="4A24B72E" w14:textId="2EC69883" w:rsidR="0040381F" w:rsidRDefault="00FB788E" w:rsidP="008F7D79">
      <w:pPr>
        <w:pStyle w:val="ListParagraph"/>
      </w:pPr>
      <w:r>
        <w:t xml:space="preserve">4. </w:t>
      </w:r>
      <w:r w:rsidR="008F7D79">
        <w:t>No jewelry</w:t>
      </w:r>
      <w:r w:rsidR="0099461E">
        <w:t>, earrings,</w:t>
      </w:r>
      <w:r w:rsidR="008F7D79">
        <w:t xml:space="preserve"> or watches</w:t>
      </w:r>
      <w:r w:rsidR="0040381F">
        <w:t xml:space="preserve"> at practice</w:t>
      </w:r>
      <w:r w:rsidR="0099461E">
        <w:t>.</w:t>
      </w:r>
      <w:r w:rsidR="008F7D79">
        <w:t xml:space="preserve"> </w:t>
      </w:r>
    </w:p>
    <w:p w14:paraId="01BC4072" w14:textId="1D8EBB50" w:rsidR="0040381F" w:rsidRDefault="00FB788E" w:rsidP="008F7D79">
      <w:pPr>
        <w:pStyle w:val="ListParagraph"/>
      </w:pPr>
      <w:r>
        <w:t xml:space="preserve">5. </w:t>
      </w:r>
      <w:r w:rsidR="008F7D79">
        <w:t>Black/White/cleats</w:t>
      </w:r>
      <w:r w:rsidR="0099461E">
        <w:t xml:space="preserve"> with accent colors in line with Heritage colors (Navy blue, Columbia clue, gold, yellow)</w:t>
      </w:r>
      <w:r w:rsidR="0040381F">
        <w:t>.</w:t>
      </w:r>
      <w:r w:rsidR="008F7D79">
        <w:t xml:space="preserve"> Full uniform for practice including all pads</w:t>
      </w:r>
      <w:r w:rsidR="0099461E">
        <w:t xml:space="preserve"> unless coaches call for something different.</w:t>
      </w:r>
      <w:r w:rsidR="008F7D79">
        <w:t xml:space="preserve"> </w:t>
      </w:r>
    </w:p>
    <w:p w14:paraId="0D841484" w14:textId="0A92C00C" w:rsidR="0099461E" w:rsidRDefault="00FB788E" w:rsidP="008F7D79">
      <w:pPr>
        <w:pStyle w:val="ListParagraph"/>
      </w:pPr>
      <w:r>
        <w:t xml:space="preserve">6. </w:t>
      </w:r>
      <w:r w:rsidR="008F7D79">
        <w:t xml:space="preserve">Any player not in uniform will </w:t>
      </w:r>
      <w:r w:rsidR="0040381F">
        <w:t>have consequences</w:t>
      </w:r>
      <w:r w:rsidR="008F7D79">
        <w:t xml:space="preserve"> – physical reminders</w:t>
      </w:r>
      <w:r w:rsidR="0099461E">
        <w:t xml:space="preserve"> (board push)</w:t>
      </w:r>
      <w:r w:rsidR="008F7D79">
        <w:t xml:space="preserve"> or practice/game-time restrictions</w:t>
      </w:r>
      <w:r w:rsidR="0099461E">
        <w:t xml:space="preserve">. Players </w:t>
      </w:r>
      <w:r w:rsidR="0040381F">
        <w:t xml:space="preserve">checked out </w:t>
      </w:r>
      <w:r w:rsidR="0099461E">
        <w:t>roughly $800 of gear and will be expected to return i</w:t>
      </w:r>
      <w:r w:rsidR="0040381F">
        <w:t>t</w:t>
      </w:r>
      <w:r w:rsidR="0099461E">
        <w:t xml:space="preserve"> all at the end of the season.  Players will be fined for missing</w:t>
      </w:r>
      <w:r w:rsidR="0040381F">
        <w:t>/damaged</w:t>
      </w:r>
      <w:r w:rsidR="0099461E">
        <w:t xml:space="preserve"> gear. </w:t>
      </w:r>
    </w:p>
    <w:p w14:paraId="5384120E" w14:textId="77777777" w:rsidR="0099461E" w:rsidRDefault="0099461E" w:rsidP="008F7D79">
      <w:pPr>
        <w:pStyle w:val="ListParagraph"/>
      </w:pPr>
    </w:p>
    <w:p w14:paraId="26043850" w14:textId="0A734530" w:rsidR="0040381F" w:rsidRDefault="008F7D79" w:rsidP="00FB788E">
      <w:pPr>
        <w:pStyle w:val="ListParagraph"/>
      </w:pPr>
      <w:r w:rsidRPr="00FB788E">
        <w:rPr>
          <w:b/>
          <w:bCs/>
        </w:rPr>
        <w:t>INJURIES</w:t>
      </w:r>
      <w:r w:rsidR="00FB788E" w:rsidRPr="00FB788E">
        <w:rPr>
          <w:b/>
          <w:bCs/>
        </w:rPr>
        <w:t>:</w:t>
      </w:r>
      <w:r w:rsidR="00FB788E">
        <w:t xml:space="preserve"> </w:t>
      </w:r>
      <w:r>
        <w:t>All game</w:t>
      </w:r>
      <w:r w:rsidR="0040381F">
        <w:t>/practice</w:t>
      </w:r>
      <w:r>
        <w:t xml:space="preserve"> related injuries must be reported to the trainer immediately </w:t>
      </w:r>
      <w:r w:rsidR="0040381F">
        <w:t>and to the head coach.  Only a coach</w:t>
      </w:r>
      <w:r w:rsidR="00FB788E">
        <w:t>/</w:t>
      </w:r>
      <w:r w:rsidR="0040381F">
        <w:t>trainer can excuse a player from practice.  Players will not take themselves out of practices. If players have a doctor’s note, they are expected to be at practice each day getting “mental reps” and learning the schemes and can resume full practice upon clearance of their doctor</w:t>
      </w:r>
      <w:r>
        <w:t xml:space="preserve">. Only players </w:t>
      </w:r>
      <w:r w:rsidR="00FB788E">
        <w:t>who</w:t>
      </w:r>
      <w:r>
        <w:t xml:space="preserve"> report injuries to the trainer</w:t>
      </w:r>
      <w:r w:rsidR="00FB788E">
        <w:t>/</w:t>
      </w:r>
      <w:r w:rsidR="0040381F">
        <w:t>coach</w:t>
      </w:r>
      <w:r w:rsidR="00FB788E">
        <w:t>/</w:t>
      </w:r>
      <w:r w:rsidR="0040381F">
        <w:t>personal doctor</w:t>
      </w:r>
      <w:r>
        <w:t xml:space="preserve"> will be excused from</w:t>
      </w:r>
      <w:r w:rsidR="00FB788E">
        <w:t xml:space="preserve"> participating</w:t>
      </w:r>
      <w:r>
        <w:t xml:space="preserve">. </w:t>
      </w:r>
      <w:r w:rsidR="0040381F" w:rsidRPr="00FB788E">
        <w:rPr>
          <w:u w:val="single"/>
        </w:rPr>
        <w:t>Players MUST come to practice even if they are injured</w:t>
      </w:r>
      <w:r w:rsidR="0040381F">
        <w:t xml:space="preserve">. </w:t>
      </w:r>
    </w:p>
    <w:p w14:paraId="60EEED9B" w14:textId="77777777" w:rsidR="0040381F" w:rsidRDefault="0040381F" w:rsidP="008F7D79">
      <w:pPr>
        <w:pStyle w:val="ListParagraph"/>
      </w:pPr>
    </w:p>
    <w:p w14:paraId="3677D20A" w14:textId="473BC3AF" w:rsidR="0040381F" w:rsidRDefault="008F7D79" w:rsidP="00FB788E">
      <w:pPr>
        <w:pStyle w:val="ListParagraph"/>
      </w:pPr>
      <w:r w:rsidRPr="00FB788E">
        <w:rPr>
          <w:b/>
          <w:bCs/>
        </w:rPr>
        <w:t>TRAVEL</w:t>
      </w:r>
      <w:r w:rsidR="00FB788E" w:rsidRPr="00FB788E">
        <w:rPr>
          <w:b/>
          <w:bCs/>
        </w:rPr>
        <w:t>:</w:t>
      </w:r>
      <w:r w:rsidR="00FB788E">
        <w:t xml:space="preserve"> </w:t>
      </w:r>
      <w:r>
        <w:t>Players are expected to travel to</w:t>
      </w:r>
      <w:r w:rsidR="00FB788E">
        <w:t>/</w:t>
      </w:r>
      <w:r>
        <w:t xml:space="preserve">from games with the team unless excused by </w:t>
      </w:r>
      <w:r w:rsidR="00FB788E">
        <w:t>the head</w:t>
      </w:r>
      <w:r>
        <w:t xml:space="preserve"> coach to the player’s parents</w:t>
      </w:r>
      <w:r w:rsidR="0091333D">
        <w:t>/guardians</w:t>
      </w:r>
      <w:r>
        <w:t xml:space="preserve">. </w:t>
      </w:r>
      <w:r w:rsidR="0040381F">
        <w:t xml:space="preserve">In the COVID era, we </w:t>
      </w:r>
      <w:r w:rsidR="00FB788E">
        <w:t xml:space="preserve">are not </w:t>
      </w:r>
      <w:r w:rsidR="0040381F">
        <w:t xml:space="preserve">using buses, so it is the job of the coach and players to communicate how players are getting to games. </w:t>
      </w:r>
    </w:p>
    <w:p w14:paraId="7498B072" w14:textId="77777777" w:rsidR="0040381F" w:rsidRDefault="0040381F" w:rsidP="008F7D79">
      <w:pPr>
        <w:pStyle w:val="ListParagraph"/>
      </w:pPr>
    </w:p>
    <w:p w14:paraId="675AD6A2" w14:textId="3AB1D74E" w:rsidR="0040381F" w:rsidRDefault="008F7D79" w:rsidP="00FB788E">
      <w:pPr>
        <w:pStyle w:val="ListParagraph"/>
      </w:pPr>
      <w:r w:rsidRPr="00FB788E">
        <w:rPr>
          <w:b/>
          <w:bCs/>
        </w:rPr>
        <w:t>VARSITY TEAM/EARNING A VARSITY LETTER</w:t>
      </w:r>
      <w:r w:rsidR="00FB788E">
        <w:t xml:space="preserve">: </w:t>
      </w:r>
      <w:r>
        <w:t>The varsity team will consist of</w:t>
      </w:r>
      <w:r w:rsidR="00FB788E">
        <w:t xml:space="preserve"> </w:t>
      </w:r>
      <w:r>
        <w:t>senior</w:t>
      </w:r>
      <w:r w:rsidR="00FB788E">
        <w:t xml:space="preserve">s and </w:t>
      </w:r>
      <w:r>
        <w:t>junior</w:t>
      </w:r>
      <w:r w:rsidR="001C50B5">
        <w:t xml:space="preserve"> </w:t>
      </w:r>
      <w:r>
        <w:t>/sophomore</w:t>
      </w:r>
      <w:r w:rsidR="001C50B5">
        <w:t>/</w:t>
      </w:r>
      <w:r>
        <w:t xml:space="preserve">freshmen players will be selected by the coaching staff based on performance, depth chart needs, and special </w:t>
      </w:r>
      <w:proofErr w:type="gramStart"/>
      <w:r>
        <w:t>teams</w:t>
      </w:r>
      <w:proofErr w:type="gramEnd"/>
      <w:r>
        <w:t xml:space="preserve"> contributions. Each player who was on the varsity roster</w:t>
      </w:r>
      <w:r w:rsidR="00094246">
        <w:rPr>
          <w:u w:val="single"/>
        </w:rPr>
        <w:t xml:space="preserve"> through the final game of the season</w:t>
      </w:r>
      <w:r w:rsidR="0040381F">
        <w:t xml:space="preserve"> AND WAS NOT RELEASED FROM THE TEAM FOR GRADES</w:t>
      </w:r>
      <w:r w:rsidR="001C50B5">
        <w:t xml:space="preserve"> OR DISCIPLINARY REASONS /VOLUNTARILY QUIT</w:t>
      </w:r>
      <w:r w:rsidR="00094246">
        <w:t>/MOVED DOWN TO JV</w:t>
      </w:r>
      <w:r w:rsidR="001C50B5">
        <w:t xml:space="preserve"> </w:t>
      </w:r>
      <w:r w:rsidR="0040381F">
        <w:t xml:space="preserve">will earn a letter. </w:t>
      </w:r>
      <w:r>
        <w:t xml:space="preserve"> </w:t>
      </w:r>
      <w:bookmarkStart w:id="0" w:name="_GoBack"/>
      <w:bookmarkEnd w:id="0"/>
    </w:p>
    <w:p w14:paraId="222863F9" w14:textId="028FFFA8" w:rsidR="001C50B5" w:rsidRDefault="001C50B5" w:rsidP="008F7D79">
      <w:pPr>
        <w:pStyle w:val="ListParagraph"/>
      </w:pPr>
    </w:p>
    <w:p w14:paraId="35117364" w14:textId="48B48E82" w:rsidR="00FB788E" w:rsidRDefault="001C50B5" w:rsidP="00FB788E">
      <w:pPr>
        <w:ind w:left="720"/>
      </w:pPr>
      <w:r w:rsidRPr="00FB788E">
        <w:rPr>
          <w:b/>
          <w:bCs/>
        </w:rPr>
        <w:t>ALCOHOL/TOBACCO/DRUGS</w:t>
      </w:r>
      <w:r w:rsidR="00FB788E">
        <w:t xml:space="preserve">: </w:t>
      </w:r>
      <w:r w:rsidR="008F7D79">
        <w:t>Players will not use tobacco of any kind</w:t>
      </w:r>
      <w:r w:rsidR="00FB788E">
        <w:t xml:space="preserve">, </w:t>
      </w:r>
      <w:r w:rsidR="008F7D79">
        <w:t>alcohol</w:t>
      </w:r>
      <w:r w:rsidR="00FB788E">
        <w:t xml:space="preserve"> or </w:t>
      </w:r>
      <w:r w:rsidR="008F7D79">
        <w:t>drugs</w:t>
      </w:r>
      <w:r w:rsidR="00FB788E">
        <w:t xml:space="preserve">. </w:t>
      </w:r>
      <w:r w:rsidR="008F7D79">
        <w:t xml:space="preserve">The use of drugs includes steroids or any other illegal performance enhancing substance. PLAYERS WHO HAVE A PROBLEM WITH SUBSTANCES ARE ASKED TO SEEK HELP FOR CHEMICAL ABUSE. SUCH PLAYERS WILL BE TREATED WITH PRIVACY, AND COACHES WILL DO EVERYTHING IN THEIR POWER TO HELP. </w:t>
      </w:r>
    </w:p>
    <w:p w14:paraId="3F26F775" w14:textId="0FF9A6FA" w:rsidR="00D848FC" w:rsidRDefault="008F7D79" w:rsidP="00FB788E">
      <w:pPr>
        <w:ind w:left="720"/>
      </w:pPr>
      <w:r w:rsidRPr="001E18DF">
        <w:rPr>
          <w:b/>
          <w:bCs/>
        </w:rPr>
        <w:t>SOCIAL MEDIA/CELL PHONES</w:t>
      </w:r>
      <w:r w:rsidR="001E18DF" w:rsidRPr="001E18DF">
        <w:rPr>
          <w:b/>
          <w:bCs/>
        </w:rPr>
        <w:t>:</w:t>
      </w:r>
      <w:r>
        <w:t xml:space="preserve"> Each athlete needs to be aware of the dangers of social media. Anything an athlete posts on the Internet is accessible to everyone, and inappropriate content may result in numerous </w:t>
      </w:r>
      <w:r w:rsidR="00FB788E">
        <w:t xml:space="preserve">in </w:t>
      </w:r>
      <w:r>
        <w:t xml:space="preserve">consequences, including removal from the team. </w:t>
      </w:r>
    </w:p>
    <w:p w14:paraId="77878422" w14:textId="24E4F8DA" w:rsidR="001E18DF" w:rsidRDefault="001E18DF" w:rsidP="00FB788E">
      <w:pPr>
        <w:ind w:left="720"/>
      </w:pPr>
    </w:p>
    <w:p w14:paraId="71B94B6F" w14:textId="5831135B" w:rsidR="001E18DF" w:rsidRDefault="001E18DF" w:rsidP="001E18DF">
      <w:pPr>
        <w:ind w:left="720"/>
      </w:pPr>
      <w:r>
        <w:t xml:space="preserve">Player </w:t>
      </w:r>
      <w:proofErr w:type="gramStart"/>
      <w:r>
        <w:t>Signature:_</w:t>
      </w:r>
      <w:proofErr w:type="gramEnd"/>
      <w:r>
        <w:t>_____________________________________</w:t>
      </w:r>
      <w:r>
        <w:tab/>
      </w:r>
      <w:r>
        <w:tab/>
        <w:t>Date:__________</w:t>
      </w:r>
    </w:p>
    <w:p w14:paraId="2B210D4D" w14:textId="2E080C1B" w:rsidR="001E18DF" w:rsidRDefault="001E18DF" w:rsidP="001E18DF">
      <w:pPr>
        <w:ind w:left="720"/>
      </w:pPr>
    </w:p>
    <w:p w14:paraId="490E384D" w14:textId="10ED0382" w:rsidR="001E18DF" w:rsidRDefault="001E18DF" w:rsidP="001E18DF">
      <w:pPr>
        <w:ind w:left="720"/>
      </w:pPr>
      <w:r>
        <w:t xml:space="preserve">Questions? </w:t>
      </w:r>
      <w:hyperlink r:id="rId6" w:history="1">
        <w:r w:rsidRPr="00F27AB7">
          <w:rPr>
            <w:rStyle w:val="Hyperlink"/>
          </w:rPr>
          <w:t>fogelstr@luhsd.net</w:t>
        </w:r>
      </w:hyperlink>
      <w:r>
        <w:t xml:space="preserve"> </w:t>
      </w:r>
    </w:p>
    <w:sectPr w:rsidR="001E18DF" w:rsidSect="001E18DF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2EE"/>
    <w:multiLevelType w:val="hybridMultilevel"/>
    <w:tmpl w:val="A94AFA82"/>
    <w:lvl w:ilvl="0" w:tplc="4F9A556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5E13"/>
    <w:multiLevelType w:val="hybridMultilevel"/>
    <w:tmpl w:val="31BA03E4"/>
    <w:lvl w:ilvl="0" w:tplc="83CC9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25BB7"/>
    <w:multiLevelType w:val="hybridMultilevel"/>
    <w:tmpl w:val="A324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79"/>
    <w:rsid w:val="00094246"/>
    <w:rsid w:val="001C50B5"/>
    <w:rsid w:val="001E18DF"/>
    <w:rsid w:val="0040381F"/>
    <w:rsid w:val="008F7D79"/>
    <w:rsid w:val="0091333D"/>
    <w:rsid w:val="0099461E"/>
    <w:rsid w:val="00B934B2"/>
    <w:rsid w:val="00D848FC"/>
    <w:rsid w:val="00FB788E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7B11"/>
  <w15:chartTrackingRefBased/>
  <w15:docId w15:val="{A8885DF7-072E-4E9E-8C4F-8BE860D0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D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gelstr@luhsd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Fogelstrom</dc:creator>
  <cp:keywords/>
  <dc:description/>
  <cp:lastModifiedBy>Dave Fogelstrom</cp:lastModifiedBy>
  <cp:revision>5</cp:revision>
  <dcterms:created xsi:type="dcterms:W3CDTF">2021-02-25T20:10:00Z</dcterms:created>
  <dcterms:modified xsi:type="dcterms:W3CDTF">2022-12-13T17:18:00Z</dcterms:modified>
</cp:coreProperties>
</file>