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10260"/>
      </w:tblGrid>
      <w:tr w:rsidR="00E64D75" w:rsidRPr="00E64D75" w:rsidTr="00DD2706">
        <w:trPr>
          <w:trHeight w:val="552"/>
        </w:trPr>
        <w:tc>
          <w:tcPr>
            <w:tcW w:w="11160" w:type="dxa"/>
            <w:gridSpan w:val="3"/>
            <w:shd w:val="clear" w:color="auto" w:fill="FF8080"/>
            <w:vAlign w:val="center"/>
          </w:tcPr>
          <w:p w:rsidR="003E371E" w:rsidRPr="00E64D75" w:rsidRDefault="009971D0" w:rsidP="003E3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Estandares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de 6to Grado</w:t>
            </w:r>
            <w:bookmarkStart w:id="0" w:name="_GoBack"/>
            <w:bookmarkEnd w:id="0"/>
          </w:p>
        </w:tc>
      </w:tr>
      <w:tr w:rsidR="00E64D75" w:rsidRPr="00E64D75" w:rsidTr="00DD2706">
        <w:trPr>
          <w:trHeight w:val="251"/>
        </w:trPr>
        <w:tc>
          <w:tcPr>
            <w:tcW w:w="11160" w:type="dxa"/>
            <w:gridSpan w:val="3"/>
            <w:vAlign w:val="bottom"/>
          </w:tcPr>
          <w:p w:rsidR="003E371E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>Ideas clave y detalles</w:t>
            </w:r>
          </w:p>
        </w:tc>
      </w:tr>
      <w:tr w:rsidR="00E64D75" w:rsidRPr="00E64D75" w:rsidTr="00DD2706">
        <w:trPr>
          <w:trHeight w:val="212"/>
        </w:trPr>
        <w:tc>
          <w:tcPr>
            <w:tcW w:w="450" w:type="dxa"/>
            <w:vAlign w:val="bottom"/>
          </w:tcPr>
          <w:p w:rsidR="003E371E" w:rsidRPr="00E64D75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3E371E">
            <w:pPr>
              <w:ind w:right="10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Citan evidencias textuales para sustentar el análisis de lo que dice explícitamente el texto, así como lo que se infiere del mismo.</w:t>
            </w:r>
          </w:p>
        </w:tc>
      </w:tr>
      <w:tr w:rsidR="00E64D75" w:rsidRPr="00E64D75" w:rsidTr="00DD2706">
        <w:trPr>
          <w:trHeight w:val="212"/>
        </w:trPr>
        <w:tc>
          <w:tcPr>
            <w:tcW w:w="450" w:type="dxa"/>
            <w:vAlign w:val="bottom"/>
          </w:tcPr>
          <w:p w:rsidR="003E371E" w:rsidRPr="00E64D75" w:rsidRDefault="00DD2706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3E371E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Definen el tema o idea principal de un texto y cómo esta se transmite a través de determinados detalles. Resumen el texto sin dar opiniones o juicios personales.</w:t>
            </w:r>
          </w:p>
        </w:tc>
      </w:tr>
      <w:tr w:rsidR="00E64D75" w:rsidRPr="00E64D75" w:rsidTr="00DD2706">
        <w:trPr>
          <w:trHeight w:val="212"/>
        </w:trPr>
        <w:tc>
          <w:tcPr>
            <w:tcW w:w="450" w:type="dxa"/>
            <w:vAlign w:val="bottom"/>
          </w:tcPr>
          <w:p w:rsidR="003E371E" w:rsidRPr="00E64D75" w:rsidRDefault="00DD2706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Describen cómo un cuento determinado o la trama de una obra de teatro se desarrolla en una serie de episodios. Describen también cómo responden o cambian los personajes a medida que la trama se va desarrollando.</w:t>
            </w:r>
          </w:p>
        </w:tc>
      </w:tr>
      <w:tr w:rsidR="00E64D75" w:rsidRPr="00E64D75" w:rsidTr="00DD2706">
        <w:trPr>
          <w:trHeight w:val="212"/>
        </w:trPr>
        <w:tc>
          <w:tcPr>
            <w:tcW w:w="11160" w:type="dxa"/>
            <w:gridSpan w:val="3"/>
            <w:vAlign w:val="bottom"/>
          </w:tcPr>
          <w:p w:rsidR="00DD2706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Composición y estructura </w:t>
            </w:r>
          </w:p>
        </w:tc>
      </w:tr>
      <w:tr w:rsidR="00E64D75" w:rsidRPr="00E64D75" w:rsidTr="00DD2706">
        <w:trPr>
          <w:trHeight w:val="212"/>
        </w:trPr>
        <w:tc>
          <w:tcPr>
            <w:tcW w:w="450" w:type="dxa"/>
            <w:vAlign w:val="bottom"/>
          </w:tcPr>
          <w:p w:rsidR="003E371E" w:rsidRPr="00E64D75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3E371E">
            <w:pPr>
              <w:ind w:right="10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Definen el significado de palabras y frases que se utilizan en un texto, incluyendo tanto el sentido figurado como el connotativo; analizan el impacto que tiene la elección de determinadas palabras en el sentido y tono del texto.</w:t>
            </w:r>
          </w:p>
        </w:tc>
      </w:tr>
      <w:tr w:rsidR="00E64D75" w:rsidRPr="00E64D75" w:rsidTr="00DD2706">
        <w:trPr>
          <w:trHeight w:val="263"/>
        </w:trPr>
        <w:tc>
          <w:tcPr>
            <w:tcW w:w="450" w:type="dxa"/>
            <w:vAlign w:val="bottom"/>
          </w:tcPr>
          <w:p w:rsidR="003E371E" w:rsidRPr="00E64D75" w:rsidRDefault="003E371E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Analizan cómo una oración, capítulo, escena o estrofa particular se ajusta a la estructura global en un texto y cómo contribuye al desarrollo del tema, ambiente o escenario o trama.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3E371E">
            <w:pPr>
              <w:ind w:right="10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Explican cómo el autor desarrolla el punto de vista del narrador u hablante de un texto.</w:t>
            </w:r>
          </w:p>
        </w:tc>
      </w:tr>
      <w:tr w:rsidR="00E64D75" w:rsidRPr="00E64D75" w:rsidTr="00DD2706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Integración de conocimientos e ideas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 xml:space="preserve">Comparan y contrastan la experiencia de leer un cuento, obra de teatro o poema, con la de escuchar o ver una grabación de audio, video o la versión en vivo del texto; esto incluye el contrastar lo que “se visualiza” y </w:t>
            </w:r>
            <w:proofErr w:type="gramStart"/>
            <w:r w:rsidRPr="00E64D75">
              <w:rPr>
                <w:rFonts w:ascii="Arial" w:hAnsi="Arial" w:cs="Arial"/>
                <w:sz w:val="20"/>
                <w:szCs w:val="20"/>
              </w:rPr>
              <w:t>“ se</w:t>
            </w:r>
            <w:proofErr w:type="gramEnd"/>
            <w:r w:rsidRPr="00E64D75">
              <w:rPr>
                <w:rFonts w:ascii="Arial" w:hAnsi="Arial" w:cs="Arial"/>
                <w:sz w:val="20"/>
                <w:szCs w:val="20"/>
              </w:rPr>
              <w:t xml:space="preserve"> escucha” cuando leen, con lo que perciben cuando escuchan u observan.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Comparan y contrastan textos de diferentes formas o géneros (por ejemplo: cuentos y poemas, novelas históricas y cuentos de fantasía) en cuanto a la manera en que estos abordan temas y asuntos similares.</w:t>
            </w:r>
          </w:p>
        </w:tc>
      </w:tr>
      <w:tr w:rsidR="00E64D75" w:rsidRPr="00E64D75" w:rsidTr="00DD2706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E64D75" w:rsidRDefault="00115590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>Nivel de lectura y de complejidad del texto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Al final del año escolar, leen y comprenden competentemente textos literarios, como cuentos, obras de teatro y poemas, correspondientes al nivel superior de complejidad de textos para los grados 6–8, con enseñanza guiada según sea necesario.</w:t>
            </w:r>
          </w:p>
        </w:tc>
      </w:tr>
      <w:tr w:rsidR="00E64D75" w:rsidRPr="00E64D75" w:rsidTr="00DD2706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E64D75" w:rsidRDefault="00115590" w:rsidP="00115590">
            <w:pPr>
              <w:tabs>
                <w:tab w:val="left" w:pos="1530"/>
              </w:tabs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Ideas clave y detalles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Citan evidencias textuales para sustentar el análisis de lo que dice explícitamente el texto, así como lo que se infiere del mismo.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Definen el tema o idea principal de un texto y cómo estos se transmiten a través de determinados detalles específicos. Resumen el texto sin dar opiniones o juicios personales.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Analizan en detalle cómo se presenta, describe y desarrolla un personaje, acontecimiento o idea clave en un texto a través de ejemplos o anécdotas.</w:t>
            </w:r>
          </w:p>
        </w:tc>
      </w:tr>
      <w:tr w:rsidR="00E64D75" w:rsidRPr="00E64D75" w:rsidTr="00DD2706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E64D75" w:rsidRDefault="00115590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>Composición y estructura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Definen el significado de palabras y frases que se utilizan en un texto, incluyendo tanto el sentido figurado, como el connotativo y técnico.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Analizan cómo una determinada oración, párrafo, capítulo o sección se ajusta a la estructura global de un texto y cómo contribuye al desarrollo de las ideas.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Definen el punto de vista o el propósito del autor de un texto, y explican cómo estos autores se manifiestan en el texto.</w:t>
            </w:r>
          </w:p>
        </w:tc>
      </w:tr>
      <w:tr w:rsidR="00E64D75" w:rsidRPr="00E64D75" w:rsidTr="00F26F5A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Integración de conocimientos e ideas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 xml:space="preserve">Integran la información presentada en diferentes medios o formatos (por ejemplo: cuantitativos y visuales), así como información presentada con palabras, para desarrollar la comprensión coherente de un tema o asunto.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Siguen y evalúan el argumento de un texto y sus afirmaciones específicas. Distinguen aquellas afirmaciones que se sustentan en razones y evidencias, de aquellas que no lo hacen.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Comparan y contrastan la presentación de acontecimientos hechas por dos autores (por ejemplo: un libro de memorias y una biografía sobre una misma persona, escritos por autores diferentes).</w:t>
            </w:r>
          </w:p>
        </w:tc>
      </w:tr>
      <w:tr w:rsidR="00E64D75" w:rsidRPr="00E64D75" w:rsidTr="004426A0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Nivel de lectura y de complejidad del texto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Al final del año escolar, leen y comprenden competentemente textos literarios de no ficción, correspondientes al nivel superior de complejidad de textos para los grados 6–8, con enseñanza guiada según sea necesario.</w:t>
            </w:r>
          </w:p>
        </w:tc>
      </w:tr>
      <w:tr w:rsidR="00E64D75" w:rsidRPr="00E64D75" w:rsidTr="008812DA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Tipos de textos y sus propósitos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Escriben argumentos para sustentar con razones claras y con evidencias relevantes las afirmaciones hechas.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Presentan afirmaciones y organizan las razones y argumentos con claridad.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1.b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Sustentan con razones claras y evidencias relevantes las afirmaciones hechas. Utilizan fuentes fidedignas y demuestran que comprenden el asunto o el texto.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115590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Usan palabras, frases y cláusulas para aclarar la relación entre las afirmaciones hechas y las razones dadas.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d. Establecen y mantienen un estilo formal.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1.e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Proveen una conclusión final, derivada del argumento presentado.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Escriben textos informativos y explicativos para examinar un tema y para exponer ideas, conceptos e información a través de la selección, organización y análisis de contenidos relevantes.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2.a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 xml:space="preserve">Presentan un tema; organizan ideas, conceptos e información utilizando estrategias tales como definición, </w:t>
            </w:r>
            <w:r w:rsidRPr="00E64D75">
              <w:rPr>
                <w:rFonts w:ascii="Arial" w:hAnsi="Arial" w:cs="Arial"/>
                <w:sz w:val="20"/>
                <w:szCs w:val="20"/>
              </w:rPr>
              <w:lastRenderedPageBreak/>
              <w:t>clasificación, comparación/contraste y causa/efecto; incluyendo el formato (por ejemplo: encabezados, diagramas, cuadros y tablas) y medios múltiples cuando estos son útiles para ayudar a la comprensión.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lastRenderedPageBreak/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Desarrollan el tema con hechos relevantes, definiciones, detalles concretos, citas u otras informaciones y ejemplos.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2.c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Usan palabras de transición adecuadas para aclarar la relación entre las ideas y los conceptos.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Utilizan un lenguaje preciso y el vocabulario específico de la disciplina para informar o explicar sobre el asunto.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2.e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Establecen y mantienen un estilo formal.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2.f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Proveen una conclusión final, que se deriva de la información o la explicación presentada y que la sustenta.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Escriben narraciones para relatar experiencias o acontecimientos reales o imaginarios, utilizando una técnica eficaz, detalles descriptivos relevantes y secuencias de acontecimientos bien estructurados.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Involucran al lector y orientan su atención al establecer un contexto y presentar al narrador o a los personajes. Organizan una secuencia de acontecimientos que se desarrolla de forma natural y lógica.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Utilizan técnicas de narración como el diálogo, el ritmo y las descripciones para desarrollar las experiencias y los acontecimientos o los personajes.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3.c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Utilizan una variedad de palabras de transición, frases y cláusulas para expresar secuencia y señalar cambios de un ambiente o escenario a otro.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3.d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Utilizan palabras y frases precisas, detalles descriptivos concretos y lenguaje sensorial para comunicar experiencias y acontecimientos.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3.e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Proveen una conclusión, derivada de las experiencias o de los acontecimientos narrados.</w:t>
            </w:r>
          </w:p>
        </w:tc>
      </w:tr>
      <w:tr w:rsidR="00E64D75" w:rsidRPr="00E64D75" w:rsidTr="00D03FF3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Producción y redacción de la escritura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2B7023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2B7023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Producen escritos claros y coherentes cuyo desarrollo, organización y estilo son adecuados para la asignación, el propósito y el público o lector. (Las expectativas específicas correspondientes al grado escolar para cada tipo de escritura se definen en los estándares 1–3 anteriormente mencionados).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 xml:space="preserve">Con la orientación y el apoyo de compañeros y adultos, elaboran y mejoran la redacción según sea necesario, mediante la planificación, revisión o corrección, intentando un nuevo enfoque o volviendo a escribir. (La revisión y corrección de la escritura debe demostrar el dominio de las normas y convenciones señaladas en los </w:t>
            </w:r>
            <w:proofErr w:type="spellStart"/>
            <w:r w:rsidRPr="00E64D75">
              <w:rPr>
                <w:rFonts w:ascii="Arial" w:hAnsi="Arial" w:cs="Arial"/>
                <w:sz w:val="20"/>
                <w:szCs w:val="20"/>
              </w:rPr>
              <w:t>estándardes</w:t>
            </w:r>
            <w:proofErr w:type="spellEnd"/>
            <w:r w:rsidRPr="00E64D75">
              <w:rPr>
                <w:rFonts w:ascii="Arial" w:hAnsi="Arial" w:cs="Arial"/>
                <w:sz w:val="20"/>
                <w:szCs w:val="20"/>
              </w:rPr>
              <w:t xml:space="preserve"> de lenguaje 1–3 que corresponden a los grados anteriores, incluyendo el sexto grado).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Hacen uso de la tecnología, incluyendo internet, para producir y publicar trabajos escritos, así como para interactuar y colaborar con otras personas. Demuestran la suficiente habilidad en uso del teclado para escribir un mínimo de tres páginas en una sola sesión.</w:t>
            </w:r>
          </w:p>
        </w:tc>
      </w:tr>
      <w:tr w:rsidR="00E64D75" w:rsidRPr="00E64D75" w:rsidTr="003529D7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E64D75" w:rsidRDefault="00115590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Investigación para la formación y </w:t>
            </w:r>
            <w:proofErr w:type="spellStart"/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>presetación</w:t>
            </w:r>
            <w:proofErr w:type="spellEnd"/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 conocimientos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Llevan a cabo proyectos breves de investigación con el objetivo de responder a una pregunta. Utilizan diversas fuentes de información y modifican el enfoque de la investigación según sea apropiado.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Recopilan información apropiada utilizando múltiples medios impresos y digitales. Evalúan la credibilidad de cada fuente, citan o parafrasean la información y las conclusiones de otros autores, evitando el plagio. Incluyen información bibliográfica básica de las fuentes utilizadas.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Extraen conclusiones a partir de textos literarios e informativos para sustentar el análisis, la reflexión y la investigación.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9.a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Aplican los estándares de lectura para literatura correspondientes al sexto grado (por ejemplo: comparan y contrastan textos de diferentes formas o géneros [cuentos y poemas, novelas históricas y cuentos de fantasía] respecto a la forma en que estos abordan temas y asuntos similares).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9.b</w:t>
            </w:r>
          </w:p>
        </w:tc>
        <w:tc>
          <w:tcPr>
            <w:tcW w:w="10260" w:type="dxa"/>
            <w:vAlign w:val="bottom"/>
          </w:tcPr>
          <w:p w:rsidR="003E371E" w:rsidRPr="00E64D75" w:rsidRDefault="00115590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Aplican los estándares de lectura de sexto grado para textos de no ficción (por ejemplo: siguen y evalúan el argumento de un texto y sus afirmaciones específicas. Distinguen aquellas afirmaciones que se sustentan en razones y evidencias, de aquellas que no lo son).</w:t>
            </w:r>
          </w:p>
        </w:tc>
      </w:tr>
      <w:tr w:rsidR="00E64D75" w:rsidRPr="00E64D75" w:rsidTr="00226054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E64D75" w:rsidRDefault="00115590" w:rsidP="00115590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Nivel de escritura y redacción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Adquieren el hábito de escribir y redactar durante períodos prolongados (con tiempo para la investigación, la reflexión y la revisión) y durante períodos cortos (una sola sesión o uno o dos días) para completar una serie de asignaciones que corresponden a disciplinas específicas con diferentes propósitos y distinto público.</w:t>
            </w:r>
          </w:p>
        </w:tc>
      </w:tr>
      <w:tr w:rsidR="00E64D75" w:rsidRPr="00E64D75" w:rsidTr="00542858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E64D75" w:rsidRDefault="00230A2C" w:rsidP="00230A2C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Comprensión y colaboración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Participan eficazmente en una serie de conversaciones colaborativas con diferentes interlocutores (en pares, en grupos y dirigidas por el maestro) sobre temas, textos y asuntos correspondientes al sexto grado. Contribuyen a las ideas de los demás y expresan sus propias ideas con claridad.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Llegan preparados para participar en las conversaciones en clase, después de haber leído o estudiado el material necesario. Hacen uso explícito de esa preparación al hacer referencia a la evidencia que sustenta el tema, texto o asunto, para profundizar y reflexionar sobre las ideas que se discuten.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1.b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Siguen las reglas establecidas para participar en conversaciones con compañeros. Establecen metas específicas y fechas límite. Definen los papeles de cada compañero según sea necesario.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Plantean y responden a preguntas específicas con profundidad y detalle, al hacer comentarios que contribuyen al tema, texto o asunto que se discute.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E64D75" w:rsidRDefault="002B7023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1.d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Repasan las ideas clave expresadas. Demuestran comprensión de múltiples perspectivas a través de la reflexión y el parafraseo.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Interpretan la información presentada en una variedad de formatos y medios (ejemplo: visuales, cuantitativos y orales). Explican cómo dicha presentación contribuye al tema, texto o asunto que se estudia.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w w:val="97"/>
                <w:sz w:val="20"/>
                <w:szCs w:val="20"/>
              </w:rPr>
              <w:lastRenderedPageBreak/>
              <w:t>SL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Estructuran los argumentos y las afirmaciones específicas presentadas por un hablante y distinguen las que se sustentan en razones y pruebas, de aquellas que no lo son.</w:t>
            </w:r>
          </w:p>
        </w:tc>
      </w:tr>
      <w:tr w:rsidR="00E64D75" w:rsidRPr="00E64D75" w:rsidTr="001A3C5A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E64D75" w:rsidRDefault="00230A2C" w:rsidP="00230A2C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Presentación de conocimientos y de ideas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Presentan resultados y hacen declaraciones, organizando las ideas en secuencia lógica. Hacen uso de descripciones, hechos y detalles pertinentes. Elementos no verbales para enfatizar las ideas o temas principales; mantienen el contacto visual, el volumen de voz apropiado y pronuncian con claridad.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Incluyen en las presentaciones elementos de medios múltiples (por ejemplo diagramas, imágenes, música, sonido) y muestras visuales para aclarar la información.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Adaptan el uso del lenguaje oral a varios contextos y actividades, demostrando dominio del español formal según se les indique o sea apropiado. (Ver estándares 1 y 3 de lenguaje del sexto grado para expectativas específicas).</w:t>
            </w:r>
          </w:p>
        </w:tc>
      </w:tr>
      <w:tr w:rsidR="00E64D75" w:rsidRPr="00E64D75" w:rsidTr="004B5458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E64D75" w:rsidRDefault="00230A2C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>Normas y convenciones del español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Demuestran dominio de las normas y convenciones de la gramática y del uso del español al escribirlo o hablarlo.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Se aseguran que los diferentes tipos de pronombres sean utilizados apropiadamente (personales, posesivos, demostrativos, indefinidos, relativos, interrogativos, reflexivos).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Utilizan correctamente todos los pronombres.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Reconocen concordancia de género y número y corrigen cambios inadecuados en número y persona gramatical de los pronombres. (</w:t>
            </w:r>
            <w:proofErr w:type="gramStart"/>
            <w:r w:rsidRPr="00E64D75">
              <w:rPr>
                <w:rFonts w:ascii="Arial" w:hAnsi="Arial" w:cs="Arial"/>
                <w:sz w:val="20"/>
                <w:szCs w:val="20"/>
              </w:rPr>
              <w:t>femenino</w:t>
            </w:r>
            <w:proofErr w:type="gramEnd"/>
            <w:r w:rsidRPr="00E64D75">
              <w:rPr>
                <w:rFonts w:ascii="Arial" w:hAnsi="Arial" w:cs="Arial"/>
                <w:sz w:val="20"/>
                <w:szCs w:val="20"/>
              </w:rPr>
              <w:t xml:space="preserve"> y masculino mixto: los hermanos </w:t>
            </w:r>
            <w:proofErr w:type="spellStart"/>
            <w:r w:rsidRPr="00E64D75">
              <w:rPr>
                <w:rFonts w:ascii="Arial" w:hAnsi="Arial" w:cs="Arial"/>
                <w:sz w:val="20"/>
                <w:szCs w:val="20"/>
              </w:rPr>
              <w:t>referiéndose</w:t>
            </w:r>
            <w:proofErr w:type="spellEnd"/>
            <w:r w:rsidRPr="00E64D75">
              <w:rPr>
                <w:rFonts w:ascii="Arial" w:hAnsi="Arial" w:cs="Arial"/>
                <w:sz w:val="20"/>
                <w:szCs w:val="20"/>
              </w:rPr>
              <w:t xml:space="preserve"> a un hombre y una mujer).*</w:t>
            </w:r>
          </w:p>
        </w:tc>
      </w:tr>
      <w:tr w:rsidR="00E64D75" w:rsidRPr="00E64D75" w:rsidTr="00514456">
        <w:trPr>
          <w:trHeight w:val="323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Reconocen y corrigen pronombres indefinidos cuya identidad o cantidad es imprecisa (alguien, algo, nadie)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1.e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Reconocen las variaciones en el uso del español en la expresión escrita y oral, tanto en la suya propia como en la de los demás. Identifican y usan estrategias para mejorar la expresión en el uso convencional del español.*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Demuestran dominio de las convenciones del español respecto al uso de las letras mayúsculas, signos de puntuación y ortografía al escribir, poniendo particular atención a las reglas que difieren del inglés.*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Utilizan la puntuación correcta (comas, paréntesis, guiones) para distinguir elementos parentéticos que se intercalan en una oración.*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Escriben con ortografía correcta.</w:t>
            </w:r>
          </w:p>
        </w:tc>
      </w:tr>
      <w:tr w:rsidR="00E64D75" w:rsidRPr="00E64D75" w:rsidTr="007F5BA6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E64D75" w:rsidRDefault="00230A2C" w:rsidP="00230A2C">
            <w:pPr>
              <w:tabs>
                <w:tab w:val="left" w:pos="15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Conocimiento de lenguaje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Usan el conocimiento del lenguaje y sus convenciones al escribir, hablar, leer o escuchar.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Varían el patrón de las oraciones para analizar su significado, el interés del público y alternar el estilo.*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Mantienen la uniformidad de estilo y tono.*</w:t>
            </w:r>
          </w:p>
        </w:tc>
      </w:tr>
      <w:tr w:rsidR="00E64D75" w:rsidRPr="00E64D75" w:rsidTr="006A6207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9971D0" w:rsidRDefault="00230A2C" w:rsidP="00230A2C">
            <w:pPr>
              <w:tabs>
                <w:tab w:val="left" w:pos="153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4D7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Adquisición y uso de vocabulario 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Definen o aclaran el significado de palabras y frases cuyos significados desconocen o que tienen significados múltiples, basándose en lecturas y contenido académico correspondientes al sexto grado, seleccionando con flexibilidad entre una serie de estrategias.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Usan el contexto (por ejemplo: el significado global de una oración o párrafo; la colocación o función de una palabra dentro de la oración) como clave para descifrar el significado de una palabra o frase.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4.b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Usan afijos y raíces comunes que provienen del griego y del latín, adecuados al nivel del sexto grado, como claves para descifrar el significado de las palabras (por ejemplo: audiencia, auditorio, audible).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4.c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Consultan materiales de referencia (por ejemplo: diccionarios, glosarios, tesauros), tanto impresos como digitales, para determinar o aclarar el significado preciso de una palabra o su función en una oración.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4.d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Verifican el significado previamente inferido de una palabra o frase (por ejemplo: cotejando en el contexto o en un diccionario).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230A2C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Demuestran comprensión del lenguaje figurado, de las relaciones entre palabras y de matices en el significado de palabras.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5.a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a. Interpretan las figuras del lenguaje (por ejemplo: personificación, metáforas y otros tropos) en contexto.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5.b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Usan la relación entre determinadas palabras (por ejemplo: relaciones de causa/efecto, parte/todo, elemento/categoría) para comprender mejor cada una de esas palabras.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eastAsia="Arial" w:hAnsi="Arial" w:cs="Arial"/>
                <w:sz w:val="20"/>
                <w:szCs w:val="20"/>
              </w:rPr>
              <w:t>5.c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Distinguen entre las connotaciones de palabras con denotaciones similares (por ejemplo: austero, frugal, tacaño, ahorrativo).</w:t>
            </w:r>
          </w:p>
        </w:tc>
      </w:tr>
      <w:tr w:rsidR="00E64D75" w:rsidRPr="00E64D75" w:rsidTr="00DD2706">
        <w:trPr>
          <w:trHeight w:val="227"/>
        </w:trPr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E64D75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4D7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260" w:type="dxa"/>
            <w:vAlign w:val="bottom"/>
          </w:tcPr>
          <w:p w:rsidR="003E371E" w:rsidRPr="00E64D75" w:rsidRDefault="00230A2C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E64D75">
              <w:rPr>
                <w:rFonts w:ascii="Arial" w:hAnsi="Arial" w:cs="Arial"/>
                <w:sz w:val="20"/>
                <w:szCs w:val="20"/>
              </w:rPr>
              <w:t>Adquieren y utilizan con precisión palabras y frases de uso académico general o específico de una disciplina, adecuadas para el sexto grado. Amplían su conocimiento del vocabulario al reconocer la importancia que tiene una palabra o frase para la comprensión o expresión.</w:t>
            </w:r>
          </w:p>
        </w:tc>
      </w:tr>
    </w:tbl>
    <w:p w:rsidR="00D964FD" w:rsidRPr="00E64D75" w:rsidRDefault="009971D0">
      <w:pPr>
        <w:rPr>
          <w:rFonts w:ascii="Arial" w:hAnsi="Arial" w:cs="Arial"/>
          <w:sz w:val="20"/>
          <w:szCs w:val="20"/>
        </w:rPr>
      </w:pPr>
    </w:p>
    <w:sectPr w:rsidR="00D964FD" w:rsidRPr="00E64D75" w:rsidSect="003E371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1E"/>
    <w:rsid w:val="00115590"/>
    <w:rsid w:val="00230A2C"/>
    <w:rsid w:val="002B7023"/>
    <w:rsid w:val="003E371E"/>
    <w:rsid w:val="004249B7"/>
    <w:rsid w:val="00514456"/>
    <w:rsid w:val="005A56B5"/>
    <w:rsid w:val="007A2FC4"/>
    <w:rsid w:val="009971D0"/>
    <w:rsid w:val="009B3815"/>
    <w:rsid w:val="00DD2706"/>
    <w:rsid w:val="00E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1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1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2296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5</cp:revision>
  <dcterms:created xsi:type="dcterms:W3CDTF">2017-10-24T18:52:00Z</dcterms:created>
  <dcterms:modified xsi:type="dcterms:W3CDTF">2017-11-13T15:12:00Z</dcterms:modified>
</cp:coreProperties>
</file>