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B" w:rsidRDefault="00BE7F8B" w:rsidP="00BE7F8B">
      <w:pPr>
        <w:pStyle w:val="Heading1"/>
        <w:shd w:val="clear" w:color="auto" w:fill="F4F1E0"/>
        <w:spacing w:line="312" w:lineRule="atLeast"/>
        <w:rPr>
          <w:rFonts w:ascii="Verdana" w:eastAsia="Times New Roman" w:hAnsi="Verdana"/>
          <w:b w:val="0"/>
          <w:bCs w:val="0"/>
          <w:color w:val="4A4A4A"/>
          <w:sz w:val="45"/>
          <w:szCs w:val="45"/>
        </w:rPr>
      </w:pPr>
      <w:bookmarkStart w:id="0" w:name="_GoBack"/>
      <w:r>
        <w:rPr>
          <w:rFonts w:ascii="Verdana" w:eastAsia="Times New Roman" w:hAnsi="Verdana"/>
          <w:b w:val="0"/>
          <w:bCs w:val="0"/>
          <w:color w:val="4A4A4A"/>
          <w:sz w:val="45"/>
          <w:szCs w:val="45"/>
        </w:rPr>
        <w:t>NAEP Online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The </w:t>
      </w:r>
      <w:hyperlink r:id="rId5" w:tgtFrame="_blank" w:tooltip="Nation" w:history="1">
        <w:r>
          <w:rPr>
            <w:rStyle w:val="Hyperlink"/>
            <w:rFonts w:ascii="Verdana" w:hAnsi="Verdana"/>
            <w:color w:val="4A4A4A"/>
            <w:sz w:val="21"/>
            <w:szCs w:val="21"/>
          </w:rPr>
          <w:t>Nation's Report Card</w:t>
        </w:r>
      </w:hyperlink>
      <w:r>
        <w:rPr>
          <w:rFonts w:ascii="Verdana" w:hAnsi="Verdana"/>
          <w:color w:val="5A5A5A"/>
          <w:sz w:val="21"/>
          <w:szCs w:val="21"/>
        </w:rPr>
        <w:t> website has resources for all audiences.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B9BD5"/>
          <w:sz w:val="21"/>
          <w:szCs w:val="21"/>
        </w:rPr>
      </w:pPr>
      <w:hyperlink r:id="rId6" w:tgtFrame="_blank" w:tooltip="Nation’s Report Card: Digitally-based assessments" w:history="1">
        <w:r>
          <w:rPr>
            <w:rStyle w:val="Hyperlink"/>
            <w:rFonts w:ascii="Verdana" w:hAnsi="Verdana"/>
            <w:color w:val="5B9BD5"/>
            <w:sz w:val="21"/>
            <w:szCs w:val="21"/>
          </w:rPr>
          <w:t>Nation’s Report Card: Digitally Based Assessments</w:t>
        </w:r>
      </w:hyperlink>
      <w:r>
        <w:rPr>
          <w:rFonts w:ascii="Verdana" w:hAnsi="Verdana"/>
          <w:color w:val="5B9BD5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Learn how NAEP is using new technologies to assess students in a digital environment. Introduce this </w:t>
      </w:r>
      <w:hyperlink r:id="rId7" w:tgtFrame="_blank" w:tooltip="brief interactive tutorial" w:history="1">
        <w:r>
          <w:rPr>
            <w:rStyle w:val="Hyperlink"/>
            <w:rFonts w:ascii="Verdana" w:hAnsi="Verdana"/>
            <w:color w:val="4A4A4A"/>
            <w:sz w:val="21"/>
            <w:szCs w:val="21"/>
          </w:rPr>
          <w:t>brief interactive tutorial</w:t>
        </w:r>
      </w:hyperlink>
      <w:r>
        <w:rPr>
          <w:rFonts w:ascii="Verdana" w:hAnsi="Verdana"/>
          <w:color w:val="5A5A5A"/>
          <w:sz w:val="21"/>
          <w:szCs w:val="21"/>
        </w:rPr>
        <w:t> to students selected for the tablet assessments, so that they can become familiar with how to use the on-screen interactive tools.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hyperlink r:id="rId8" w:tgtFrame="_blank" w:tooltip="Nation’s Report Card: Student’s page" w:history="1">
        <w:r>
          <w:rPr>
            <w:rStyle w:val="Hyperlink"/>
            <w:rFonts w:ascii="Verdana" w:hAnsi="Verdana"/>
            <w:color w:val="5B9BD5"/>
            <w:sz w:val="21"/>
            <w:szCs w:val="21"/>
          </w:rPr>
          <w:t>Nation’s Report Card: Student’s page</w:t>
        </w:r>
      </w:hyperlink>
      <w:r>
        <w:rPr>
          <w:rFonts w:ascii="Verdana" w:hAnsi="Verdana"/>
          <w:color w:val="5B9BD5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Students selected for NAEP can test themselves and </w:t>
      </w:r>
      <w:hyperlink r:id="rId9" w:tgtFrame="_blank" w:tooltip="answer real assessment questions" w:history="1">
        <w:r>
          <w:rPr>
            <w:rStyle w:val="Hyperlink"/>
            <w:rFonts w:ascii="Verdana" w:hAnsi="Verdana"/>
            <w:color w:val="4A4A4A"/>
            <w:sz w:val="21"/>
            <w:szCs w:val="21"/>
          </w:rPr>
          <w:t>answer real assessment questions</w:t>
        </w:r>
      </w:hyperlink>
      <w:r>
        <w:rPr>
          <w:rFonts w:ascii="Verdana" w:hAnsi="Verdana"/>
          <w:color w:val="5A5A5A"/>
          <w:sz w:val="21"/>
          <w:szCs w:val="21"/>
        </w:rPr>
        <w:t> for different subject areas.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B9BD5"/>
          <w:sz w:val="21"/>
          <w:szCs w:val="21"/>
        </w:rPr>
      </w:pPr>
      <w:hyperlink r:id="rId10" w:tgtFrame="_blank" w:tooltip="Nation’s Report Card: Educator's page" w:history="1">
        <w:r>
          <w:rPr>
            <w:rStyle w:val="Hyperlink"/>
            <w:rFonts w:ascii="Verdana" w:hAnsi="Verdana"/>
            <w:color w:val="5B9BD5"/>
            <w:sz w:val="21"/>
            <w:szCs w:val="21"/>
          </w:rPr>
          <w:t>Nation’s Report Card: Educator's page</w:t>
        </w:r>
      </w:hyperlink>
      <w:r>
        <w:rPr>
          <w:rFonts w:ascii="Verdana" w:hAnsi="Verdana"/>
          <w:color w:val="5B9BD5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Teachers can </w:t>
      </w:r>
      <w:hyperlink r:id="rId11" w:tgtFrame="_blank" w:tooltip="create their own tests" w:history="1">
        <w:r>
          <w:rPr>
            <w:rStyle w:val="Hyperlink"/>
            <w:rFonts w:ascii="Verdana" w:hAnsi="Verdana"/>
            <w:color w:val="4A4A4A"/>
            <w:sz w:val="21"/>
            <w:szCs w:val="21"/>
          </w:rPr>
          <w:t>create their own tests</w:t>
        </w:r>
      </w:hyperlink>
      <w:r>
        <w:rPr>
          <w:rFonts w:ascii="Verdana" w:hAnsi="Verdana"/>
          <w:color w:val="5A5A5A"/>
          <w:sz w:val="21"/>
          <w:szCs w:val="21"/>
        </w:rPr>
        <w:t> using NAEP assessment items, and can also explore NAEP results.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B9BD5"/>
          <w:sz w:val="21"/>
          <w:szCs w:val="21"/>
        </w:rPr>
      </w:pPr>
      <w:hyperlink r:id="rId12" w:tgtFrame="_blank" w:tooltip="Nation’s Report Card: Parent’s page" w:history="1">
        <w:r>
          <w:rPr>
            <w:rStyle w:val="Hyperlink"/>
            <w:rFonts w:ascii="Verdana" w:hAnsi="Verdana"/>
            <w:color w:val="5B9BD5"/>
            <w:sz w:val="21"/>
            <w:szCs w:val="21"/>
          </w:rPr>
          <w:t>Nation’s Report Card: Parent’s page</w:t>
        </w:r>
      </w:hyperlink>
      <w:r>
        <w:rPr>
          <w:rFonts w:ascii="Verdana" w:hAnsi="Verdana"/>
          <w:color w:val="5B9BD5"/>
          <w:sz w:val="21"/>
          <w:szCs w:val="21"/>
        </w:rPr>
        <w:t> </w:t>
      </w:r>
    </w:p>
    <w:p w:rsidR="00BE7F8B" w:rsidRDefault="00BE7F8B" w:rsidP="00BE7F8B">
      <w:pPr>
        <w:shd w:val="clear" w:color="auto" w:fill="F4F1E0"/>
        <w:spacing w:line="300" w:lineRule="atLeast"/>
        <w:rPr>
          <w:rFonts w:ascii="Verdana" w:hAnsi="Verdana"/>
          <w:color w:val="5A5A5A"/>
          <w:sz w:val="21"/>
          <w:szCs w:val="21"/>
        </w:rPr>
      </w:pPr>
      <w:r>
        <w:rPr>
          <w:rFonts w:ascii="Verdana" w:hAnsi="Verdana"/>
          <w:color w:val="5A5A5A"/>
          <w:sz w:val="21"/>
          <w:szCs w:val="21"/>
        </w:rPr>
        <w:t>Parents can review </w:t>
      </w:r>
      <w:hyperlink r:id="rId13" w:anchor="sec2" w:tgtFrame="_blank" w:tooltip="what participation in NAEP means for their child" w:history="1">
        <w:r>
          <w:rPr>
            <w:rStyle w:val="Hyperlink"/>
            <w:rFonts w:ascii="Verdana" w:hAnsi="Verdana"/>
            <w:color w:val="4A4A4A"/>
            <w:sz w:val="21"/>
            <w:szCs w:val="21"/>
          </w:rPr>
          <w:t>what participation in NAEP means for their child</w:t>
        </w:r>
      </w:hyperlink>
      <w:r>
        <w:rPr>
          <w:rFonts w:ascii="Verdana" w:hAnsi="Verdana"/>
          <w:color w:val="5A5A5A"/>
          <w:sz w:val="21"/>
          <w:szCs w:val="21"/>
        </w:rPr>
        <w:t> and how results from assessments are used.</w:t>
      </w:r>
    </w:p>
    <w:bookmarkEnd w:id="0"/>
    <w:p w:rsidR="00BE7F8B" w:rsidRDefault="00BE7F8B" w:rsidP="00BE7F8B">
      <w:pPr>
        <w:pStyle w:val="PlainText"/>
      </w:pPr>
    </w:p>
    <w:p w:rsidR="00BE7F8B" w:rsidRDefault="00BE7F8B" w:rsidP="00BE7F8B">
      <w:pPr>
        <w:pStyle w:val="PlainText"/>
      </w:pPr>
    </w:p>
    <w:p w:rsidR="003628E9" w:rsidRDefault="003628E9"/>
    <w:sectPr w:rsidR="0036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B"/>
    <w:rsid w:val="003628E9"/>
    <w:rsid w:val="00B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8B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E7F8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8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E7F8B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7F8B"/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7F8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8B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E7F8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8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E7F8B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7F8B"/>
    <w:rPr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7F8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es.ed.gov/nationsreportcard/students/" TargetMode="External"/><Relationship Id="rId13" Type="http://schemas.openxmlformats.org/officeDocument/2006/relationships/hyperlink" Target="http://nces.ed.gov/nationsreportcard/parents/faq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aep-public.naepims.org/2017/EN/welcome.html" TargetMode="External"/><Relationship Id="rId12" Type="http://schemas.openxmlformats.org/officeDocument/2006/relationships/hyperlink" Target="http://nces.ed.gov/nationsreportcard/paren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es.ed.gov/nationsreportcard/dba/" TargetMode="External"/><Relationship Id="rId11" Type="http://schemas.openxmlformats.org/officeDocument/2006/relationships/hyperlink" Target="http://nces.ed.gov/nationsreportcard/itmrlsx/" TargetMode="External"/><Relationship Id="rId5" Type="http://schemas.openxmlformats.org/officeDocument/2006/relationships/hyperlink" Target="http://www.nationsreportcard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ces.ed.gov/nationsreportcard/educ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ionsreportcard.gov/testyourself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Michelle</dc:creator>
  <cp:lastModifiedBy>Adams, Michelle</cp:lastModifiedBy>
  <cp:revision>1</cp:revision>
  <dcterms:created xsi:type="dcterms:W3CDTF">2017-01-10T16:22:00Z</dcterms:created>
  <dcterms:modified xsi:type="dcterms:W3CDTF">2017-01-10T16:24:00Z</dcterms:modified>
</cp:coreProperties>
</file>