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Family communication: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Devices (iPads and Chromebooks) are an educational tool provided to your</w:t>
      </w:r>
      <w:r w:rsidDel="00000000" w:rsidR="00000000" w:rsidRPr="00000000">
        <w:rPr>
          <w:rtl w:val="0"/>
        </w:rPr>
        <w:t xml:space="preserve"> </w:t>
      </w:r>
      <w:r w:rsidDel="00000000" w:rsidR="00000000" w:rsidRPr="00000000">
        <w:rPr>
          <w:rtl w:val="0"/>
        </w:rPr>
        <w:t xml:space="preserve">1st - 5th grade student for learning at school as well as to extend and reinforce learning at home.  Starting on Monday, </w:t>
      </w:r>
      <w:r w:rsidDel="00000000" w:rsidR="00000000" w:rsidRPr="00000000">
        <w:rPr>
          <w:rtl w:val="0"/>
        </w:rPr>
        <w:t xml:space="preserve">January 27th</w:t>
      </w:r>
      <w:r w:rsidDel="00000000" w:rsidR="00000000" w:rsidRPr="00000000">
        <w:rPr>
          <w:rtl w:val="0"/>
        </w:rPr>
        <w:t xml:space="preserve">, students will bring their devices to and from school daily.  Please keep in mind, students use their devices daily at school, so it will be important the device returns to school charged each morning.  Also, although the device will be sent home, there may not be assigned homework daily.  If you have a device at home, or do not wish to have your child bring their device home daily please let your student’s teacher know.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Please reinforce with your child the purpose of the device is for school use only.  If they are not accessing it for additional learning, it can stay in their backpack for the night.   </w:t>
      </w:r>
      <w:r w:rsidDel="00000000" w:rsidR="00000000" w:rsidRPr="00000000">
        <w:rPr>
          <w:b w:val="1"/>
          <w:rtl w:val="0"/>
        </w:rPr>
        <w:t xml:space="preserve">They </w:t>
      </w:r>
      <w:r w:rsidDel="00000000" w:rsidR="00000000" w:rsidRPr="00000000">
        <w:rPr>
          <w:b w:val="1"/>
          <w:rtl w:val="0"/>
        </w:rPr>
        <w:t xml:space="preserve">should be using it to complete activities assigned to them from their teachers.  They should not be eating or drinking when on their device.  Keep the device in a safe place and make sure it is in your child's backpack daily. </w:t>
      </w:r>
      <w:r w:rsidDel="00000000" w:rsidR="00000000" w:rsidRPr="00000000">
        <w:rPr>
          <w:b w:val="1"/>
          <w:rtl w:val="0"/>
        </w:rPr>
        <w:t xml:space="preserve"> If your child is using their device at home,</w:t>
      </w:r>
      <w:r w:rsidDel="00000000" w:rsidR="00000000" w:rsidRPr="00000000">
        <w:rPr>
          <w:b w:val="1"/>
          <w:rtl w:val="0"/>
        </w:rPr>
        <w:t xml:space="preserve"> please also make sure it is charged before returning to school.</w:t>
      </w:r>
      <w:r w:rsidDel="00000000" w:rsidR="00000000" w:rsidRPr="00000000">
        <w:rPr>
          <w:rtl w:val="0"/>
        </w:rPr>
        <w:t xml:space="preserve"> </w:t>
      </w:r>
      <w:r w:rsidDel="00000000" w:rsidR="00000000" w:rsidRPr="00000000">
        <w:rPr>
          <w:b w:val="1"/>
          <w:rtl w:val="0"/>
        </w:rPr>
        <w:t xml:space="preserve"> If these expectations are not followed your child may lose the privilege of bringing their device home.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device is a great tool for families who are looking for additional learning opportunities for their students.  Students are encouraged to log into Lexia for reading and IXL for math.  They access both of these programs at school and know how to use them.  In addition, they can access the </w:t>
      </w:r>
      <w:hyperlink r:id="rId6">
        <w:r w:rsidDel="00000000" w:rsidR="00000000" w:rsidRPr="00000000">
          <w:rPr>
            <w:color w:val="1155cc"/>
            <w:u w:val="single"/>
            <w:rtl w:val="0"/>
          </w:rPr>
          <w:t xml:space="preserve">library media center page </w:t>
        </w:r>
      </w:hyperlink>
      <w:r w:rsidDel="00000000" w:rsidR="00000000" w:rsidRPr="00000000">
        <w:rPr>
          <w:rtl w:val="0"/>
        </w:rPr>
        <w:t xml:space="preserve">for many grade level links, or there are many great apps already loaded on students iPads.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Please see the attached information on how to connect the device to your home internet.  IIf you have any difficulty please send a message to </w:t>
      </w:r>
      <w:r w:rsidDel="00000000" w:rsidR="00000000" w:rsidRPr="00000000">
        <w:rPr>
          <w:color w:val="222222"/>
          <w:highlight w:val="white"/>
          <w:rtl w:val="0"/>
        </w:rPr>
        <w:t xml:space="preserve"> </w:t>
      </w:r>
      <w:r w:rsidDel="00000000" w:rsidR="00000000" w:rsidRPr="00000000">
        <w:rPr>
          <w:color w:val="222222"/>
          <w:highlight w:val="white"/>
          <w:rtl w:val="0"/>
        </w:rPr>
        <w:t xml:space="preserve">ene_techsupport@rdale.org</w:t>
      </w:r>
      <w:r w:rsidDel="00000000" w:rsidR="00000000" w:rsidRPr="00000000">
        <w:rPr>
          <w:rtl w:val="0"/>
        </w:rPr>
        <w:t xml:space="preserve"> </w:t>
      </w:r>
      <w:r w:rsidDel="00000000" w:rsidR="00000000" w:rsidRPr="00000000">
        <w:rPr>
          <w:rtl w:val="0"/>
        </w:rPr>
        <w:t xml:space="preserve"> Someone from the school will respond to support as soon as they are able.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0" w:firstLine="0"/>
        <w:rPr/>
      </w:pPr>
      <w:hyperlink r:id="rId7">
        <w:r w:rsidDel="00000000" w:rsidR="00000000" w:rsidRPr="00000000">
          <w:rPr>
            <w:color w:val="1155cc"/>
            <w:u w:val="single"/>
            <w:rtl w:val="0"/>
          </w:rPr>
          <w:t xml:space="preserve">Login From Home Directions </w:t>
        </w:r>
      </w:hyperlink>
      <w:r w:rsidDel="00000000" w:rsidR="00000000" w:rsidRPr="00000000">
        <w:rPr>
          <w:rtl w:val="0"/>
        </w:rPr>
      </w:r>
    </w:p>
    <w:p w:rsidR="00000000" w:rsidDel="00000000" w:rsidP="00000000" w:rsidRDefault="00000000" w:rsidRPr="00000000" w14:paraId="0000000C">
      <w:pPr>
        <w:ind w:left="0" w:firstLine="0"/>
        <w:rPr/>
      </w:pPr>
      <w:hyperlink r:id="rId8">
        <w:r w:rsidDel="00000000" w:rsidR="00000000" w:rsidRPr="00000000">
          <w:rPr>
            <w:color w:val="1155cc"/>
            <w:u w:val="single"/>
            <w:rtl w:val="0"/>
          </w:rPr>
          <w:t xml:space="preserve">Connecting your CHROMEBOOK to your home interne</w:t>
        </w:r>
      </w:hyperlink>
      <w:r w:rsidDel="00000000" w:rsidR="00000000" w:rsidRPr="00000000">
        <w:rPr>
          <w:rtl w:val="0"/>
        </w:rPr>
        <w:t xml:space="preserve">t</w:t>
      </w:r>
    </w:p>
    <w:p w:rsidR="00000000" w:rsidDel="00000000" w:rsidP="00000000" w:rsidRDefault="00000000" w:rsidRPr="00000000" w14:paraId="0000000D">
      <w:pPr>
        <w:ind w:left="0" w:firstLine="0"/>
        <w:rPr/>
      </w:pPr>
      <w:hyperlink r:id="rId9">
        <w:r w:rsidDel="00000000" w:rsidR="00000000" w:rsidRPr="00000000">
          <w:rPr>
            <w:color w:val="1155cc"/>
            <w:u w:val="single"/>
            <w:rtl w:val="0"/>
          </w:rPr>
          <w:t xml:space="preserve">Connecting your IPAD to your home internet</w:t>
        </w:r>
      </w:hyperlink>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color w:val="222222"/>
          <w:highlight w:val="white"/>
        </w:rPr>
      </w:pPr>
      <w:r w:rsidDel="00000000" w:rsidR="00000000" w:rsidRPr="00000000">
        <w:rPr>
          <w:rtl w:val="0"/>
        </w:rPr>
        <w:t xml:space="preserve">If your family has a barrier to internet access please refer to the </w:t>
      </w:r>
      <w:r w:rsidDel="00000000" w:rsidR="00000000" w:rsidRPr="00000000">
        <w:rPr>
          <w:color w:val="222222"/>
          <w:highlight w:val="white"/>
          <w:rtl w:val="0"/>
        </w:rPr>
        <w:t xml:space="preserve">Technology and Internet Access Resources tab at </w:t>
      </w:r>
      <w:hyperlink r:id="rId10">
        <w:r w:rsidDel="00000000" w:rsidR="00000000" w:rsidRPr="00000000">
          <w:rPr>
            <w:color w:val="0000ff"/>
            <w:highlight w:val="white"/>
            <w:u w:val="single"/>
            <w:rtl w:val="0"/>
          </w:rPr>
          <w:t xml:space="preserve">https://www.rdale.org/discover/tools-for-families</w:t>
        </w:r>
      </w:hyperlink>
      <w:r w:rsidDel="00000000" w:rsidR="00000000" w:rsidRPr="00000000">
        <w:rPr>
          <w:color w:val="222222"/>
          <w:highlight w:val="white"/>
          <w:rtl w:val="0"/>
        </w:rPr>
        <w:t xml:space="preserve"> to see if you qualify for any of the recommended programs listed.  </w:t>
      </w:r>
    </w:p>
    <w:p w:rsidR="00000000" w:rsidDel="00000000" w:rsidP="00000000" w:rsidRDefault="00000000" w:rsidRPr="00000000" w14:paraId="00000010">
      <w:pPr>
        <w:rPr>
          <w:color w:val="222222"/>
          <w:highlight w:val="white"/>
        </w:rPr>
      </w:pPr>
      <w:r w:rsidDel="00000000" w:rsidR="00000000" w:rsidRPr="00000000">
        <w:rPr>
          <w:rtl w:val="0"/>
        </w:rPr>
      </w:r>
    </w:p>
    <w:p w:rsidR="00000000" w:rsidDel="00000000" w:rsidP="00000000" w:rsidRDefault="00000000" w:rsidRPr="00000000" w14:paraId="00000011">
      <w:pPr>
        <w:rPr>
          <w:color w:val="222222"/>
          <w:highlight w:val="white"/>
        </w:rPr>
      </w:pPr>
      <w:r w:rsidDel="00000000" w:rsidR="00000000" w:rsidRPr="00000000">
        <w:rPr>
          <w:color w:val="222222"/>
          <w:highlight w:val="white"/>
          <w:rtl w:val="0"/>
        </w:rPr>
        <w:t xml:space="preserve">Thank you for your partnership in your child’s education!</w:t>
      </w:r>
    </w:p>
    <w:p w:rsidR="00000000" w:rsidDel="00000000" w:rsidP="00000000" w:rsidRDefault="00000000" w:rsidRPr="00000000" w14:paraId="00000012">
      <w:pPr>
        <w:rPr>
          <w:color w:val="222222"/>
          <w:highlight w:val="white"/>
        </w:rPr>
      </w:pPr>
      <w:r w:rsidDel="00000000" w:rsidR="00000000" w:rsidRPr="00000000">
        <w:rPr>
          <w:rtl w:val="0"/>
        </w:rPr>
      </w:r>
    </w:p>
    <w:p w:rsidR="00000000" w:rsidDel="00000000" w:rsidP="00000000" w:rsidRDefault="00000000" w:rsidRPr="00000000" w14:paraId="00000013">
      <w:pPr>
        <w:rPr>
          <w:color w:val="222222"/>
          <w:highlight w:val="white"/>
        </w:rPr>
      </w:pPr>
      <w:r w:rsidDel="00000000" w:rsidR="00000000" w:rsidRPr="00000000">
        <w:rPr>
          <w:color w:val="222222"/>
          <w:highlight w:val="white"/>
          <w:rtl w:val="0"/>
        </w:rPr>
        <w:t xml:space="preserve">Principal Smith and the Neill Staff</w:t>
      </w:r>
      <w:r w:rsidDel="00000000" w:rsidR="00000000" w:rsidRPr="00000000">
        <w:rPr>
          <w:rtl w:val="0"/>
        </w:rPr>
      </w:r>
    </w:p>
    <w:sectPr>
      <w:pgSz w:h="15840" w:w="12240" w:orient="portrait"/>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rdale.org/discover/tools-for-families" TargetMode="External"/><Relationship Id="rId9" Type="http://schemas.openxmlformats.org/officeDocument/2006/relationships/hyperlink" Target="https://docs.google.com/presentation/d/1rpMAIan13M1gvUeSshGSv1gudd3s5xUBrhA7G5flWrw/edit?usp=sharing" TargetMode="External"/><Relationship Id="rId5" Type="http://schemas.openxmlformats.org/officeDocument/2006/relationships/styles" Target="styles.xml"/><Relationship Id="rId6" Type="http://schemas.openxmlformats.org/officeDocument/2006/relationships/hyperlink" Target="https://rdale.libguides.com/ENE" TargetMode="External"/><Relationship Id="rId7" Type="http://schemas.openxmlformats.org/officeDocument/2006/relationships/hyperlink" Target="https://docs.google.com/document/d/1VSqGpj3Zz3X_A87Tl6elX6H6NFZWXZJoddYK58fqcqg/edit?usp=sharing" TargetMode="External"/><Relationship Id="rId8" Type="http://schemas.openxmlformats.org/officeDocument/2006/relationships/hyperlink" Target="https://docs.google.com/presentation/d/1Owj4jMNfUMgkTQlsEISofPm4TSM4sLffGLXDanCCQk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