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fpg6ko3b6vq0"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3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7: Economics</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10 - 20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S3E1 Define and give examples of the four types of productive resources.</w:t>
            </w:r>
          </w:p>
          <w:p w:rsidR="00000000" w:rsidDel="00000000" w:rsidP="00000000" w:rsidRDefault="00000000" w:rsidRPr="00000000" w14:paraId="0000001A">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(land)</w:t>
            </w:r>
          </w:p>
          <w:p w:rsidR="00000000" w:rsidDel="00000000" w:rsidP="00000000" w:rsidRDefault="00000000" w:rsidRPr="00000000" w14:paraId="0000001B">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(labor)</w:t>
            </w:r>
          </w:p>
          <w:p w:rsidR="00000000" w:rsidDel="00000000" w:rsidP="00000000" w:rsidRDefault="00000000" w:rsidRPr="00000000" w14:paraId="0000001C">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Capital (capital goods)</w:t>
            </w:r>
          </w:p>
          <w:p w:rsidR="00000000" w:rsidDel="00000000" w:rsidP="00000000" w:rsidRDefault="00000000" w:rsidRPr="00000000" w14:paraId="0000001D">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Entrepreneurship (risk-taking and combining natural, human, and capital resources in an attempt to make a profit)</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SS3E2 Explain that governments provide certain types of goods and services in a market economy (schools, libraries, roads, police/fire protection, and military) and pay for these through taxes.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SS3E3 Give examples of interdependence and trade and explain the benefits of voluntary exchange.</w:t>
            </w:r>
          </w:p>
          <w:p w:rsidR="00000000" w:rsidDel="00000000" w:rsidP="00000000" w:rsidRDefault="00000000" w:rsidRPr="00000000" w14:paraId="00000021">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interdependence of consumers and producers.</w:t>
            </w:r>
          </w:p>
          <w:p w:rsidR="00000000" w:rsidDel="00000000" w:rsidP="00000000" w:rsidRDefault="00000000" w:rsidRPr="00000000" w14:paraId="00000022">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goods and services are allocated by price in the marketplace.</w:t>
            </w:r>
          </w:p>
          <w:p w:rsidR="00000000" w:rsidDel="00000000" w:rsidP="00000000" w:rsidRDefault="00000000" w:rsidRPr="00000000" w14:paraId="00000023">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that some goods are made locally, some elsewhere in the country, and some in other countries.</w:t>
            </w:r>
          </w:p>
          <w:p w:rsidR="00000000" w:rsidDel="00000000" w:rsidP="00000000" w:rsidRDefault="00000000" w:rsidRPr="00000000" w14:paraId="00000024">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that most countries create their own currency for use as money.</w:t>
            </w:r>
          </w:p>
          <w:p w:rsidR="00000000" w:rsidDel="00000000" w:rsidP="00000000" w:rsidRDefault="00000000" w:rsidRPr="00000000" w14:paraId="00000025">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SS3E4 Explain the concept of opportunity cost as it relates to making a saving or spending choice.</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2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tab/>
            </w:r>
          </w:p>
          <w:p w:rsidR="00000000" w:rsidDel="00000000" w:rsidP="00000000" w:rsidRDefault="00000000" w:rsidRPr="00000000" w14:paraId="0000002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3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31">
            <w:pPr>
              <w:widowControl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6">
            <w:pPr>
              <w:widowControl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8">
            <w:pPr>
              <w:spacing w:line="276" w:lineRule="auto"/>
              <w:rPr>
                <w:rFonts w:ascii="Calibri" w:cs="Calibri" w:eastAsia="Calibri" w:hAnsi="Calibri"/>
                <w:sz w:val="20"/>
                <w:szCs w:val="20"/>
              </w:rPr>
            </w:pPr>
            <w:bookmarkStart w:colFirst="0" w:colLast="0" w:name="_ngvtg33khzai" w:id="3"/>
            <w:bookmarkEnd w:id="3"/>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9">
            <w:pPr>
              <w:spacing w:line="276" w:lineRule="auto"/>
              <w:rPr>
                <w:rFonts w:ascii="Calibri" w:cs="Calibri" w:eastAsia="Calibri" w:hAnsi="Calibri"/>
                <w:sz w:val="20"/>
                <w:szCs w:val="20"/>
              </w:rPr>
            </w:pPr>
            <w:bookmarkStart w:colFirst="0" w:colLast="0" w:name="_1fob9te" w:id="4"/>
            <w:bookmarkEnd w:id="4"/>
            <w:r w:rsidDel="00000000" w:rsidR="00000000" w:rsidRPr="00000000">
              <w:rPr>
                <w:rFonts w:ascii="Calibri" w:cs="Calibri" w:eastAsia="Calibri" w:hAnsi="Calibri"/>
                <w:b w:val="1"/>
                <w:sz w:val="20"/>
                <w:szCs w:val="20"/>
                <w:rtl w:val="0"/>
              </w:rPr>
              <w:t xml:space="preserve">Scarcity: </w:t>
            </w:r>
            <w:r w:rsidDel="00000000" w:rsidR="00000000" w:rsidRPr="00000000">
              <w:rPr>
                <w:rFonts w:ascii="Calibri" w:cs="Calibri" w:eastAsia="Calibri" w:hAnsi="Calibri"/>
                <w:sz w:val="20"/>
                <w:szCs w:val="20"/>
                <w:rtl w:val="0"/>
              </w:rPr>
              <w:t xml:space="preserve">The student will understand that because people cannot have everything they want, they have to make choices.</w:t>
            </w:r>
          </w:p>
          <w:p w:rsidR="00000000" w:rsidDel="00000000" w:rsidP="00000000" w:rsidRDefault="00000000" w:rsidRPr="00000000" w14:paraId="0000003A">
            <w:pPr>
              <w:spacing w:line="276" w:lineRule="auto"/>
              <w:rPr>
                <w:rFonts w:ascii="Calibri" w:cs="Calibri" w:eastAsia="Calibri" w:hAnsi="Calibri"/>
                <w:sz w:val="20"/>
                <w:szCs w:val="20"/>
              </w:rPr>
            </w:pPr>
            <w:bookmarkStart w:colFirst="0" w:colLast="0" w:name="_ibtrygg36vdo" w:id="5"/>
            <w:bookmarkEnd w:id="5"/>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3B">
            <w:pPr>
              <w:spacing w:line="276" w:lineRule="auto"/>
              <w:rPr>
                <w:rFonts w:ascii="Calibri" w:cs="Calibri" w:eastAsia="Calibri" w:hAnsi="Calibri"/>
                <w:sz w:val="20"/>
                <w:szCs w:val="20"/>
              </w:rPr>
            </w:pPr>
            <w:bookmarkStart w:colFirst="0" w:colLast="0" w:name="_ibtrygg36vdo" w:id="5"/>
            <w:bookmarkEnd w:id="5"/>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tc>
      </w:tr>
      <w:tr>
        <w:trPr>
          <w:cantSplit w:val="0"/>
          <w:trHeight w:val="200" w:hRule="atLeast"/>
          <w:tblHeader w:val="0"/>
        </w:trPr>
        <w:tc>
          <w:tcPr>
            <w:gridSpan w:val="2"/>
            <w:shd w:fill="d9d9d9"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resources are needed to produce goods and services?</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scarcity?</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productive resources?</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productive resources interact to create goods and services?</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beliefs and ideals impact economic decisions?</w:t>
            </w:r>
            <w:r w:rsidDel="00000000" w:rsidR="00000000" w:rsidRPr="00000000">
              <w:rPr>
                <w:rtl w:val="0"/>
              </w:rPr>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location impact economic decisions?</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scarcity relate to productive resources?</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trade and interdependence relate to scarcity?</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government’s role in the economy?</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does paying our taxes mean for our lives?</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individuals make economic decisions?</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entrepreneurs participate in the economy?</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where we live influence our economic choices?</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do individuals have to make economic decisions?</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choices necessary?</w:t>
            </w:r>
          </w:p>
        </w:tc>
      </w:tr>
      <w:tr>
        <w:trPr>
          <w:cantSplit w:val="0"/>
          <w:trHeight w:val="200" w:hRule="atLeast"/>
          <w:tblHeader w:val="0"/>
        </w:trPr>
        <w:tc>
          <w:tcPr>
            <w:shd w:fill="d9d9d9" w:val="clear"/>
          </w:tcPr>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choice</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interdependence</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role</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economy</w:t>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scarcity</w:t>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 decisions</w:t>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goods</w:t>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w:t>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production</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productive resources</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taxes </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63">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 Assessment</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B">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C">
            <w:pPr>
              <w:numPr>
                <w:ilvl w:val="0"/>
                <w:numId w:val="1"/>
              </w:numPr>
              <w:ind w:left="720" w:hanging="360"/>
              <w:rPr>
                <w:rFonts w:ascii="Calibri" w:cs="Calibri" w:eastAsia="Calibri" w:hAnsi="Calibri"/>
                <w:sz w:val="20"/>
                <w:szCs w:val="20"/>
                <w:u w:val="none"/>
              </w:rPr>
            </w:pPr>
            <w:hyperlink r:id="rId7">
              <w:r w:rsidDel="00000000" w:rsidR="00000000" w:rsidRPr="00000000">
                <w:rPr>
                  <w:rFonts w:ascii="Calibri" w:cs="Calibri" w:eastAsia="Calibri" w:hAnsi="Calibri"/>
                  <w:color w:val="1155cc"/>
                  <w:sz w:val="20"/>
                  <w:szCs w:val="20"/>
                  <w:u w:val="single"/>
                  <w:rtl w:val="0"/>
                </w:rPr>
                <w:t xml:space="preserve">There is a Tax for That</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Explore how the government pays for services through taxes (Differentiation as needed:  Use the think aloud strategy with the video</w:t>
            </w:r>
            <w:hyperlink r:id="rId8">
              <w:r w:rsidDel="00000000" w:rsidR="00000000" w:rsidRPr="00000000">
                <w:rPr>
                  <w:rFonts w:ascii="Calibri" w:cs="Calibri" w:eastAsia="Calibri" w:hAnsi="Calibri"/>
                  <w:sz w:val="20"/>
                  <w:szCs w:val="20"/>
                  <w:rtl w:val="0"/>
                </w:rPr>
                <w:t xml:space="preserve"> </w:t>
              </w:r>
            </w:hyperlink>
            <w:hyperlink r:id="rId9">
              <w:r w:rsidDel="00000000" w:rsidR="00000000" w:rsidRPr="00000000">
                <w:rPr>
                  <w:rFonts w:ascii="Calibri" w:cs="Calibri" w:eastAsia="Calibri" w:hAnsi="Calibri"/>
                  <w:color w:val="0000ff"/>
                  <w:sz w:val="20"/>
                  <w:szCs w:val="20"/>
                  <w:u w:val="single"/>
                  <w:rtl w:val="0"/>
                </w:rPr>
                <w:t xml:space="preserve">Economies in and between countries</w:t>
              </w:r>
            </w:hyperlink>
            <w:r w:rsidDel="00000000" w:rsidR="00000000" w:rsidRPr="00000000">
              <w:rPr>
                <w:rFonts w:ascii="Calibri" w:cs="Calibri" w:eastAsia="Calibri" w:hAnsi="Calibri"/>
                <w:sz w:val="20"/>
                <w:szCs w:val="20"/>
                <w:rtl w:val="0"/>
              </w:rPr>
              <w:t xml:space="preserve"> (DE))</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SS3E2 Explain that governments provide certain types of goods and services in a market economy (schools, libraries, roads, police/fire protection, and military) and pay for these through taxes.</w:t>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u w:val="none"/>
              </w:rPr>
            </w:pPr>
            <w:hyperlink r:id="rId10">
              <w:r w:rsidDel="00000000" w:rsidR="00000000" w:rsidRPr="00000000">
                <w:rPr>
                  <w:rFonts w:ascii="Calibri" w:cs="Calibri" w:eastAsia="Calibri" w:hAnsi="Calibri"/>
                  <w:color w:val="1155cc"/>
                  <w:sz w:val="20"/>
                  <w:szCs w:val="20"/>
                  <w:u w:val="single"/>
                  <w:rtl w:val="0"/>
                </w:rPr>
                <w:t xml:space="preserve">DBQ: How do the four productive resources work together in our economy and which one is most important?</w:t>
              </w:r>
            </w:hyperlink>
            <w:r w:rsidDel="00000000" w:rsidR="00000000" w:rsidRPr="00000000">
              <w:rPr>
                <w:rFonts w:ascii="Calibri" w:cs="Calibri" w:eastAsia="Calibri" w:hAnsi="Calibri"/>
                <w:sz w:val="20"/>
                <w:szCs w:val="20"/>
                <w:rtl w:val="0"/>
              </w:rPr>
              <w:t xml:space="preserve"> Students will explore and analyze documents to learn the roles of land, labor, capital, and entrepreneurship in the American economy. They will use this information to make a claim about the one they feel is most important and then write to defend their claim citing evidence from the documents.</w:t>
            </w:r>
          </w:p>
          <w:p w:rsidR="00000000" w:rsidDel="00000000" w:rsidP="00000000" w:rsidRDefault="00000000" w:rsidRPr="00000000" w14:paraId="00000070">
            <w:pPr>
              <w:widowControl w:val="0"/>
              <w:pBdr>
                <w:top w:color="auto" w:space="0" w:sz="0" w:val="none"/>
                <w:left w:color="auto" w:space="0" w:sz="0" w:val="none"/>
                <w:bottom w:color="auto" w:space="0" w:sz="0" w:val="none"/>
                <w:right w:color="auto" w:space="0" w:sz="0" w:val="none"/>
                <w:between w:color="auto" w:space="0" w:sz="0" w:val="none"/>
              </w:pBdr>
              <w:ind w:left="100" w:right="100"/>
              <w:rPr>
                <w:sz w:val="10"/>
                <w:szCs w:val="10"/>
              </w:rPr>
            </w:pPr>
            <w:r w:rsidDel="00000000" w:rsidR="00000000" w:rsidRPr="00000000">
              <w:rPr>
                <w:rFonts w:ascii="Calibri" w:cs="Calibri" w:eastAsia="Calibri" w:hAnsi="Calibri"/>
                <w:b w:val="1"/>
                <w:sz w:val="20"/>
                <w:szCs w:val="20"/>
                <w:rtl w:val="0"/>
              </w:rPr>
              <w:t xml:space="preserve">S3E1 Define and give examples of the four types of productive resources.</w:t>
            </w: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1005"/>
              <w:gridCol w:w="5235"/>
              <w:gridCol w:w="4695"/>
              <w:tblGridChange w:id="0">
                <w:tblGrid>
                  <w:gridCol w:w="4620"/>
                  <w:gridCol w:w="1005"/>
                  <w:gridCol w:w="5235"/>
                  <w:gridCol w:w="4695"/>
                </w:tblGrid>
              </w:tblGridChange>
            </w:tblGrid>
            <w:tr>
              <w:trPr>
                <w:cantSplit w:val="0"/>
                <w:trHeight w:val="450" w:hRule="atLeast"/>
                <w:tblHeader w:val="0"/>
              </w:trPr>
              <w:tc>
                <w:tcPr>
                  <w:gridSpan w:val="4"/>
                  <w:shd w:fill="d9d9d9" w:val="clear"/>
                </w:tcPr>
                <w:p w:rsidR="00000000" w:rsidDel="00000000" w:rsidP="00000000" w:rsidRDefault="00000000" w:rsidRPr="00000000" w14:paraId="00000071">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77">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4"/>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1005"/>
        <w:gridCol w:w="5235"/>
        <w:gridCol w:w="4695"/>
        <w:tblGridChange w:id="0">
          <w:tblGrid>
            <w:gridCol w:w="4620"/>
            <w:gridCol w:w="1005"/>
            <w:gridCol w:w="5235"/>
            <w:gridCol w:w="4695"/>
          </w:tblGrid>
        </w:tblGridChange>
      </w:tblGrid>
      <w:tr>
        <w:trPr>
          <w:cantSplit w:val="0"/>
          <w:trHeight w:val="450" w:hRule="atLeast"/>
          <w:tblHeader w:val="0"/>
        </w:trPr>
        <w:tc>
          <w:tcPr>
            <w:gridSpan w:val="4"/>
            <w:shd w:fill="d9d9d9" w:val="clear"/>
          </w:tcPr>
          <w:p w:rsidR="00000000" w:rsidDel="00000000" w:rsidP="00000000" w:rsidRDefault="00000000" w:rsidRPr="00000000" w14:paraId="00000078">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7C">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Parent Information Letter- </w:t>
              </w:r>
            </w:hyperlink>
            <w:r w:rsidDel="00000000" w:rsidR="00000000" w:rsidRPr="00000000">
              <w:rPr>
                <w:rFonts w:ascii="Calibri" w:cs="Calibri" w:eastAsia="Calibri" w:hAnsi="Calibri"/>
                <w:sz w:val="20"/>
                <w:szCs w:val="20"/>
                <w:rtl w:val="0"/>
              </w:rPr>
              <w:t xml:space="preserve">edit for school specific information</w:t>
            </w:r>
          </w:p>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81">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4">
              <w:r w:rsidDel="00000000" w:rsidR="00000000" w:rsidRPr="00000000">
                <w:rPr>
                  <w:rFonts w:ascii="Calibri" w:cs="Calibri" w:eastAsia="Calibri" w:hAnsi="Calibri"/>
                  <w:color w:val="1155cc"/>
                  <w:sz w:val="20"/>
                  <w:szCs w:val="20"/>
                  <w:u w:val="single"/>
                  <w:rtl w:val="0"/>
                </w:rPr>
                <w:t xml:space="preserve">GADOE</w:t>
              </w:r>
            </w:hyperlink>
            <w:hyperlink r:id="rId15">
              <w:r w:rsidDel="00000000" w:rsidR="00000000" w:rsidRPr="00000000">
                <w:rPr>
                  <w:rFonts w:ascii="Calibri" w:cs="Calibri" w:eastAsia="Calibri" w:hAnsi="Calibri"/>
                  <w:color w:val="1155cc"/>
                  <w:sz w:val="20"/>
                  <w:szCs w:val="20"/>
                  <w:highlight w:val="white"/>
                  <w:u w:val="single"/>
                  <w:rtl w:val="0"/>
                </w:rPr>
                <w:t xml:space="preserve">Inspire Site</w:t>
              </w:r>
            </w:hyperlink>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Junior Achievement </w:t>
              </w:r>
            </w:hyperlink>
            <w:r w:rsidDel="00000000" w:rsidR="00000000" w:rsidRPr="00000000">
              <w:rPr>
                <w:rFonts w:ascii="Calibri" w:cs="Calibri" w:eastAsia="Calibri" w:hAnsi="Calibri"/>
                <w:sz w:val="20"/>
                <w:szCs w:val="20"/>
                <w:highlight w:val="white"/>
                <w:rtl w:val="0"/>
              </w:rPr>
              <w:t xml:space="preserve"> JA of Arizona offers a variety of lessons to support economic understanding.</w:t>
            </w:r>
          </w:p>
          <w:p w:rsidR="00000000" w:rsidDel="00000000" w:rsidP="00000000" w:rsidRDefault="00000000" w:rsidRPr="00000000" w14:paraId="00000084">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5">
            <w:pPr>
              <w:widowControl w:val="0"/>
              <w:spacing w:after="240" w:lineRule="auto"/>
              <w:rPr>
                <w:rFonts w:ascii="Calibri" w:cs="Calibri" w:eastAsia="Calibri" w:hAnsi="Calibri"/>
                <w:sz w:val="22"/>
                <w:szCs w:val="22"/>
                <w:highlight w:val="white"/>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highlight w:val="white"/>
                  <w:u w:val="single"/>
                  <w:rtl w:val="0"/>
                </w:rPr>
                <w:t xml:space="preserve">10 Day Plan: 3rd Economic Choices and Resources</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S3E1 Define and give examples of the four types of productive resources.</w:t>
            </w:r>
          </w:p>
          <w:p w:rsidR="00000000" w:rsidDel="00000000" w:rsidP="00000000" w:rsidRDefault="00000000" w:rsidRPr="00000000" w14:paraId="0000008F">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w:t>
            </w:r>
          </w:p>
          <w:p w:rsidR="00000000" w:rsidDel="00000000" w:rsidP="00000000" w:rsidRDefault="00000000" w:rsidRPr="00000000" w14:paraId="00000090">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w:t>
            </w:r>
          </w:p>
          <w:p w:rsidR="00000000" w:rsidDel="00000000" w:rsidP="00000000" w:rsidRDefault="00000000" w:rsidRPr="00000000" w14:paraId="00000091">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Capital </w:t>
            </w:r>
          </w:p>
          <w:p w:rsidR="00000000" w:rsidDel="00000000" w:rsidP="00000000" w:rsidRDefault="00000000" w:rsidRPr="00000000" w14:paraId="00000092">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Entrepreneurship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How is it Made?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common objects to understand the productive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on the charts in pairs, provide additional examples, advanced students can research an item of their choice and share with the class.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S3E1 Define and give examples of the four types of productive resources.</w:t>
            </w:r>
          </w:p>
          <w:p w:rsidR="00000000" w:rsidDel="00000000" w:rsidP="00000000" w:rsidRDefault="00000000" w:rsidRPr="00000000" w14:paraId="00000097">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w:t>
            </w:r>
          </w:p>
          <w:p w:rsidR="00000000" w:rsidDel="00000000" w:rsidP="00000000" w:rsidRDefault="00000000" w:rsidRPr="00000000" w14:paraId="00000098">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w:t>
            </w:r>
          </w:p>
          <w:p w:rsidR="00000000" w:rsidDel="00000000" w:rsidP="00000000" w:rsidRDefault="00000000" w:rsidRPr="00000000" w14:paraId="00000099">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Capital </w:t>
            </w:r>
          </w:p>
          <w:p w:rsidR="00000000" w:rsidDel="00000000" w:rsidP="00000000" w:rsidRDefault="00000000" w:rsidRPr="00000000" w14:paraId="0000009A">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Entrepreneurship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Taking a Risk</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 skit to show understanding of the productive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several books about entrepreneurs for small groups to read together and share their findings. Work with partners to identify the productive resources.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SS3E3 Give examples of interdependence and trade and explain the benefits of voluntary exchange.</w:t>
            </w:r>
          </w:p>
          <w:p w:rsidR="00000000" w:rsidDel="00000000" w:rsidP="00000000" w:rsidRDefault="00000000" w:rsidRPr="00000000" w14:paraId="0000009F">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interdependence of consumers and producers.</w:t>
            </w:r>
          </w:p>
          <w:p w:rsidR="00000000" w:rsidDel="00000000" w:rsidP="00000000" w:rsidRDefault="00000000" w:rsidRPr="00000000" w14:paraId="000000A0">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how goods and services are allocated by price in the marketplace.</w:t>
            </w:r>
          </w:p>
          <w:p w:rsidR="00000000" w:rsidDel="00000000" w:rsidP="00000000" w:rsidRDefault="00000000" w:rsidRPr="00000000" w14:paraId="000000A1">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that some goods are made locally, some elsewhere in the country, and some in other countries.</w:t>
            </w:r>
          </w:p>
          <w:p w:rsidR="00000000" w:rsidDel="00000000" w:rsidP="00000000" w:rsidRDefault="00000000" w:rsidRPr="00000000" w14:paraId="000000A2">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88" w:lineRule="auto"/>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that most countries create their own currency for use as money.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We’re All in This Together</w:t>
              </w:r>
            </w:hyperlink>
            <w:r w:rsidDel="00000000" w:rsidR="00000000" w:rsidRPr="00000000">
              <w:rPr>
                <w:rFonts w:ascii="Calibri" w:cs="Calibri" w:eastAsia="Calibri" w:hAnsi="Calibri"/>
                <w:sz w:val="20"/>
                <w:szCs w:val="20"/>
                <w:rtl w:val="0"/>
              </w:rPr>
              <w:t xml:space="preserve"> Become a detective to track down resources and sites of production for commonly known 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contribute to a class narrative or group writing. Provide additional resources. Shorten lesson activities Provide definitions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SS3E4 Explain the concept of opportunity cost as it relates to making a saving or spending choice.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series from practical money skills provides opportunities for literacy integration, student collaboration, and build economic understandings through real world applications</w:t>
            </w:r>
          </w:p>
          <w:p w:rsidR="00000000" w:rsidDel="00000000" w:rsidP="00000000" w:rsidRDefault="00000000" w:rsidRPr="00000000" w14:paraId="000000A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21">
              <w:r w:rsidDel="00000000" w:rsidR="00000000" w:rsidRPr="00000000">
                <w:rPr>
                  <w:rFonts w:ascii="Calibri" w:cs="Calibri" w:eastAsia="Calibri" w:hAnsi="Calibri"/>
                  <w:color w:val="1155cc"/>
                  <w:sz w:val="20"/>
                  <w:szCs w:val="20"/>
                  <w:u w:val="single"/>
                  <w:rtl w:val="0"/>
                </w:rPr>
                <w:t xml:space="preserve">Lesson 1: Student Guide</w:t>
              </w:r>
            </w:hyperlink>
            <w:r w:rsidDel="00000000" w:rsidR="00000000" w:rsidRPr="00000000">
              <w:rPr>
                <w:rFonts w:ascii="Calibri" w:cs="Calibri" w:eastAsia="Calibri" w:hAnsi="Calibri"/>
                <w:sz w:val="20"/>
                <w:szCs w:val="20"/>
                <w:rtl w:val="0"/>
              </w:rPr>
              <w:t xml:space="preserve"> Allowances and Spending Plans</w:t>
            </w:r>
          </w:p>
          <w:p w:rsidR="00000000" w:rsidDel="00000000" w:rsidP="00000000" w:rsidRDefault="00000000" w:rsidRPr="00000000" w14:paraId="000000AA">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Lesson 1: Teacher Guide</w:t>
              </w:r>
            </w:hyperlink>
            <w:r w:rsidDel="00000000" w:rsidR="00000000" w:rsidRPr="00000000">
              <w:rPr>
                <w:rtl w:val="0"/>
              </w:rPr>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Lesson 2: Student Guide</w:t>
              </w:r>
            </w:hyperlink>
            <w:r w:rsidDel="00000000" w:rsidR="00000000" w:rsidRPr="00000000">
              <w:rPr>
                <w:rFonts w:ascii="Calibri" w:cs="Calibri" w:eastAsia="Calibri" w:hAnsi="Calibri"/>
                <w:sz w:val="20"/>
                <w:szCs w:val="20"/>
                <w:rtl w:val="0"/>
              </w:rPr>
              <w:t xml:space="preserve"> Explore how to be responsible with money and spending choices</w:t>
            </w:r>
          </w:p>
          <w:p w:rsidR="00000000" w:rsidDel="00000000" w:rsidP="00000000" w:rsidRDefault="00000000" w:rsidRPr="00000000" w14:paraId="000000AD">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Lesson 2 Teacher Guide</w:t>
              </w:r>
            </w:hyperlink>
            <w:r w:rsidDel="00000000" w:rsidR="00000000" w:rsidRPr="00000000">
              <w:rPr>
                <w:rtl w:val="0"/>
              </w:rPr>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Lesson 3: Student Guide</w:t>
              </w:r>
            </w:hyperlink>
            <w:r w:rsidDel="00000000" w:rsidR="00000000" w:rsidRPr="00000000">
              <w:rPr>
                <w:rFonts w:ascii="Calibri" w:cs="Calibri" w:eastAsia="Calibri" w:hAnsi="Calibri"/>
                <w:sz w:val="20"/>
                <w:szCs w:val="20"/>
                <w:rtl w:val="0"/>
              </w:rPr>
              <w:t xml:space="preserve"> Understand the concept of making a choice to save or invest money.</w:t>
            </w:r>
          </w:p>
          <w:p w:rsidR="00000000" w:rsidDel="00000000" w:rsidP="00000000" w:rsidRDefault="00000000" w:rsidRPr="00000000" w14:paraId="000000B0">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Lesson 3: Teacher Guide</w:t>
              </w:r>
            </w:hyperlink>
            <w:r w:rsidDel="00000000" w:rsidR="00000000" w:rsidRPr="00000000">
              <w:rPr>
                <w:rtl w:val="0"/>
              </w:rPr>
            </w:r>
          </w:p>
          <w:p w:rsidR="00000000" w:rsidDel="00000000" w:rsidP="00000000" w:rsidRDefault="00000000" w:rsidRPr="00000000" w14:paraId="000000B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Lesson 4: Student Guide</w:t>
              </w:r>
            </w:hyperlink>
            <w:r w:rsidDel="00000000" w:rsidR="00000000" w:rsidRPr="00000000">
              <w:rPr>
                <w:rFonts w:ascii="Calibri" w:cs="Calibri" w:eastAsia="Calibri" w:hAnsi="Calibri"/>
                <w:sz w:val="20"/>
                <w:szCs w:val="20"/>
                <w:rtl w:val="0"/>
              </w:rPr>
              <w:t xml:space="preserve"> Complete a comparison shopping activity to better understand price and how we make spending decisions.</w:t>
            </w:r>
          </w:p>
          <w:p w:rsidR="00000000" w:rsidDel="00000000" w:rsidP="00000000" w:rsidRDefault="00000000" w:rsidRPr="00000000" w14:paraId="000000B3">
            <w:pPr>
              <w:rPr>
                <w:rFonts w:ascii="Calibri" w:cs="Calibri" w:eastAsia="Calibri" w:hAnsi="Calibri"/>
                <w:sz w:val="20"/>
                <w:szCs w:val="20"/>
              </w:rPr>
            </w:pPr>
            <w:hyperlink r:id="rId28">
              <w:r w:rsidDel="00000000" w:rsidR="00000000" w:rsidRPr="00000000">
                <w:rPr>
                  <w:rFonts w:ascii="Calibri" w:cs="Calibri" w:eastAsia="Calibri" w:hAnsi="Calibri"/>
                  <w:color w:val="1155cc"/>
                  <w:sz w:val="20"/>
                  <w:szCs w:val="20"/>
                  <w:u w:val="single"/>
                  <w:rtl w:val="0"/>
                </w:rPr>
                <w:t xml:space="preserve">Lesson 4: Teacher Guide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tasks with whole group</w:t>
            </w:r>
          </w:p>
          <w:p w:rsidR="00000000" w:rsidDel="00000000" w:rsidP="00000000" w:rsidRDefault="00000000" w:rsidRPr="00000000" w14:paraId="000000B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pairs</w:t>
            </w:r>
          </w:p>
          <w:p w:rsidR="00000000" w:rsidDel="00000000" w:rsidP="00000000" w:rsidRDefault="00000000" w:rsidRPr="00000000" w14:paraId="000000B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small groups with students who need additional support</w:t>
            </w:r>
          </w:p>
          <w:p w:rsidR="00000000" w:rsidDel="00000000" w:rsidP="00000000" w:rsidRDefault="00000000" w:rsidRPr="00000000" w14:paraId="000000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tier 2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ind w:left="100"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S3E1 Define and give examples of the four types of productive resources.</w:t>
            </w:r>
          </w:p>
          <w:p w:rsidR="00000000" w:rsidDel="00000000" w:rsidP="00000000" w:rsidRDefault="00000000" w:rsidRPr="00000000" w14:paraId="000000BA">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w:t>
            </w:r>
          </w:p>
          <w:p w:rsidR="00000000" w:rsidDel="00000000" w:rsidP="00000000" w:rsidRDefault="00000000" w:rsidRPr="00000000" w14:paraId="000000BB">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w:t>
            </w:r>
          </w:p>
          <w:p w:rsidR="00000000" w:rsidDel="00000000" w:rsidP="00000000" w:rsidRDefault="00000000" w:rsidRPr="00000000" w14:paraId="000000BC">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Capital </w:t>
            </w:r>
          </w:p>
          <w:p w:rsidR="00000000" w:rsidDel="00000000" w:rsidP="00000000" w:rsidRDefault="00000000" w:rsidRPr="00000000" w14:paraId="000000BD">
            <w:pPr>
              <w:widowControl w:val="0"/>
              <w:numPr>
                <w:ilvl w:val="0"/>
                <w:numId w:val="2"/>
              </w:numPr>
              <w:pBdr>
                <w:top w:color="auto" w:space="0" w:sz="0" w:val="none"/>
                <w:left w:color="auto" w:space="0" w:sz="0" w:val="none"/>
                <w:bottom w:color="auto" w:space="0" w:sz="0" w:val="none"/>
                <w:right w:color="auto" w:space="0" w:sz="0" w:val="none"/>
                <w:between w:color="auto" w:space="0" w:sz="0" w:val="none"/>
              </w:pBdr>
              <w:ind w:left="720" w:right="1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Entrepreneurship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Calibri" w:cs="Calibri" w:eastAsia="Calibri" w:hAnsi="Calibri"/>
                <w:sz w:val="20"/>
                <w:szCs w:val="20"/>
              </w:rPr>
            </w:pPr>
            <w:hyperlink r:id="rId29">
              <w:r w:rsidDel="00000000" w:rsidR="00000000" w:rsidRPr="00000000">
                <w:rPr>
                  <w:rFonts w:ascii="Calibri" w:cs="Calibri" w:eastAsia="Calibri" w:hAnsi="Calibri"/>
                  <w:color w:val="1155cc"/>
                  <w:sz w:val="20"/>
                  <w:szCs w:val="20"/>
                  <w:u w:val="single"/>
                  <w:rtl w:val="0"/>
                </w:rPr>
                <w:t xml:space="preserve">Economics lesson: Labor, Income, Saving (St. Louis Federal Reserve)</w:t>
              </w:r>
            </w:hyperlink>
            <w:r w:rsidDel="00000000" w:rsidR="00000000" w:rsidRPr="00000000">
              <w:rPr>
                <w:rFonts w:ascii="Calibri" w:cs="Calibri" w:eastAsia="Calibri" w:hAnsi="Calibri"/>
                <w:sz w:val="20"/>
                <w:szCs w:val="20"/>
                <w:rtl w:val="0"/>
              </w:rPr>
              <w:t xml:space="preserve"> Students use the savings plan from the text </w:t>
            </w:r>
            <w:r w:rsidDel="00000000" w:rsidR="00000000" w:rsidRPr="00000000">
              <w:rPr>
                <w:rFonts w:ascii="Calibri" w:cs="Calibri" w:eastAsia="Calibri" w:hAnsi="Calibri"/>
                <w:i w:val="1"/>
                <w:sz w:val="20"/>
                <w:szCs w:val="20"/>
                <w:rtl w:val="0"/>
              </w:rPr>
              <w:t xml:space="preserve">A Chair for my Mother</w:t>
            </w:r>
            <w:r w:rsidDel="00000000" w:rsidR="00000000" w:rsidRPr="00000000">
              <w:rPr>
                <w:rFonts w:ascii="Calibri" w:cs="Calibri" w:eastAsia="Calibri" w:hAnsi="Calibri"/>
                <w:sz w:val="20"/>
                <w:szCs w:val="20"/>
                <w:rtl w:val="0"/>
              </w:rPr>
              <w:t xml:space="preserve"> to create a personal savings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small groups with students who need additional support; preview vocabulary</w:t>
            </w:r>
          </w:p>
        </w:tc>
      </w:tr>
      <w:tr>
        <w:trPr>
          <w:cantSplit w:val="0"/>
          <w:trHeight w:val="405" w:hRule="atLeast"/>
          <w:tblHeader w:val="0"/>
        </w:trPr>
        <w:tc>
          <w:tcPr>
            <w:gridSpan w:val="4"/>
            <w:shd w:fill="d9d9d9" w:val="clear"/>
          </w:tcPr>
          <w:p w:rsidR="00000000" w:rsidDel="00000000" w:rsidP="00000000" w:rsidRDefault="00000000" w:rsidRPr="00000000" w14:paraId="000000C1">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Arthur’s Pet Business</w:t>
            </w:r>
            <w:r w:rsidDel="00000000" w:rsidR="00000000" w:rsidRPr="00000000">
              <w:rPr>
                <w:rFonts w:ascii="Calibri" w:cs="Calibri" w:eastAsia="Calibri" w:hAnsi="Calibri"/>
                <w:sz w:val="20"/>
                <w:szCs w:val="20"/>
                <w:rtl w:val="0"/>
              </w:rPr>
              <w:t xml:space="preserve"> by Marc Brown</w:t>
            </w:r>
          </w:p>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Alexander Who Used to Be Rich Last Sunday</w:t>
            </w:r>
            <w:r w:rsidDel="00000000" w:rsidR="00000000" w:rsidRPr="00000000">
              <w:rPr>
                <w:rFonts w:ascii="Calibri" w:cs="Calibri" w:eastAsia="Calibri" w:hAnsi="Calibri"/>
                <w:sz w:val="20"/>
                <w:szCs w:val="20"/>
                <w:rtl w:val="0"/>
              </w:rPr>
              <w:t xml:space="preserve"> by Judith Viorst</w:t>
            </w:r>
          </w:p>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 Chair for My Mother</w:t>
            </w:r>
            <w:r w:rsidDel="00000000" w:rsidR="00000000" w:rsidRPr="00000000">
              <w:rPr>
                <w:rFonts w:ascii="Calibri" w:cs="Calibri" w:eastAsia="Calibri" w:hAnsi="Calibri"/>
                <w:sz w:val="20"/>
                <w:szCs w:val="20"/>
                <w:rtl w:val="0"/>
              </w:rPr>
              <w:t xml:space="preserve"> by Vera Williams</w:t>
            </w:r>
          </w:p>
          <w:p w:rsidR="00000000" w:rsidDel="00000000" w:rsidP="00000000" w:rsidRDefault="00000000" w:rsidRPr="00000000" w14:paraId="000000C8">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Uncle Jed's Barbershop</w:t>
            </w:r>
            <w:r w:rsidDel="00000000" w:rsidR="00000000" w:rsidRPr="00000000">
              <w:rPr>
                <w:rFonts w:ascii="Calibri" w:cs="Calibri" w:eastAsia="Calibri" w:hAnsi="Calibri"/>
                <w:sz w:val="20"/>
                <w:szCs w:val="20"/>
                <w:rtl w:val="0"/>
              </w:rPr>
              <w:t xml:space="preserve"> by Margaree King Mitchell</w:t>
            </w:r>
          </w:p>
          <w:p w:rsidR="00000000" w:rsidDel="00000000" w:rsidP="00000000" w:rsidRDefault="00000000" w:rsidRPr="00000000" w14:paraId="000000C9">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Erandi's Braids</w:t>
            </w:r>
            <w:r w:rsidDel="00000000" w:rsidR="00000000" w:rsidRPr="00000000">
              <w:rPr>
                <w:rFonts w:ascii="Calibri" w:cs="Calibri" w:eastAsia="Calibri" w:hAnsi="Calibri"/>
                <w:sz w:val="20"/>
                <w:szCs w:val="20"/>
                <w:rtl w:val="0"/>
              </w:rPr>
              <w:t xml:space="preserve"> by Antonia Herandez Madrigal</w:t>
            </w:r>
          </w:p>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Is a Crayon Made</w:t>
            </w:r>
            <w:r w:rsidDel="00000000" w:rsidR="00000000" w:rsidRPr="00000000">
              <w:rPr>
                <w:rFonts w:ascii="Calibri" w:cs="Calibri" w:eastAsia="Calibri" w:hAnsi="Calibri"/>
                <w:sz w:val="20"/>
                <w:szCs w:val="20"/>
                <w:rtl w:val="0"/>
              </w:rPr>
              <w:t xml:space="preserve"> by Oz  Charles</w:t>
            </w:r>
          </w:p>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Tortilla Factory </w:t>
            </w:r>
            <w:r w:rsidDel="00000000" w:rsidR="00000000" w:rsidRPr="00000000">
              <w:rPr>
                <w:rFonts w:ascii="Calibri" w:cs="Calibri" w:eastAsia="Calibri" w:hAnsi="Calibri"/>
                <w:sz w:val="20"/>
                <w:szCs w:val="20"/>
                <w:rtl w:val="0"/>
              </w:rPr>
              <w:t xml:space="preserve">by Gary Paulson</w:t>
            </w:r>
          </w:p>
          <w:p w:rsidR="00000000" w:rsidDel="00000000" w:rsidP="00000000" w:rsidRDefault="00000000" w:rsidRPr="00000000" w14:paraId="000000CC">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Bread, Bread, Bread </w:t>
            </w:r>
            <w:r w:rsidDel="00000000" w:rsidR="00000000" w:rsidRPr="00000000">
              <w:rPr>
                <w:rFonts w:ascii="Calibri" w:cs="Calibri" w:eastAsia="Calibri" w:hAnsi="Calibri"/>
                <w:sz w:val="20"/>
                <w:szCs w:val="20"/>
                <w:rtl w:val="0"/>
              </w:rPr>
              <w:t xml:space="preserve"> by Ann Morris</w:t>
            </w:r>
          </w:p>
          <w:p w:rsidR="00000000" w:rsidDel="00000000" w:rsidP="00000000" w:rsidRDefault="00000000" w:rsidRPr="00000000" w14:paraId="000000C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r>
          </w:p>
          <w:p w:rsidR="00000000" w:rsidDel="00000000" w:rsidP="00000000" w:rsidRDefault="00000000" w:rsidRPr="00000000" w14:paraId="000000CF">
            <w:pPr>
              <w:widowControl w:val="0"/>
              <w:spacing w:line="288" w:lineRule="auto"/>
              <w:ind w:right="-20"/>
              <w:rPr>
                <w:rFonts w:ascii="Calibri" w:cs="Calibri" w:eastAsia="Calibri" w:hAnsi="Calibri"/>
                <w:sz w:val="20"/>
                <w:szCs w:val="20"/>
              </w:rPr>
            </w:pPr>
            <w:hyperlink r:id="rId30">
              <w:r w:rsidDel="00000000" w:rsidR="00000000" w:rsidRPr="00000000">
                <w:rPr>
                  <w:rFonts w:ascii="Calibri" w:cs="Calibri" w:eastAsia="Calibri" w:hAnsi="Calibri"/>
                  <w:color w:val="0000ff"/>
                  <w:sz w:val="20"/>
                  <w:szCs w:val="20"/>
                  <w:u w:val="single"/>
                  <w:rtl w:val="0"/>
                </w:rPr>
                <w:t xml:space="preserve">Economics: production, Distribution, and Consumption</w:t>
              </w:r>
            </w:hyperlink>
            <w:r w:rsidDel="00000000" w:rsidR="00000000" w:rsidRPr="00000000">
              <w:rPr>
                <w:rFonts w:ascii="Calibri" w:cs="Calibri" w:eastAsia="Calibri" w:hAnsi="Calibri"/>
                <w:sz w:val="20"/>
                <w:szCs w:val="20"/>
                <w:rtl w:val="0"/>
              </w:rPr>
              <w:t xml:space="preserve"> DE Video Segments only</w:t>
            </w:r>
          </w:p>
          <w:p w:rsidR="00000000" w:rsidDel="00000000" w:rsidP="00000000" w:rsidRDefault="00000000" w:rsidRPr="00000000" w14:paraId="000000D0">
            <w:pPr>
              <w:widowControl w:val="0"/>
              <w:spacing w:line="288" w:lineRule="auto"/>
              <w:ind w:right="-20"/>
              <w:rPr>
                <w:rFonts w:ascii="Calibri" w:cs="Calibri" w:eastAsia="Calibri" w:hAnsi="Calibri"/>
                <w:sz w:val="20"/>
                <w:szCs w:val="20"/>
              </w:rPr>
            </w:pPr>
            <w:hyperlink r:id="rId31">
              <w:r w:rsidDel="00000000" w:rsidR="00000000" w:rsidRPr="00000000">
                <w:rPr>
                  <w:rFonts w:ascii="Calibri" w:cs="Calibri" w:eastAsia="Calibri" w:hAnsi="Calibri"/>
                  <w:color w:val="0000ff"/>
                  <w:sz w:val="20"/>
                  <w:szCs w:val="20"/>
                  <w:u w:val="single"/>
                  <w:rtl w:val="0"/>
                </w:rPr>
                <w:t xml:space="preserve">Cha Ching: Entrepreneur</w:t>
              </w:r>
            </w:hyperlink>
            <w:r w:rsidDel="00000000" w:rsidR="00000000" w:rsidRPr="00000000">
              <w:rPr>
                <w:rFonts w:ascii="Calibri" w:cs="Calibri" w:eastAsia="Calibri" w:hAnsi="Calibri"/>
                <w:sz w:val="20"/>
                <w:szCs w:val="20"/>
                <w:rtl w:val="0"/>
              </w:rPr>
              <w:t xml:space="preserve">  DE Video</w:t>
            </w:r>
          </w:p>
          <w:p w:rsidR="00000000" w:rsidDel="00000000" w:rsidP="00000000" w:rsidRDefault="00000000" w:rsidRPr="00000000" w14:paraId="000000D1">
            <w:pPr>
              <w:widowControl w:val="0"/>
              <w:spacing w:line="288" w:lineRule="auto"/>
              <w:ind w:right="-20"/>
              <w:rPr>
                <w:rFonts w:ascii="Calibri" w:cs="Calibri" w:eastAsia="Calibri" w:hAnsi="Calibri"/>
                <w:sz w:val="20"/>
                <w:szCs w:val="20"/>
              </w:rPr>
            </w:pPr>
            <w:hyperlink r:id="rId32">
              <w:r w:rsidDel="00000000" w:rsidR="00000000" w:rsidRPr="00000000">
                <w:rPr>
                  <w:rFonts w:ascii="Calibri" w:cs="Calibri" w:eastAsia="Calibri" w:hAnsi="Calibri"/>
                  <w:color w:val="0000ff"/>
                  <w:sz w:val="20"/>
                  <w:szCs w:val="20"/>
                  <w:u w:val="single"/>
                  <w:rtl w:val="0"/>
                </w:rPr>
                <w:t xml:space="preserve">Financial Literacy for Grades 3-5</w:t>
              </w:r>
            </w:hyperlink>
            <w:r w:rsidDel="00000000" w:rsidR="00000000" w:rsidRPr="00000000">
              <w:rPr>
                <w:rFonts w:ascii="Calibri" w:cs="Calibri" w:eastAsia="Calibri" w:hAnsi="Calibri"/>
                <w:sz w:val="20"/>
                <w:szCs w:val="20"/>
                <w:rtl w:val="0"/>
              </w:rPr>
              <w:t xml:space="preserve"> DE Video Segments</w:t>
            </w:r>
          </w:p>
        </w:tc>
      </w:tr>
    </w:tbl>
    <w:p w:rsidR="00000000" w:rsidDel="00000000" w:rsidP="00000000" w:rsidRDefault="00000000" w:rsidRPr="00000000" w14:paraId="000000D5">
      <w:pPr>
        <w:spacing w:line="240" w:lineRule="auto"/>
        <w:rPr>
          <w:rFonts w:ascii="Calibri" w:cs="Calibri" w:eastAsia="Calibri" w:hAnsi="Calibri"/>
          <w:sz w:val="20"/>
          <w:szCs w:val="20"/>
        </w:rPr>
      </w:pPr>
      <w:r w:rsidDel="00000000" w:rsidR="00000000" w:rsidRPr="00000000">
        <w:rPr>
          <w:rtl w:val="0"/>
        </w:rPr>
      </w:r>
    </w:p>
    <w:sectPr>
      <w:headerReference r:id="rId33" w:type="default"/>
      <w:headerReference r:id="rId34" w:type="first"/>
      <w:footerReference r:id="rId35"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February 2024</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4">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NGC0-S8QHfspyTinGH_0Jr_MHwWtmnFAhjkedcCCjg8/edit#" TargetMode="External"/><Relationship Id="rId22" Type="http://schemas.openxmlformats.org/officeDocument/2006/relationships/hyperlink" Target="https://drive.google.com/file/d/1dYiQ_r2zz1vlM02L-hACvbA6ztFqT9xX/view?usp=sharing" TargetMode="External"/><Relationship Id="rId21" Type="http://schemas.openxmlformats.org/officeDocument/2006/relationships/hyperlink" Target="https://drive.google.com/file/d/1UdJ3CV7dXNgkpZh4n0Is6QZE5vl-qpwh/view?usp=sharing" TargetMode="External"/><Relationship Id="rId24" Type="http://schemas.openxmlformats.org/officeDocument/2006/relationships/hyperlink" Target="https://drive.google.com/file/d/135Nhr0esABbyATSl1MOCFlSTS_2L2HL_/view?usp=sharing" TargetMode="External"/><Relationship Id="rId23" Type="http://schemas.openxmlformats.org/officeDocument/2006/relationships/hyperlink" Target="https://drive.google.com/file/d/10AkkqUveGQaxIXJcg-_f2QGd5KwMwyqv/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discoveryeducation.com/learn/videos/bc068f1a-50e1-4909-8691-620790475d33/" TargetMode="External"/><Relationship Id="rId26" Type="http://schemas.openxmlformats.org/officeDocument/2006/relationships/hyperlink" Target="https://drive.google.com/file/d/1XfsHd9G-JM4-_q8bzH4oN4EW9xBH_Oya/view?usp=sharing" TargetMode="External"/><Relationship Id="rId25" Type="http://schemas.openxmlformats.org/officeDocument/2006/relationships/hyperlink" Target="https://drive.google.com/file/d/1jTDvAsfawmH212EzlZpqs0d4J8U5yNOE/view?usp=sharing" TargetMode="External"/><Relationship Id="rId28" Type="http://schemas.openxmlformats.org/officeDocument/2006/relationships/hyperlink" Target="https://drive.google.com/file/d/1HrdpBB2ili5AcPclV_HFpq5kK4ZkuqFD/view?usp=sharing" TargetMode="External"/><Relationship Id="rId27" Type="http://schemas.openxmlformats.org/officeDocument/2006/relationships/hyperlink" Target="https://drive.google.com/file/d/1Ar7f-oVSeRfTOPVgBBxOwPozDtItfRva/view?usp=sharing"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drive.google.com/file/d/1aCLUNUx36CV5r6P8x3M-IGpQFiE5Y2cC/view?usp=sharing" TargetMode="External"/><Relationship Id="rId7" Type="http://schemas.openxmlformats.org/officeDocument/2006/relationships/hyperlink" Target="https://docs.google.com/document/d/1mAkQ9_WomzshK5_TRjg3_FJaIy812BzMBa2-TF4DOvc/edit#" TargetMode="External"/><Relationship Id="rId8" Type="http://schemas.openxmlformats.org/officeDocument/2006/relationships/hyperlink" Target="https://app.discoveryeducation.com/learn/videos/bc068f1a-50e1-4909-8691-620790475d33/" TargetMode="External"/><Relationship Id="rId31" Type="http://schemas.openxmlformats.org/officeDocument/2006/relationships/hyperlink" Target="https://app.discoveryeducation.com/learn/videos/c6c0af7c-9448-4368-af90-13617d4413fa/" TargetMode="External"/><Relationship Id="rId30" Type="http://schemas.openxmlformats.org/officeDocument/2006/relationships/hyperlink" Target="https://app.discoveryeducation.com/learn/videos/d900eead-90b1-4d46-9104-d431ebc82c62/" TargetMode="External"/><Relationship Id="rId11" Type="http://schemas.openxmlformats.org/officeDocument/2006/relationships/hyperlink" Target="https://docs.google.com/document/d/1RkvIjddIPq_V6uZEamNYwl4_HgSaQWqViDpXm_8aNUs/edit#heading=h.gjdgxs" TargetMode="External"/><Relationship Id="rId33" Type="http://schemas.openxmlformats.org/officeDocument/2006/relationships/header" Target="header2.xml"/><Relationship Id="rId10" Type="http://schemas.openxmlformats.org/officeDocument/2006/relationships/hyperlink" Target="https://drive.google.com/drive/folders/1lu9RcBqCVFGkCOUFplSiwzMWsBsso1Z3?usp=share_link" TargetMode="External"/><Relationship Id="rId32" Type="http://schemas.openxmlformats.org/officeDocument/2006/relationships/hyperlink" Target="https://app.discoveryeducation.com/learn/videos/b907d593-ba3a-42ee-93e5-f388c26d5c84/" TargetMode="External"/><Relationship Id="rId13" Type="http://schemas.openxmlformats.org/officeDocument/2006/relationships/hyperlink" Target="https://www.georgiastandards.org/Georgia-Standards/Documents/Social-Studies-3rd-Grade-Teacher-Notes.pdf" TargetMode="External"/><Relationship Id="rId35" Type="http://schemas.openxmlformats.org/officeDocument/2006/relationships/footer" Target="footer1.xml"/><Relationship Id="rId12" Type="http://schemas.openxmlformats.org/officeDocument/2006/relationships/hyperlink" Target="https://drive.google.com/file/d/19Yqh1KXGrz_4LtC5jcHFQ8MTpK5ImQP_/view?usp=sharing" TargetMode="External"/><Relationship Id="rId34" Type="http://schemas.openxmlformats.org/officeDocument/2006/relationships/header" Target="header1.xml"/><Relationship Id="rId15" Type="http://schemas.openxmlformats.org/officeDocument/2006/relationships/hyperlink" Target="https://inspire.gadoe.org/collection/45.0040/0" TargetMode="External"/><Relationship Id="rId14" Type="http://schemas.openxmlformats.org/officeDocument/2006/relationships/hyperlink" Target="https://inspire.gadoe.org/collection/45.0040/0" TargetMode="External"/><Relationship Id="rId17" Type="http://schemas.openxmlformats.org/officeDocument/2006/relationships/hyperlink" Target="https://docs.google.com/presentation/d/1TJYgymbbS61ENZASlBQaO3XTPlzigj8n/edit?usp=sharing&amp;ouid=107018330400553918323&amp;rtpof=true&amp;sd=true" TargetMode="External"/><Relationship Id="rId16" Type="http://schemas.openxmlformats.org/officeDocument/2006/relationships/hyperlink" Target="https://www.jaaz.org/programs/parent-student-resources/elementary-school-grades-landing-page/third-grade-learning/third-grade-lesson-plans/" TargetMode="External"/><Relationship Id="rId19" Type="http://schemas.openxmlformats.org/officeDocument/2006/relationships/hyperlink" Target="https://docs.google.com/document/d/1epX_Nw16JsfIBd12dzvDKQxdBrtuJmoYO5ljLPHQobA/edit#" TargetMode="External"/><Relationship Id="rId18" Type="http://schemas.openxmlformats.org/officeDocument/2006/relationships/hyperlink" Target="https://docs.google.com/document/d/1NCmYRdi8bSs_W4hnj7VNbF6HOyvMryKDrIz_tPf1Yy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