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w8kl0yj16ba7"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3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2 United States Geography</w:t>
            </w:r>
            <w:r w:rsidDel="00000000" w:rsidR="00000000" w:rsidRPr="00000000">
              <w:rPr>
                <w:rtl w:val="0"/>
              </w:rPr>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10-20  Days</w:t>
            </w:r>
            <w:r w:rsidDel="00000000" w:rsidR="00000000" w:rsidRPr="00000000">
              <w:rPr>
                <w:rtl w:val="0"/>
              </w:rPr>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SS3G1 </w:t>
            </w:r>
            <w:r w:rsidDel="00000000" w:rsidR="00000000" w:rsidRPr="00000000">
              <w:rPr>
                <w:rFonts w:ascii="Calibri" w:cs="Calibri" w:eastAsia="Calibri" w:hAnsi="Calibri"/>
                <w:b w:val="1"/>
                <w:sz w:val="20"/>
                <w:szCs w:val="20"/>
                <w:rtl w:val="0"/>
              </w:rPr>
              <w:t xml:space="preserve">Locate</w:t>
            </w:r>
            <w:r w:rsidDel="00000000" w:rsidR="00000000" w:rsidRPr="00000000">
              <w:rPr>
                <w:rFonts w:ascii="Calibri" w:cs="Calibri" w:eastAsia="Calibri" w:hAnsi="Calibri"/>
                <w:b w:val="1"/>
                <w:sz w:val="20"/>
                <w:szCs w:val="20"/>
                <w:rtl w:val="0"/>
              </w:rPr>
              <w:t xml:space="preserve"> major topographical features on a physical map of the United States.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before="60" w:lineRule="auto"/>
              <w:ind w:left="100" w:right="6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major rivers of the United States of America: Mississippi, Ohio, Rio Grande, Colorado, Hudson, and St. Lawrence. b. Locate major mountain ranges of the United States of America: Appalachian, Rocky.</w:t>
            </w:r>
          </w:p>
          <w:p w:rsidR="00000000" w:rsidDel="00000000" w:rsidP="00000000" w:rsidRDefault="00000000" w:rsidRPr="00000000" w14:paraId="0000001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SS3G2 Locate and describe the equator, prime meridian, and lines of latitude and longitude on a globe.</w:t>
            </w:r>
          </w:p>
          <w:p w:rsidR="00000000" w:rsidDel="00000000" w:rsidP="00000000" w:rsidRDefault="00000000" w:rsidRPr="00000000" w14:paraId="0000001C">
            <w:pPr>
              <w:spacing w:line="276" w:lineRule="auto"/>
              <w:rPr>
                <w:rFonts w:ascii="Calibri" w:cs="Calibri" w:eastAsia="Calibri" w:hAnsi="Calibri"/>
                <w:b w:val="1"/>
                <w:sz w:val="20"/>
                <w:szCs w:val="20"/>
              </w:rPr>
            </w:pPr>
            <w:bookmarkStart w:colFirst="0" w:colLast="0" w:name="_vw2kpnm57r3n" w:id="2"/>
            <w:bookmarkEnd w:id="2"/>
            <w:r w:rsidDel="00000000" w:rsidR="00000000" w:rsidRPr="00000000">
              <w:rPr>
                <w:rtl w:val="0"/>
              </w:rPr>
            </w:r>
          </w:p>
          <w:p w:rsidR="00000000" w:rsidDel="00000000" w:rsidP="00000000" w:rsidRDefault="00000000" w:rsidRPr="00000000" w14:paraId="0000001D">
            <w:pPr>
              <w:widowControl w:val="0"/>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r>
          </w:p>
          <w:p w:rsidR="00000000" w:rsidDel="00000000" w:rsidP="00000000" w:rsidRDefault="00000000" w:rsidRPr="00000000" w14:paraId="000000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r>
          </w:p>
          <w:p w:rsidR="00000000" w:rsidDel="00000000" w:rsidP="00000000" w:rsidRDefault="00000000" w:rsidRPr="00000000" w14:paraId="00000026">
            <w:pPr>
              <w:widowControl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widowControl w:val="0"/>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Map and Globe Skills:</w:t>
            </w: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use a letter/number grid system to determine location</w:t>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use latitude and longitude to determine location</w:t>
            </w:r>
          </w:p>
        </w:tc>
      </w:tr>
      <w:tr>
        <w:trPr>
          <w:cantSplit w:val="0"/>
          <w:trHeight w:val="200" w:hRule="atLeast"/>
          <w:tblHeader w:val="0"/>
        </w:trPr>
        <w:tc>
          <w:tcPr>
            <w:gridSpan w:val="2"/>
            <w:shd w:fill="d9d9d9" w:val="clear"/>
          </w:tcPr>
          <w:p w:rsidR="00000000" w:rsidDel="00000000" w:rsidP="00000000" w:rsidRDefault="00000000" w:rsidRPr="00000000" w14:paraId="0000002E">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0">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Factual— </w:t>
            </w:r>
          </w:p>
          <w:p w:rsidR="00000000" w:rsidDel="00000000" w:rsidP="00000000" w:rsidRDefault="00000000" w:rsidRPr="00000000" w14:paraId="00000031">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the major rivers in our country and how have they shaped culture?</w:t>
              <w:br w:type="textWrapping"/>
              <w:t xml:space="preserve">What features of globes and maps help us identify locations? </w:t>
            </w:r>
            <w:r w:rsidDel="00000000" w:rsidR="00000000" w:rsidRPr="00000000">
              <w:rPr>
                <w:rtl w:val="0"/>
              </w:rPr>
            </w:r>
          </w:p>
          <w:p w:rsidR="00000000" w:rsidDel="00000000" w:rsidP="00000000" w:rsidRDefault="00000000" w:rsidRPr="00000000" w14:paraId="00000032">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tl w:val="0"/>
              </w:rPr>
            </w:r>
          </w:p>
          <w:p w:rsidR="00000000" w:rsidDel="00000000" w:rsidP="00000000" w:rsidRDefault="00000000" w:rsidRPr="00000000" w14:paraId="00000033">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can we describe our country’s land and water?</w:t>
              <w:br w:type="textWrapping"/>
              <w:t xml:space="preserve">Why are land and water features important?</w:t>
              <w:br w:type="textWrapping"/>
              <w:t xml:space="preserve">Why do we have an equator, prime meridian, and lines of latitude and longitude on globes and maps?</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before="60" w:lineRule="auto"/>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widowControl w:val="0"/>
              <w:spacing w:before="60" w:line="288" w:lineRule="auto"/>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r>
            <w:r w:rsidDel="00000000" w:rsidR="00000000" w:rsidRPr="00000000">
              <w:rPr>
                <w:rtl w:val="0"/>
              </w:rPr>
            </w:r>
          </w:p>
          <w:p w:rsidR="00000000" w:rsidDel="00000000" w:rsidP="00000000" w:rsidRDefault="00000000" w:rsidRPr="00000000" w14:paraId="00000036">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can mountains affect our history?</w:t>
            </w:r>
          </w:p>
          <w:p w:rsidR="00000000" w:rsidDel="00000000" w:rsidP="00000000" w:rsidRDefault="00000000" w:rsidRPr="00000000" w14:paraId="00000037">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can cardinal and intermediate directions help us locate features of our country?</w:t>
            </w:r>
          </w:p>
        </w:tc>
      </w:tr>
      <w:tr>
        <w:trPr>
          <w:cantSplit w:val="0"/>
          <w:trHeight w:val="200" w:hRule="atLeast"/>
          <w:tblHeader w:val="0"/>
        </w:trPr>
        <w:tc>
          <w:tcPr>
            <w:shd w:fill="d9d9d9" w:val="clear"/>
          </w:tcPr>
          <w:p w:rsidR="00000000" w:rsidDel="00000000" w:rsidP="00000000" w:rsidRDefault="00000000" w:rsidRPr="00000000" w14:paraId="00000039">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3A">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3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Location</w:t>
            </w:r>
          </w:p>
          <w:p w:rsidR="00000000" w:rsidDel="00000000" w:rsidP="00000000" w:rsidRDefault="00000000" w:rsidRPr="00000000" w14:paraId="0000003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Shaped</w:t>
            </w:r>
          </w:p>
          <w:p w:rsidR="00000000" w:rsidDel="00000000" w:rsidP="00000000" w:rsidRDefault="00000000" w:rsidRPr="00000000" w14:paraId="0000003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Major</w:t>
            </w:r>
          </w:p>
          <w:p w:rsidR="00000000" w:rsidDel="00000000" w:rsidP="00000000" w:rsidRDefault="00000000" w:rsidRPr="00000000" w14:paraId="0000003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Directions</w:t>
            </w:r>
          </w:p>
          <w:p w:rsidR="00000000" w:rsidDel="00000000" w:rsidP="00000000" w:rsidRDefault="00000000" w:rsidRPr="00000000" w14:paraId="0000003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Features</w:t>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Compare and Contrast</w:t>
            </w:r>
          </w:p>
        </w:tc>
        <w:tc>
          <w:tcPr>
            <w:shd w:fill="auto" w:val="clear"/>
          </w:tcPr>
          <w:p w:rsidR="00000000" w:rsidDel="00000000" w:rsidP="00000000" w:rsidRDefault="00000000" w:rsidRPr="00000000" w14:paraId="0000004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Rivers</w:t>
            </w:r>
          </w:p>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Landforms</w:t>
            </w:r>
          </w:p>
          <w:p w:rsidR="00000000" w:rsidDel="00000000" w:rsidP="00000000" w:rsidRDefault="00000000" w:rsidRPr="00000000" w14:paraId="0000004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Latitude and Longitude</w:t>
            </w:r>
          </w:p>
          <w:p w:rsidR="00000000" w:rsidDel="00000000" w:rsidP="00000000" w:rsidRDefault="00000000" w:rsidRPr="00000000" w14:paraId="0000004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Equator, Prime Meridian</w:t>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Mountain, Mountain Range</w:t>
            </w:r>
          </w:p>
        </w:tc>
      </w:tr>
      <w:tr>
        <w:trPr>
          <w:cantSplit w:val="0"/>
          <w:trHeight w:val="420" w:hRule="atLeast"/>
          <w:tblHeader w:val="0"/>
        </w:trPr>
        <w:tc>
          <w:tcPr>
            <w:gridSpan w:val="2"/>
            <w:shd w:fill="d9d9d9" w:val="clear"/>
          </w:tcPr>
          <w:p w:rsidR="00000000" w:rsidDel="00000000" w:rsidP="00000000" w:rsidRDefault="00000000" w:rsidRPr="00000000" w14:paraId="00000046">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48">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49">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United States Geography Test Blueprint and Key</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4A">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4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4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Theme Based Writing Task:</w:t>
            </w:r>
            <w:r w:rsidDel="00000000" w:rsidR="00000000" w:rsidRPr="00000000">
              <w:rPr>
                <w:rtl w:val="0"/>
              </w:rPr>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write a short story from the perspective of a mountain, river, or lines on the map explaining their location, importance, etc.</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Student choice of the GSE element they wish to highlight in their narrative story.</w:t>
            </w:r>
          </w:p>
        </w:tc>
      </w:tr>
    </w:tbl>
    <w:p w:rsidR="00000000" w:rsidDel="00000000" w:rsidP="00000000" w:rsidRDefault="00000000" w:rsidRPr="00000000" w14:paraId="00000053">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105"/>
        <w:gridCol w:w="5175"/>
        <w:gridCol w:w="4755"/>
        <w:tblGridChange w:id="0">
          <w:tblGrid>
            <w:gridCol w:w="5520"/>
            <w:gridCol w:w="105"/>
            <w:gridCol w:w="5175"/>
            <w:gridCol w:w="4755"/>
          </w:tblGrid>
        </w:tblGridChange>
      </w:tblGrid>
      <w:tr>
        <w:trPr>
          <w:cantSplit w:val="0"/>
          <w:trHeight w:val="514.140625" w:hRule="atLeast"/>
          <w:tblHeader w:val="0"/>
        </w:trPr>
        <w:tc>
          <w:tcPr>
            <w:gridSpan w:val="4"/>
            <w:shd w:fill="d9d9d9" w:val="clear"/>
          </w:tcPr>
          <w:p w:rsidR="00000000" w:rsidDel="00000000" w:rsidP="00000000" w:rsidRDefault="00000000" w:rsidRPr="00000000" w14:paraId="00000054">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400" w:hRule="atLeast"/>
          <w:tblHeader w:val="0"/>
        </w:trPr>
        <w:tc>
          <w:tcPr>
            <w:gridSpan w:val="4"/>
            <w:shd w:fill="auto" w:val="clear"/>
          </w:tcPr>
          <w:p w:rsidR="00000000" w:rsidDel="00000000" w:rsidP="00000000" w:rsidRDefault="00000000" w:rsidRPr="00000000" w14:paraId="00000058">
            <w:pPr>
              <w:widowControl w:val="0"/>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5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widowControl w:val="0"/>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5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9">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GADOE Content Video </w:t>
            </w:r>
          </w:p>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guide teachers in understanding the content for the unit.</w:t>
            </w:r>
          </w:p>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widowControl w:val="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Additional unit information may be found at </w:t>
            </w:r>
            <w:hyperlink r:id="rId11">
              <w:r w:rsidDel="00000000" w:rsidR="00000000" w:rsidRPr="00000000">
                <w:rPr>
                  <w:rFonts w:ascii="Calibri" w:cs="Calibri" w:eastAsia="Calibri" w:hAnsi="Calibri"/>
                  <w:color w:val="1155cc"/>
                  <w:sz w:val="20"/>
                  <w:szCs w:val="20"/>
                  <w:u w:val="single"/>
                  <w:rtl w:val="0"/>
                </w:rPr>
                <w:t xml:space="preserve">GA DoE Inspire</w:t>
              </w:r>
            </w:hyperlink>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SS3G1 Locates major topographical features on  a physical map of the United States.</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major rivers of the United States of America: Mississippi, Ohio, io Grande, Colorado, Hudson, and St. Lawrence.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Calibri" w:cs="Calibri" w:eastAsia="Calibri" w:hAnsi="Calibri"/>
                <w:sz w:val="20"/>
                <w:szCs w:val="20"/>
                <w:highlight w:val="white"/>
              </w:rPr>
            </w:pPr>
            <w:hyperlink r:id="rId12">
              <w:r w:rsidDel="00000000" w:rsidR="00000000" w:rsidRPr="00000000">
                <w:rPr>
                  <w:rFonts w:ascii="Calibri" w:cs="Calibri" w:eastAsia="Calibri" w:hAnsi="Calibri"/>
                  <w:color w:val="1155cc"/>
                  <w:sz w:val="20"/>
                  <w:szCs w:val="20"/>
                  <w:u w:val="single"/>
                  <w:rtl w:val="0"/>
                </w:rPr>
                <w:t xml:space="preserve">Musical Geography</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Students identify the features of mountains and bodies of water.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present their thoughts in other ways: using the talk to text/dictate feature, making an audio recording of their responses, drawing pictures, circling and/or labeling on their map, etc. </w:t>
            </w:r>
          </w:p>
          <w:p w:rsidR="00000000" w:rsidDel="00000000" w:rsidP="00000000" w:rsidRDefault="00000000" w:rsidRPr="00000000" w14:paraId="0000006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how to record what they know or having students work with a partner</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SS3G1 Locates major topographical features on  a physical map of the United States.</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Locate major rivers of the United States of America: Mississippi, Ohio, io Grande, Colorado, Hudson, and St. Lawrence.  b. Locate major mountain ranges of the United States of America: Appalachian, Rocky.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rPr>
                <w:rFonts w:ascii="Calibri" w:cs="Calibri" w:eastAsia="Calibri" w:hAnsi="Calibri"/>
                <w:sz w:val="20"/>
                <w:szCs w:val="20"/>
                <w:highlight w:val="white"/>
              </w:rPr>
            </w:pPr>
            <w:hyperlink r:id="rId13">
              <w:r w:rsidDel="00000000" w:rsidR="00000000" w:rsidRPr="00000000">
                <w:rPr>
                  <w:rFonts w:ascii="Calibri" w:cs="Calibri" w:eastAsia="Calibri" w:hAnsi="Calibri"/>
                  <w:color w:val="1155cc"/>
                  <w:sz w:val="20"/>
                  <w:szCs w:val="20"/>
                  <w:u w:val="single"/>
                  <w:rtl w:val="0"/>
                </w:rPr>
                <w:t xml:space="preserve">Mountains and Rivers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Students will watch the video segments about mountains and rivers and summarize what they learned about mountains and rivers and how they are similar and different.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SS3G1 Locates major topographical features on a physical map of the United States.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Locate major rivers of the United States of America: Mississippi, Ohio, io Grande, Colorado, Hudson, and St. Lawrence.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Calibri" w:cs="Calibri" w:eastAsia="Calibri" w:hAnsi="Calibri"/>
                <w:sz w:val="20"/>
                <w:szCs w:val="20"/>
                <w:highlight w:val="white"/>
              </w:rPr>
            </w:pPr>
            <w:hyperlink r:id="rId14">
              <w:r w:rsidDel="00000000" w:rsidR="00000000" w:rsidRPr="00000000">
                <w:rPr>
                  <w:rFonts w:ascii="Calibri" w:cs="Calibri" w:eastAsia="Calibri" w:hAnsi="Calibri"/>
                  <w:color w:val="1155cc"/>
                  <w:sz w:val="20"/>
                  <w:szCs w:val="20"/>
                  <w:u w:val="single"/>
                  <w:rtl w:val="0"/>
                </w:rPr>
                <w:t xml:space="preserve">Dueling Mountains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Students will investigate the features of the Appalachian and Rocky Mountains and complete a comparison  graphic organizer.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 students- provide pathfinders for resources; provide a paragraph frame for writing </w:t>
            </w:r>
          </w:p>
          <w:p w:rsidR="00000000" w:rsidDel="00000000" w:rsidP="00000000" w:rsidRDefault="00000000" w:rsidRPr="00000000" w14:paraId="0000007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highlight the information, Give students the organizer partially completed</w:t>
            </w:r>
          </w:p>
          <w:p w:rsidR="00000000" w:rsidDel="00000000" w:rsidP="00000000" w:rsidRDefault="00000000" w:rsidRPr="00000000" w14:paraId="0000007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labeled map with a color key. Have students color the mountain ranges to match the key.</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SS3G1 Locates major topographical features on a physical map of the United States.</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Locate major mountain ranges of the United States of America: Appalachian, Rocky.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u w:val="single"/>
                  <w:rtl w:val="0"/>
                </w:rPr>
                <w:t xml:space="preserve">Six Rivers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Students will learn about the Six Major Rivers of the United States. Using the Geography Source Set they will complete the remaining information on the American Rivers Chart.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Flexible grouping</w:t>
            </w:r>
          </w:p>
          <w:p w:rsidR="00000000" w:rsidDel="00000000" w:rsidP="00000000" w:rsidRDefault="00000000" w:rsidRPr="00000000" w14:paraId="0000007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Pathfinder or mark information for specifics, work independently, key word list.</w:t>
            </w:r>
          </w:p>
          <w:p w:rsidR="00000000" w:rsidDel="00000000" w:rsidP="00000000" w:rsidRDefault="00000000" w:rsidRPr="00000000" w14:paraId="0000008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reading research materials to students in small groups. </w:t>
            </w:r>
          </w:p>
          <w:p w:rsidR="00000000" w:rsidDel="00000000" w:rsidP="00000000" w:rsidRDefault="00000000" w:rsidRPr="00000000" w14:paraId="0000008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Give students the organizer partially completed to lessen the amount of work, give students a “key” to copy.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SS3G1 Locates major topographical features on a physical map of the United States.</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major rivers of the United States of America: Mississippi, Ohio, io Grande, Colorado, Hudson, and St. Lawrence.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Locate major mountain ranges of the United States of America: Appalachian, Rocky.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Rivers and Mountains Around the World</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Video Read Aloud, W</w:t>
            </w:r>
            <w:r w:rsidDel="00000000" w:rsidR="00000000" w:rsidRPr="00000000">
              <w:rPr>
                <w:rFonts w:ascii="Calibri" w:cs="Calibri" w:eastAsia="Calibri" w:hAnsi="Calibri"/>
                <w:i w:val="1"/>
                <w:sz w:val="20"/>
                <w:szCs w:val="20"/>
                <w:rtl w:val="0"/>
              </w:rPr>
              <w:t xml:space="preserve">ater Land: Land and Water Forms Around the World</w:t>
            </w:r>
            <w:r w:rsidDel="00000000" w:rsidR="00000000" w:rsidRPr="00000000">
              <w:rPr>
                <w:rFonts w:ascii="Calibri" w:cs="Calibri" w:eastAsia="Calibri" w:hAnsi="Calibri"/>
                <w:sz w:val="20"/>
                <w:szCs w:val="20"/>
                <w:rtl w:val="0"/>
              </w:rPr>
              <w:t xml:space="preserve"> by Christy Hale. Students record information about each landform on the student document. When finished, they will compare a feature of their choice to one of the US mountain ranges or the six rivers.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88"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Flexible grouping</w:t>
            </w:r>
          </w:p>
          <w:p w:rsidR="00000000" w:rsidDel="00000000" w:rsidP="00000000" w:rsidRDefault="00000000" w:rsidRPr="00000000" w14:paraId="00000088">
            <w:pPr>
              <w:widowControl w:val="0"/>
              <w:spacing w:line="288"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a key word list with synonyms, create a pathfinder or mark information  for specifics</w:t>
            </w:r>
          </w:p>
          <w:p w:rsidR="00000000" w:rsidDel="00000000" w:rsidP="00000000" w:rsidRDefault="00000000" w:rsidRPr="00000000" w14:paraId="00000089">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Allow for independent work</w:t>
            </w: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SS3G2 Locate and describe the equator, prime meridian, and lines of latitude and longitude on a globe.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Life on the Grid</w:t>
              </w:r>
            </w:hyperlink>
            <w:r w:rsidDel="00000000" w:rsidR="00000000" w:rsidRPr="00000000">
              <w:rPr>
                <w:rFonts w:ascii="Calibri" w:cs="Calibri" w:eastAsia="Calibri" w:hAnsi="Calibri"/>
                <w:sz w:val="20"/>
                <w:szCs w:val="20"/>
                <w:rtl w:val="0"/>
              </w:rPr>
              <w:t xml:space="preserve"> Students learn about and utilize Map Grid Systems through a game, independent practice and creating their own maps.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Give students a pre-folded or pre-marked grid. </w:t>
            </w:r>
          </w:p>
          <w:p w:rsidR="00000000" w:rsidDel="00000000" w:rsidP="00000000" w:rsidRDefault="00000000" w:rsidRPr="00000000" w14:paraId="0000008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for partner work. </w:t>
            </w:r>
          </w:p>
          <w:p w:rsidR="00000000" w:rsidDel="00000000" w:rsidP="00000000" w:rsidRDefault="00000000" w:rsidRPr="00000000" w14:paraId="0000008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with small groups to get started and/or monitor their progress as they locate objects/places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SS3G2 Locate and describe the equator, prime meridian, and lines of latitude and longitude on a globe.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Calibri" w:cs="Calibri" w:eastAsia="Calibri" w:hAnsi="Calibri"/>
                <w:sz w:val="20"/>
                <w:szCs w:val="20"/>
                <w:highlight w:val="white"/>
              </w:rPr>
            </w:pPr>
            <w:hyperlink r:id="rId18">
              <w:r w:rsidDel="00000000" w:rsidR="00000000" w:rsidRPr="00000000">
                <w:rPr>
                  <w:rFonts w:ascii="Calibri" w:cs="Calibri" w:eastAsia="Calibri" w:hAnsi="Calibri"/>
                  <w:color w:val="1155cc"/>
                  <w:sz w:val="20"/>
                  <w:szCs w:val="20"/>
                  <w:u w:val="single"/>
                  <w:rtl w:val="0"/>
                </w:rPr>
                <w:t xml:space="preserve">Follow those Lines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Locate and describe the lines of latitude and longitude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SS3G1 Locate major topographical features on a physical map of the United States.</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major rivers of the United States of America: Mississippi, Ohio, io Grande, Colorado, Hudson, and St. Lawrence.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Locate major mountain ranges of the United States of America: Appalachian, Rocky.</w:t>
            </w:r>
          </w:p>
          <w:p w:rsidR="00000000" w:rsidDel="00000000" w:rsidP="00000000" w:rsidRDefault="00000000" w:rsidRPr="00000000" w14:paraId="0000009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SS3G2 Locate and describe the equator, prime meridian, and lines of latitude and longitude on a globe.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Map Our Learning</w:t>
              </w:r>
            </w:hyperlink>
            <w:r w:rsidDel="00000000" w:rsidR="00000000" w:rsidRPr="00000000">
              <w:rPr>
                <w:rFonts w:ascii="Calibri" w:cs="Calibri" w:eastAsia="Calibri" w:hAnsi="Calibri"/>
                <w:sz w:val="20"/>
                <w:szCs w:val="20"/>
                <w:rtl w:val="0"/>
              </w:rPr>
              <w:t xml:space="preserve"> Review of concepts learned in the US Geography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Modifications of colors/or symbols may be necessary for students unable to identify colors. </w:t>
            </w:r>
          </w:p>
          <w:p w:rsidR="00000000" w:rsidDel="00000000" w:rsidP="00000000" w:rsidRDefault="00000000" w:rsidRPr="00000000" w14:paraId="0000009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write bulleted lists instead of paragraphs or write fewer sentences. Consider “interviewing” students to show what they know about maps. “Show me where to find…,Tell me what you know about…”</w:t>
            </w:r>
          </w:p>
        </w:tc>
      </w:tr>
      <w:tr>
        <w:trPr>
          <w:cantSplit w:val="0"/>
          <w:trHeight w:val="405" w:hRule="atLeast"/>
          <w:tblHeader w:val="0"/>
        </w:trPr>
        <w:tc>
          <w:tcPr>
            <w:gridSpan w:val="4"/>
            <w:shd w:fill="d9d9d9" w:val="clear"/>
          </w:tcPr>
          <w:p w:rsidR="00000000" w:rsidDel="00000000" w:rsidP="00000000" w:rsidRDefault="00000000" w:rsidRPr="00000000" w14:paraId="0000009C">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A0">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Big Rivers: The Missouri, the Mississippi, and the Ohio </w:t>
            </w:r>
            <w:r w:rsidDel="00000000" w:rsidR="00000000" w:rsidRPr="00000000">
              <w:rPr>
                <w:rFonts w:ascii="Calibri" w:cs="Calibri" w:eastAsia="Calibri" w:hAnsi="Calibri"/>
                <w:sz w:val="20"/>
                <w:szCs w:val="20"/>
                <w:rtl w:val="0"/>
              </w:rPr>
              <w:t xml:space="preserve">by Bruce Hiscock</w:t>
            </w:r>
          </w:p>
          <w:p w:rsidR="00000000" w:rsidDel="00000000" w:rsidP="00000000" w:rsidRDefault="00000000" w:rsidRPr="00000000" w14:paraId="000000A1">
            <w:pPr>
              <w:widowControl w:val="0"/>
              <w:spacing w:line="288" w:lineRule="auto"/>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Longitude and Latitude</w:t>
            </w:r>
            <w:r w:rsidDel="00000000" w:rsidR="00000000" w:rsidRPr="00000000">
              <w:rPr>
                <w:rFonts w:ascii="Calibri" w:cs="Calibri" w:eastAsia="Calibri" w:hAnsi="Calibri"/>
                <w:sz w:val="20"/>
                <w:szCs w:val="20"/>
                <w:rtl w:val="0"/>
              </w:rPr>
              <w:t xml:space="preserve"> by Rebecca Olien</w:t>
            </w:r>
          </w:p>
          <w:p w:rsidR="00000000" w:rsidDel="00000000" w:rsidP="00000000" w:rsidRDefault="00000000" w:rsidRPr="00000000" w14:paraId="000000A2">
            <w:pPr>
              <w:widowControl w:val="0"/>
              <w:spacing w:line="288" w:lineRule="auto"/>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Map Math: Learning about Latitude and Longitude Using Coordinate Systems</w:t>
            </w:r>
            <w:r w:rsidDel="00000000" w:rsidR="00000000" w:rsidRPr="00000000">
              <w:rPr>
                <w:rFonts w:ascii="Calibri" w:cs="Calibri" w:eastAsia="Calibri" w:hAnsi="Calibri"/>
                <w:sz w:val="20"/>
                <w:szCs w:val="20"/>
                <w:rtl w:val="0"/>
              </w:rPr>
              <w:t xml:space="preserve"> by Orli Zuravicky</w:t>
            </w:r>
          </w:p>
          <w:p w:rsidR="00000000" w:rsidDel="00000000" w:rsidP="00000000" w:rsidRDefault="00000000" w:rsidRPr="00000000" w14:paraId="000000A3">
            <w:pPr>
              <w:widowControl w:val="0"/>
              <w:spacing w:line="288" w:lineRule="auto"/>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Henry’s Map</w:t>
            </w:r>
            <w:r w:rsidDel="00000000" w:rsidR="00000000" w:rsidRPr="00000000">
              <w:rPr>
                <w:rFonts w:ascii="Calibri" w:cs="Calibri" w:eastAsia="Calibri" w:hAnsi="Calibri"/>
                <w:sz w:val="20"/>
                <w:szCs w:val="20"/>
                <w:rtl w:val="0"/>
              </w:rPr>
              <w:t xml:space="preserve"> by David Elliot</w:t>
            </w:r>
          </w:p>
          <w:p w:rsidR="00000000" w:rsidDel="00000000" w:rsidP="00000000" w:rsidRDefault="00000000" w:rsidRPr="00000000" w14:paraId="000000A4">
            <w:pPr>
              <w:widowControl w:val="0"/>
              <w:spacing w:line="288" w:lineRule="auto"/>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There’s a Map on My Lap</w:t>
            </w:r>
            <w:r w:rsidDel="00000000" w:rsidR="00000000" w:rsidRPr="00000000">
              <w:rPr>
                <w:rFonts w:ascii="Calibri" w:cs="Calibri" w:eastAsia="Calibri" w:hAnsi="Calibri"/>
                <w:sz w:val="20"/>
                <w:szCs w:val="20"/>
                <w:rtl w:val="0"/>
              </w:rPr>
              <w:t xml:space="preserve"> by Tish Rabe </w:t>
            </w:r>
          </w:p>
          <w:p w:rsidR="00000000" w:rsidDel="00000000" w:rsidP="00000000" w:rsidRDefault="00000000" w:rsidRPr="00000000" w14:paraId="000000A5">
            <w:pPr>
              <w:widowControl w:val="0"/>
              <w:spacing w:line="288" w:lineRule="auto"/>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Follow That Map: A First Book of Mapping Skills</w:t>
            </w:r>
            <w:r w:rsidDel="00000000" w:rsidR="00000000" w:rsidRPr="00000000">
              <w:rPr>
                <w:rFonts w:ascii="Calibri" w:cs="Calibri" w:eastAsia="Calibri" w:hAnsi="Calibri"/>
                <w:sz w:val="20"/>
                <w:szCs w:val="20"/>
                <w:rtl w:val="0"/>
              </w:rPr>
              <w:t xml:space="preserve"> by Scot Ritchie</w:t>
              <w:br w:type="textWrapping"/>
            </w:r>
            <w:r w:rsidDel="00000000" w:rsidR="00000000" w:rsidRPr="00000000">
              <w:rPr>
                <w:rFonts w:ascii="Calibri" w:cs="Calibri" w:eastAsia="Calibri" w:hAnsi="Calibri"/>
                <w:i w:val="1"/>
                <w:sz w:val="20"/>
                <w:szCs w:val="20"/>
                <w:rtl w:val="0"/>
              </w:rPr>
              <w:t xml:space="preserve">Maps b</w:t>
            </w:r>
            <w:r w:rsidDel="00000000" w:rsidR="00000000" w:rsidRPr="00000000">
              <w:rPr>
                <w:rFonts w:ascii="Calibri" w:cs="Calibri" w:eastAsia="Calibri" w:hAnsi="Calibri"/>
                <w:sz w:val="20"/>
                <w:szCs w:val="20"/>
                <w:rtl w:val="0"/>
              </w:rPr>
              <w:t xml:space="preserve">y Aleksandra Mizielinska, Daniel Misielinska</w:t>
            </w:r>
          </w:p>
          <w:p w:rsidR="00000000" w:rsidDel="00000000" w:rsidP="00000000" w:rsidRDefault="00000000" w:rsidRPr="00000000" w14:paraId="000000A6">
            <w:pPr>
              <w:widowControl w:val="0"/>
              <w:spacing w:line="288" w:lineRule="auto"/>
              <w:ind w:right="-2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A7">
            <w:pPr>
              <w:tabs>
                <w:tab w:val="left" w:leader="none" w:pos="454"/>
                <w:tab w:val="left" w:leader="none" w:pos="907"/>
                <w:tab w:val="left" w:leader="none" w:pos="1361"/>
                <w:tab w:val="left" w:leader="none" w:pos="1814"/>
              </w:tabs>
              <w:spacing w:after="12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Discovery Education Videos:</w:t>
            </w:r>
          </w:p>
          <w:p w:rsidR="00000000" w:rsidDel="00000000" w:rsidP="00000000" w:rsidRDefault="00000000" w:rsidRPr="00000000" w14:paraId="000000A8">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820" w:right="-20"/>
              <w:rPr>
                <w:rFonts w:ascii="Calibri" w:cs="Calibri" w:eastAsia="Calibri" w:hAnsi="Calibri"/>
                <w:sz w:val="20"/>
                <w:szCs w:val="20"/>
              </w:rPr>
            </w:pPr>
            <w:hyperlink r:id="rId20">
              <w:r w:rsidDel="00000000" w:rsidR="00000000" w:rsidRPr="00000000">
                <w:rPr>
                  <w:rFonts w:ascii="Calibri" w:cs="Calibri" w:eastAsia="Calibri" w:hAnsi="Calibri"/>
                  <w:color w:val="0000ff"/>
                  <w:sz w:val="20"/>
                  <w:szCs w:val="20"/>
                  <w:u w:val="single"/>
                  <w:rtl w:val="0"/>
                </w:rPr>
                <w:t xml:space="preserve">US Rivers: How They Affect our Lives</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9">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820" w:right="-20"/>
              <w:rPr>
                <w:rFonts w:ascii="Calibri" w:cs="Calibri" w:eastAsia="Calibri" w:hAnsi="Calibri"/>
                <w:sz w:val="20"/>
                <w:szCs w:val="20"/>
              </w:rPr>
            </w:pPr>
            <w:hyperlink r:id="rId21">
              <w:r w:rsidDel="00000000" w:rsidR="00000000" w:rsidRPr="00000000">
                <w:rPr>
                  <w:rFonts w:ascii="Calibri" w:cs="Calibri" w:eastAsia="Calibri" w:hAnsi="Calibri"/>
                  <w:color w:val="0000ff"/>
                  <w:sz w:val="20"/>
                  <w:szCs w:val="20"/>
                  <w:u w:val="single"/>
                  <w:rtl w:val="0"/>
                </w:rPr>
                <w:t xml:space="preserve">Mountains</w:t>
              </w:r>
            </w:hyperlink>
            <w:r w:rsidDel="00000000" w:rsidR="00000000" w:rsidRPr="00000000">
              <w:rPr>
                <w:rtl w:val="0"/>
              </w:rPr>
            </w:r>
          </w:p>
          <w:p w:rsidR="00000000" w:rsidDel="00000000" w:rsidP="00000000" w:rsidRDefault="00000000" w:rsidRPr="00000000" w14:paraId="000000AA">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820" w:right="-20"/>
              <w:rPr>
                <w:rFonts w:ascii="Calibri" w:cs="Calibri" w:eastAsia="Calibri" w:hAnsi="Calibri"/>
                <w:sz w:val="20"/>
                <w:szCs w:val="20"/>
              </w:rPr>
            </w:pPr>
            <w:hyperlink r:id="rId22">
              <w:r w:rsidDel="00000000" w:rsidR="00000000" w:rsidRPr="00000000">
                <w:rPr>
                  <w:rFonts w:ascii="Calibri" w:cs="Calibri" w:eastAsia="Calibri" w:hAnsi="Calibri"/>
                  <w:color w:val="0000ff"/>
                  <w:sz w:val="20"/>
                  <w:szCs w:val="20"/>
                  <w:u w:val="single"/>
                  <w:rtl w:val="0"/>
                </w:rPr>
                <w:t xml:space="preserve">Map Skills</w:t>
              </w:r>
            </w:hyperlink>
            <w:r w:rsidDel="00000000" w:rsidR="00000000" w:rsidRPr="00000000">
              <w:rPr>
                <w:rFonts w:ascii="Calibri" w:cs="Calibri" w:eastAsia="Calibri" w:hAnsi="Calibri"/>
                <w:sz w:val="20"/>
                <w:szCs w:val="20"/>
                <w:rtl w:val="0"/>
              </w:rPr>
              <w:t xml:space="preserve"> Segments for 3</w:t>
            </w:r>
            <w:r w:rsidDel="00000000" w:rsidR="00000000" w:rsidRPr="00000000">
              <w:rPr>
                <w:rFonts w:ascii="Calibri" w:cs="Calibri" w:eastAsia="Calibri" w:hAnsi="Calibri"/>
                <w:sz w:val="20"/>
                <w:szCs w:val="20"/>
                <w:vertAlign w:val="superscript"/>
                <w:rtl w:val="0"/>
              </w:rPr>
              <w:t xml:space="preserve">rd</w:t>
            </w:r>
            <w:r w:rsidDel="00000000" w:rsidR="00000000" w:rsidRPr="00000000">
              <w:rPr>
                <w:rFonts w:ascii="Calibri" w:cs="Calibri" w:eastAsia="Calibri" w:hAnsi="Calibri"/>
                <w:sz w:val="20"/>
                <w:szCs w:val="20"/>
                <w:rtl w:val="0"/>
              </w:rPr>
              <w:t xml:space="preserve"> Grade</w:t>
            </w:r>
          </w:p>
          <w:p w:rsidR="00000000" w:rsidDel="00000000" w:rsidP="00000000" w:rsidRDefault="00000000" w:rsidRPr="00000000" w14:paraId="000000AB">
            <w:pPr>
              <w:widowControl w:val="0"/>
              <w:ind w:right="-20"/>
              <w:rPr>
                <w:rFonts w:ascii="Calibri" w:cs="Calibri" w:eastAsia="Calibri" w:hAnsi="Calibri"/>
                <w:sz w:val="22"/>
                <w:szCs w:val="22"/>
              </w:rPr>
            </w:pPr>
            <w:hyperlink r:id="rId23">
              <w:r w:rsidDel="00000000" w:rsidR="00000000" w:rsidRPr="00000000">
                <w:rPr>
                  <w:rFonts w:ascii="Calibri" w:cs="Calibri" w:eastAsia="Calibri" w:hAnsi="Calibri"/>
                  <w:color w:val="0000ff"/>
                  <w:sz w:val="20"/>
                  <w:szCs w:val="20"/>
                  <w:u w:val="single"/>
                  <w:rtl w:val="0"/>
                </w:rPr>
                <w:t xml:space="preserve">Different Types of Maps</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0AF">
      <w:pPr>
        <w:spacing w:line="240" w:lineRule="auto"/>
        <w:rPr>
          <w:rFonts w:ascii="Calibri" w:cs="Calibri" w:eastAsia="Calibri" w:hAnsi="Calibri"/>
          <w:sz w:val="20"/>
          <w:szCs w:val="20"/>
        </w:rPr>
      </w:pPr>
      <w:r w:rsidDel="00000000" w:rsidR="00000000" w:rsidRPr="00000000">
        <w:rPr>
          <w:rtl w:val="0"/>
        </w:rPr>
      </w:r>
    </w:p>
    <w:sectPr>
      <w:headerReference r:id="rId24" w:type="default"/>
      <w:headerReference r:id="rId25" w:type="first"/>
      <w:footerReference r:id="rId26"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tabs>
        <w:tab w:val="center" w:leader="none" w:pos="4153"/>
        <w:tab w:val="right" w:leader="none" w:pos="8306"/>
      </w:tabs>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Published: July,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2"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app.discoveryeducation.com/learn/videos/ad28485f-2fde-4bd8-adf4-dfd20dc5f2e4/" TargetMode="External"/><Relationship Id="rId22" Type="http://schemas.openxmlformats.org/officeDocument/2006/relationships/hyperlink" Target="https://app.discoveryeducation.com/learn/videos/f0edbdd3-91b9-4782-b4d7-eecc315114ad/" TargetMode="External"/><Relationship Id="rId21" Type="http://schemas.openxmlformats.org/officeDocument/2006/relationships/hyperlink" Target="https://app.discoveryeducation.com/learn/videos/41f7f329-11ea-45b5-9f10-f2db6766d05f/" TargetMode="External"/><Relationship Id="rId24" Type="http://schemas.openxmlformats.org/officeDocument/2006/relationships/header" Target="header2.xml"/><Relationship Id="rId23" Type="http://schemas.openxmlformats.org/officeDocument/2006/relationships/hyperlink" Target="https://app.discoveryeducation.com/learn/videos/15556ce8-4852-4ec7-b4d9-7797753a55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TliZdz7l1Bw&amp;disable_polymer=true#action=share"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ocs.google.com/document/d/1o9ia026jnTMKcC1e-TUyidHQywx0u8lIPRB1VwFLAG4/edit" TargetMode="External"/><Relationship Id="rId8" Type="http://schemas.openxmlformats.org/officeDocument/2006/relationships/hyperlink" Target="https://drive.google.com/file/d/19Yqh1KXGrz_4LtC5jcHFQ8MTpK5ImQP_/view?usp=sharing" TargetMode="External"/><Relationship Id="rId11" Type="http://schemas.openxmlformats.org/officeDocument/2006/relationships/hyperlink" Target="https://inspire.gadoe.org/collection/45.0040/0" TargetMode="External"/><Relationship Id="rId10" Type="http://schemas.openxmlformats.org/officeDocument/2006/relationships/hyperlink" Target="https://www.georgiastandards.org/Georgia-Standards/Documents/Social-Studies-3rd-Grade-Teacher-Notes.pdf" TargetMode="External"/><Relationship Id="rId13" Type="http://schemas.openxmlformats.org/officeDocument/2006/relationships/hyperlink" Target="https://docs.google.com/document/d/1qiTPfVgVsbT3mL1lmaObCmBt_iapQhhM6npomeW6SSg/edit?usp=sharing" TargetMode="External"/><Relationship Id="rId12" Type="http://schemas.openxmlformats.org/officeDocument/2006/relationships/hyperlink" Target="https://docs.google.com/document/d/1btjI357G70gdMzZ6xNd6UnmVjTtDFqjsZVcfr58wL2w/edit" TargetMode="External"/><Relationship Id="rId15" Type="http://schemas.openxmlformats.org/officeDocument/2006/relationships/hyperlink" Target="https://docs.google.com/document/d/1KB4cF2560v9dWX15axcuQil-MsZSg8_57E7WbL-PJsI/edit" TargetMode="External"/><Relationship Id="rId14" Type="http://schemas.openxmlformats.org/officeDocument/2006/relationships/hyperlink" Target="https://docs.google.com/document/d/1UOg77kvjaM2rnSR4pjZj_W1ie8PeoDfXQgSAxkgsLsc/edit" TargetMode="External"/><Relationship Id="rId17" Type="http://schemas.openxmlformats.org/officeDocument/2006/relationships/hyperlink" Target="https://docs.google.com/document/d/1CWg3Ij1lEncTBCvokWRGMgc94djxIcrCd3vnxZunL70/edit" TargetMode="External"/><Relationship Id="rId16" Type="http://schemas.openxmlformats.org/officeDocument/2006/relationships/hyperlink" Target="https://docs.google.com/document/d/1N-zPmywwwdn6S07bFomtmPEvjlsZlzQsnZGkBiswR7w/edit?usp=sharing" TargetMode="External"/><Relationship Id="rId19" Type="http://schemas.openxmlformats.org/officeDocument/2006/relationships/hyperlink" Target="https://docs.google.com/document/d/1eF7HMe4_uoNPvZeCLqno2NdAEa4Xa_4vspNOo_dDnh4/edit" TargetMode="External"/><Relationship Id="rId18" Type="http://schemas.openxmlformats.org/officeDocument/2006/relationships/hyperlink" Target="https://docs.google.com/document/d/15ISWIeShyhUyYNxGbBCukjCk85CzQzsBQ4OOfk9Bk6I/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